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01C" w:rsidRDefault="00A3701C">
      <w:pPr>
        <w:pStyle w:val="ConsPlusTitlePage"/>
      </w:pPr>
      <w:r>
        <w:t xml:space="preserve">Документ предоставлен </w:t>
      </w:r>
      <w:hyperlink r:id="rId5" w:history="1">
        <w:r>
          <w:rPr>
            <w:color w:val="0000FF"/>
          </w:rPr>
          <w:t>КонсультантПлюс</w:t>
        </w:r>
      </w:hyperlink>
      <w:r>
        <w:br/>
      </w:r>
    </w:p>
    <w:p w:rsidR="00A3701C" w:rsidRDefault="00A3701C">
      <w:pPr>
        <w:pStyle w:val="ConsPlusNormal"/>
        <w:jc w:val="both"/>
        <w:outlineLvl w:val="0"/>
      </w:pPr>
    </w:p>
    <w:p w:rsidR="00A3701C" w:rsidRDefault="00A3701C">
      <w:pPr>
        <w:pStyle w:val="ConsPlusTitle"/>
        <w:jc w:val="center"/>
        <w:outlineLvl w:val="0"/>
      </w:pPr>
      <w:r>
        <w:t>УПРАВЛЕНИЕ ИНФОРМАЦИОННЫХ ТЕХНОЛОГИЙ И СВЯЗИ</w:t>
      </w:r>
    </w:p>
    <w:p w:rsidR="00A3701C" w:rsidRDefault="00A3701C">
      <w:pPr>
        <w:pStyle w:val="ConsPlusTitle"/>
        <w:jc w:val="center"/>
      </w:pPr>
      <w:r>
        <w:t>ПЕНЗЕНСКОЙ ОБЛАСТИ</w:t>
      </w:r>
    </w:p>
    <w:p w:rsidR="00A3701C" w:rsidRDefault="00A3701C">
      <w:pPr>
        <w:pStyle w:val="ConsPlusTitle"/>
        <w:jc w:val="center"/>
      </w:pPr>
    </w:p>
    <w:p w:rsidR="00A3701C" w:rsidRDefault="00A3701C">
      <w:pPr>
        <w:pStyle w:val="ConsPlusTitle"/>
        <w:jc w:val="center"/>
      </w:pPr>
      <w:r>
        <w:t>ПРИКАЗ</w:t>
      </w:r>
    </w:p>
    <w:p w:rsidR="00A3701C" w:rsidRDefault="00A3701C">
      <w:pPr>
        <w:pStyle w:val="ConsPlusTitle"/>
        <w:jc w:val="center"/>
      </w:pPr>
      <w:r>
        <w:t>от 31 мая 2017 г. N 38-о/д</w:t>
      </w:r>
    </w:p>
    <w:p w:rsidR="00A3701C" w:rsidRDefault="00A3701C">
      <w:pPr>
        <w:pStyle w:val="ConsPlusTitle"/>
        <w:jc w:val="center"/>
      </w:pPr>
    </w:p>
    <w:p w:rsidR="00A3701C" w:rsidRDefault="00A3701C">
      <w:pPr>
        <w:pStyle w:val="ConsPlusTitle"/>
        <w:jc w:val="center"/>
      </w:pPr>
      <w:r>
        <w:t>ОБ УТВЕРЖДЕНИИ КОДЕКСА ЭТИКИ И СЛУЖЕБНОГО ПОВЕДЕНИЯ</w:t>
      </w:r>
    </w:p>
    <w:p w:rsidR="00A3701C" w:rsidRDefault="00A3701C">
      <w:pPr>
        <w:pStyle w:val="ConsPlusTitle"/>
        <w:jc w:val="center"/>
      </w:pPr>
      <w:r>
        <w:t>ГОСУДАРСТВЕННЫХ ГРАЖДАНСКИХ СЛУЖАЩИХ, ЗАМЕЩАЮЩИХ ДОЛЖНОСТИ</w:t>
      </w:r>
    </w:p>
    <w:p w:rsidR="00A3701C" w:rsidRDefault="00A3701C">
      <w:pPr>
        <w:pStyle w:val="ConsPlusTitle"/>
        <w:jc w:val="center"/>
      </w:pPr>
      <w:r>
        <w:t>ГОСУДАРСТВЕННОЙ ГРАЖДАНСКОЙ СЛУЖБЫ ПЕНЗЕНСКОЙ ОБЛАСТИ</w:t>
      </w:r>
    </w:p>
    <w:p w:rsidR="00A3701C" w:rsidRDefault="00A3701C">
      <w:pPr>
        <w:pStyle w:val="ConsPlusTitle"/>
        <w:jc w:val="center"/>
      </w:pPr>
      <w:r>
        <w:t>В УПРАВЛЕНИИ ИНФОРМАЦИОННЫХ ТЕХНОЛОГИЙ И СВЯЗИ ПЕНЗЕНСКОЙ</w:t>
      </w:r>
    </w:p>
    <w:p w:rsidR="00A3701C" w:rsidRDefault="00A3701C">
      <w:pPr>
        <w:pStyle w:val="ConsPlusTitle"/>
        <w:jc w:val="center"/>
      </w:pPr>
      <w:r>
        <w:t>ОБЛАСТИ</w:t>
      </w:r>
    </w:p>
    <w:p w:rsidR="00A3701C" w:rsidRDefault="00A3701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3701C">
        <w:trPr>
          <w:jc w:val="center"/>
        </w:trPr>
        <w:tc>
          <w:tcPr>
            <w:tcW w:w="9294" w:type="dxa"/>
            <w:tcBorders>
              <w:top w:val="nil"/>
              <w:left w:val="single" w:sz="24" w:space="0" w:color="CED3F1"/>
              <w:bottom w:val="nil"/>
              <w:right w:val="single" w:sz="24" w:space="0" w:color="F4F3F8"/>
            </w:tcBorders>
            <w:shd w:val="clear" w:color="auto" w:fill="F4F3F8"/>
          </w:tcPr>
          <w:p w:rsidR="00A3701C" w:rsidRDefault="00A3701C">
            <w:pPr>
              <w:pStyle w:val="ConsPlusNormal"/>
              <w:jc w:val="center"/>
            </w:pPr>
            <w:r>
              <w:rPr>
                <w:color w:val="392C69"/>
              </w:rPr>
              <w:t>Список изменяющих документов</w:t>
            </w:r>
          </w:p>
          <w:p w:rsidR="00A3701C" w:rsidRDefault="00A3701C">
            <w:pPr>
              <w:pStyle w:val="ConsPlusNormal"/>
              <w:jc w:val="center"/>
            </w:pPr>
            <w:r>
              <w:rPr>
                <w:color w:val="392C69"/>
              </w:rPr>
              <w:t xml:space="preserve">(с изм., внесенными </w:t>
            </w:r>
            <w:hyperlink r:id="rId6" w:history="1">
              <w:r>
                <w:rPr>
                  <w:color w:val="0000FF"/>
                </w:rPr>
                <w:t>Приказом</w:t>
              </w:r>
            </w:hyperlink>
            <w:r>
              <w:rPr>
                <w:color w:val="392C69"/>
              </w:rPr>
              <w:t xml:space="preserve"> Управления информационных технологий и связи</w:t>
            </w:r>
          </w:p>
          <w:p w:rsidR="00A3701C" w:rsidRDefault="00A3701C">
            <w:pPr>
              <w:pStyle w:val="ConsPlusNormal"/>
              <w:jc w:val="center"/>
            </w:pPr>
            <w:r>
              <w:rPr>
                <w:color w:val="392C69"/>
              </w:rPr>
              <w:t>Пензенской обл. от 27.09.2017 N 76-о/д)</w:t>
            </w:r>
          </w:p>
        </w:tc>
      </w:tr>
    </w:tbl>
    <w:p w:rsidR="00A3701C" w:rsidRDefault="00A3701C">
      <w:pPr>
        <w:pStyle w:val="ConsPlusNormal"/>
        <w:jc w:val="center"/>
      </w:pPr>
    </w:p>
    <w:p w:rsidR="00A3701C" w:rsidRDefault="00A3701C">
      <w:pPr>
        <w:pStyle w:val="ConsPlusNormal"/>
        <w:ind w:firstLine="540"/>
        <w:jc w:val="both"/>
      </w:pPr>
      <w:r>
        <w:t xml:space="preserve">В целях обеспечения условий для добросовестного и эффективного исполнения государственными гражданскими служащими Пензенской области должностных обязанностей, исключения злоупотреблений на государственной гражданской службе Пензенской области, руководствуясь </w:t>
      </w:r>
      <w:hyperlink r:id="rId7" w:history="1">
        <w:r>
          <w:rPr>
            <w:color w:val="0000FF"/>
          </w:rPr>
          <w:t>Положением</w:t>
        </w:r>
      </w:hyperlink>
      <w:r>
        <w:t xml:space="preserve"> об Управлении информационных технологий и связи Пензенской области, утвержденного постановлением Правительства Пензенской области от 24.01.2017 г. N 19-пП (с последующими изменениями), приказываю:</w:t>
      </w:r>
    </w:p>
    <w:p w:rsidR="00A3701C" w:rsidRDefault="00A3701C">
      <w:pPr>
        <w:pStyle w:val="ConsPlusNormal"/>
        <w:spacing w:before="220"/>
        <w:ind w:firstLine="540"/>
        <w:jc w:val="both"/>
      </w:pPr>
      <w:r>
        <w:t xml:space="preserve">1. Утвердить прилагаемый </w:t>
      </w:r>
      <w:hyperlink w:anchor="P37" w:history="1">
        <w:r>
          <w:rPr>
            <w:color w:val="0000FF"/>
          </w:rPr>
          <w:t>Кодекс</w:t>
        </w:r>
      </w:hyperlink>
      <w:r>
        <w:t xml:space="preserve"> этики и служебного поведения государственных гражданских служащих, замещающих должности государственной гражданской службы Пензенской области в Управлении информационных технологий и связи Пензенской области (далее - Кодекс).</w:t>
      </w:r>
    </w:p>
    <w:p w:rsidR="00A3701C" w:rsidRDefault="00A3701C">
      <w:pPr>
        <w:pStyle w:val="ConsPlusNormal"/>
        <w:spacing w:before="220"/>
        <w:ind w:firstLine="540"/>
        <w:jc w:val="both"/>
      </w:pPr>
      <w:r>
        <w:t xml:space="preserve">2. Ознакомить государственных гражданских служащих, замещающих должности государственной гражданской службы Пензенской области в Управлении информационных технологий и связи Пензенской области с прилагаемым </w:t>
      </w:r>
      <w:hyperlink w:anchor="P37" w:history="1">
        <w:r>
          <w:rPr>
            <w:color w:val="0000FF"/>
          </w:rPr>
          <w:t>Кодексом</w:t>
        </w:r>
      </w:hyperlink>
      <w:r>
        <w:t>.</w:t>
      </w:r>
    </w:p>
    <w:p w:rsidR="00A3701C" w:rsidRDefault="00A3701C">
      <w:pPr>
        <w:pStyle w:val="ConsPlusNormal"/>
        <w:spacing w:before="220"/>
        <w:ind w:firstLine="540"/>
        <w:jc w:val="both"/>
      </w:pPr>
      <w:bookmarkStart w:id="0" w:name="P19"/>
      <w:bookmarkEnd w:id="0"/>
      <w:r>
        <w:t xml:space="preserve">3. Установить, что </w:t>
      </w:r>
      <w:hyperlink w:anchor="P98" w:history="1">
        <w:r>
          <w:rPr>
            <w:color w:val="0000FF"/>
          </w:rPr>
          <w:t>абзац 4 пункта 2.15</w:t>
        </w:r>
      </w:hyperlink>
      <w:r>
        <w:t xml:space="preserve"> прилагаемого Кодекса вступает в силу одновременно с вступлением в силу Федерального </w:t>
      </w:r>
      <w:hyperlink r:id="rId8" w:history="1">
        <w:r>
          <w:rPr>
            <w:color w:val="0000FF"/>
          </w:rPr>
          <w:t>закона</w:t>
        </w:r>
      </w:hyperlink>
      <w:r>
        <w:t xml:space="preserve"> от 28.12.2016 N 505-ФЗ "О внесении изменений в отдельные законодательные акты Российской Федерации в части определения понятия "иностранные финансовые инструменты".</w:t>
      </w:r>
    </w:p>
    <w:p w:rsidR="00A3701C" w:rsidRDefault="00A3701C">
      <w:pPr>
        <w:pStyle w:val="ConsPlusNormal"/>
        <w:spacing w:before="220"/>
        <w:ind w:firstLine="540"/>
        <w:jc w:val="both"/>
      </w:pPr>
      <w:r>
        <w:t>4. Настоящий приказ опубликовать (разместить) на официальном сайте Министерства информационных технологий и связи Пензенской области в информационно-телекоммуникационной сети "Интернет".</w:t>
      </w:r>
    </w:p>
    <w:p w:rsidR="00A3701C" w:rsidRDefault="00A3701C">
      <w:pPr>
        <w:pStyle w:val="ConsPlusNormal"/>
        <w:spacing w:before="220"/>
        <w:ind w:firstLine="540"/>
        <w:jc w:val="both"/>
      </w:pPr>
      <w:r>
        <w:t>5. Контроль за исполнением настоящего приказа оставляю за собой.</w:t>
      </w:r>
    </w:p>
    <w:p w:rsidR="00A3701C" w:rsidRDefault="00A3701C">
      <w:pPr>
        <w:pStyle w:val="ConsPlusNormal"/>
        <w:jc w:val="both"/>
      </w:pPr>
    </w:p>
    <w:p w:rsidR="00A3701C" w:rsidRDefault="00A3701C">
      <w:pPr>
        <w:pStyle w:val="ConsPlusNormal"/>
        <w:jc w:val="right"/>
      </w:pPr>
      <w:r>
        <w:t>Начальник управления</w:t>
      </w:r>
    </w:p>
    <w:p w:rsidR="00A3701C" w:rsidRDefault="00A3701C">
      <w:pPr>
        <w:pStyle w:val="ConsPlusNormal"/>
        <w:jc w:val="right"/>
      </w:pPr>
      <w:r>
        <w:t>А.В.КОСТИН</w:t>
      </w:r>
    </w:p>
    <w:p w:rsidR="00A3701C" w:rsidRDefault="00A3701C">
      <w:pPr>
        <w:pStyle w:val="ConsPlusNormal"/>
        <w:jc w:val="both"/>
      </w:pPr>
    </w:p>
    <w:p w:rsidR="00A3701C" w:rsidRDefault="00A3701C">
      <w:pPr>
        <w:pStyle w:val="ConsPlusNormal"/>
        <w:jc w:val="both"/>
      </w:pPr>
    </w:p>
    <w:p w:rsidR="00A3701C" w:rsidRDefault="00A3701C">
      <w:pPr>
        <w:pStyle w:val="ConsPlusNormal"/>
        <w:jc w:val="both"/>
      </w:pPr>
    </w:p>
    <w:p w:rsidR="00A3701C" w:rsidRDefault="00A3701C">
      <w:pPr>
        <w:pStyle w:val="ConsPlusNormal"/>
        <w:jc w:val="both"/>
      </w:pPr>
    </w:p>
    <w:p w:rsidR="00A3701C" w:rsidRDefault="00A3701C">
      <w:pPr>
        <w:pStyle w:val="ConsPlusNormal"/>
        <w:jc w:val="both"/>
      </w:pPr>
    </w:p>
    <w:p w:rsidR="00A3701C" w:rsidRDefault="00A3701C">
      <w:pPr>
        <w:pStyle w:val="ConsPlusNormal"/>
        <w:jc w:val="right"/>
        <w:outlineLvl w:val="0"/>
      </w:pPr>
      <w:r>
        <w:t>Утвержден</w:t>
      </w:r>
    </w:p>
    <w:p w:rsidR="00A3701C" w:rsidRDefault="00A3701C">
      <w:pPr>
        <w:pStyle w:val="ConsPlusNormal"/>
        <w:jc w:val="right"/>
      </w:pPr>
      <w:r>
        <w:lastRenderedPageBreak/>
        <w:t>приказом</w:t>
      </w:r>
    </w:p>
    <w:p w:rsidR="00A3701C" w:rsidRDefault="00A3701C">
      <w:pPr>
        <w:pStyle w:val="ConsPlusNormal"/>
        <w:jc w:val="right"/>
      </w:pPr>
      <w:r>
        <w:t>Начальника Управления</w:t>
      </w:r>
    </w:p>
    <w:p w:rsidR="00A3701C" w:rsidRDefault="00A3701C">
      <w:pPr>
        <w:pStyle w:val="ConsPlusNormal"/>
        <w:jc w:val="right"/>
      </w:pPr>
      <w:r>
        <w:t>информационных технологий и связи</w:t>
      </w:r>
    </w:p>
    <w:p w:rsidR="00A3701C" w:rsidRDefault="00A3701C">
      <w:pPr>
        <w:pStyle w:val="ConsPlusNormal"/>
        <w:jc w:val="right"/>
      </w:pPr>
      <w:r>
        <w:t>Пензенской области</w:t>
      </w:r>
    </w:p>
    <w:p w:rsidR="00A3701C" w:rsidRDefault="00A3701C">
      <w:pPr>
        <w:pStyle w:val="ConsPlusNormal"/>
        <w:jc w:val="right"/>
      </w:pPr>
      <w:r>
        <w:t>от 31 мая 2017 г. N 38-о/д</w:t>
      </w:r>
    </w:p>
    <w:p w:rsidR="00A3701C" w:rsidRDefault="00A3701C">
      <w:pPr>
        <w:pStyle w:val="ConsPlusNormal"/>
        <w:jc w:val="both"/>
      </w:pPr>
    </w:p>
    <w:p w:rsidR="00A3701C" w:rsidRDefault="00A3701C">
      <w:pPr>
        <w:pStyle w:val="ConsPlusTitle"/>
        <w:jc w:val="center"/>
      </w:pPr>
      <w:bookmarkStart w:id="1" w:name="P37"/>
      <w:bookmarkEnd w:id="1"/>
      <w:r>
        <w:t>КОДЕКС</w:t>
      </w:r>
    </w:p>
    <w:p w:rsidR="00A3701C" w:rsidRDefault="00A3701C">
      <w:pPr>
        <w:pStyle w:val="ConsPlusTitle"/>
        <w:jc w:val="center"/>
      </w:pPr>
      <w:r>
        <w:t>ЭТИКИ И СЛУЖЕБНОГО ПОВЕДЕНИЯ ГОСУДАРСТВЕННЫХ ГРАЖДАНСКИХ</w:t>
      </w:r>
    </w:p>
    <w:p w:rsidR="00A3701C" w:rsidRDefault="00A3701C">
      <w:pPr>
        <w:pStyle w:val="ConsPlusTitle"/>
        <w:jc w:val="center"/>
      </w:pPr>
      <w:r>
        <w:t>СЛУЖАЩИХ, ЗАМЕЩАЮЩИХ ДОЛЖНОСТИ ГОСУДАРСТВЕННОЙ ГРАЖДАНСКОЙ</w:t>
      </w:r>
    </w:p>
    <w:p w:rsidR="00A3701C" w:rsidRDefault="00A3701C">
      <w:pPr>
        <w:pStyle w:val="ConsPlusTitle"/>
        <w:jc w:val="center"/>
      </w:pPr>
      <w:r>
        <w:t>СЛУЖБЫ ПЕНЗЕНСКОЙ ОБЛАСТИ В УПРАВЛЕНИИ ИНФОРМАЦИОННЫХ</w:t>
      </w:r>
    </w:p>
    <w:p w:rsidR="00A3701C" w:rsidRDefault="00A3701C">
      <w:pPr>
        <w:pStyle w:val="ConsPlusTitle"/>
        <w:jc w:val="center"/>
      </w:pPr>
      <w:r>
        <w:t>ТЕХНОЛОГИЙ И СВЯЗИ</w:t>
      </w:r>
    </w:p>
    <w:p w:rsidR="00A3701C" w:rsidRDefault="00A3701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3701C">
        <w:trPr>
          <w:jc w:val="center"/>
        </w:trPr>
        <w:tc>
          <w:tcPr>
            <w:tcW w:w="9294" w:type="dxa"/>
            <w:tcBorders>
              <w:top w:val="nil"/>
              <w:left w:val="single" w:sz="24" w:space="0" w:color="CED3F1"/>
              <w:bottom w:val="nil"/>
              <w:right w:val="single" w:sz="24" w:space="0" w:color="F4F3F8"/>
            </w:tcBorders>
            <w:shd w:val="clear" w:color="auto" w:fill="F4F3F8"/>
          </w:tcPr>
          <w:p w:rsidR="00A3701C" w:rsidRDefault="00A3701C">
            <w:pPr>
              <w:pStyle w:val="ConsPlusNormal"/>
              <w:jc w:val="center"/>
            </w:pPr>
            <w:r>
              <w:rPr>
                <w:color w:val="392C69"/>
              </w:rPr>
              <w:t>Список изменяющих документов</w:t>
            </w:r>
          </w:p>
          <w:p w:rsidR="00A3701C" w:rsidRDefault="00A3701C">
            <w:pPr>
              <w:pStyle w:val="ConsPlusNormal"/>
              <w:jc w:val="center"/>
            </w:pPr>
            <w:r>
              <w:rPr>
                <w:color w:val="392C69"/>
              </w:rPr>
              <w:t xml:space="preserve">(с изм., внесенными </w:t>
            </w:r>
            <w:hyperlink r:id="rId9" w:history="1">
              <w:r>
                <w:rPr>
                  <w:color w:val="0000FF"/>
                </w:rPr>
                <w:t>Приказом</w:t>
              </w:r>
            </w:hyperlink>
            <w:r>
              <w:rPr>
                <w:color w:val="392C69"/>
              </w:rPr>
              <w:t xml:space="preserve"> Управления информационных технологий и связи</w:t>
            </w:r>
          </w:p>
          <w:p w:rsidR="00A3701C" w:rsidRDefault="00A3701C">
            <w:pPr>
              <w:pStyle w:val="ConsPlusNormal"/>
              <w:jc w:val="center"/>
            </w:pPr>
            <w:r>
              <w:rPr>
                <w:color w:val="392C69"/>
              </w:rPr>
              <w:t>Пензенской обл. от 27.09.2017 N 76-о/д)</w:t>
            </w:r>
          </w:p>
        </w:tc>
      </w:tr>
    </w:tbl>
    <w:p w:rsidR="00A3701C" w:rsidRDefault="00A3701C">
      <w:pPr>
        <w:pStyle w:val="ConsPlusNormal"/>
        <w:jc w:val="center"/>
      </w:pPr>
    </w:p>
    <w:p w:rsidR="00A3701C" w:rsidRDefault="00A3701C">
      <w:pPr>
        <w:pStyle w:val="ConsPlusNormal"/>
        <w:jc w:val="center"/>
        <w:outlineLvl w:val="1"/>
      </w:pPr>
      <w:r>
        <w:t>1. Общие положения</w:t>
      </w:r>
    </w:p>
    <w:p w:rsidR="00A3701C" w:rsidRDefault="00A3701C">
      <w:pPr>
        <w:pStyle w:val="ConsPlusNormal"/>
        <w:jc w:val="both"/>
      </w:pPr>
    </w:p>
    <w:p w:rsidR="00A3701C" w:rsidRDefault="00A3701C">
      <w:pPr>
        <w:pStyle w:val="ConsPlusNormal"/>
        <w:ind w:firstLine="540"/>
        <w:jc w:val="both"/>
      </w:pPr>
      <w:r>
        <w:t xml:space="preserve">1.1. Кодекс этики и служебного поведения государственных гражданских служащих, замещающих должности государственной гражданской службы Пензенской области в Управлении информационных технологий и связи Пензенской области (далее - Кодекс), разработан в соответствии с положениями </w:t>
      </w:r>
      <w:hyperlink r:id="rId10" w:history="1">
        <w:r>
          <w:rPr>
            <w:color w:val="0000FF"/>
          </w:rPr>
          <w:t>Конституции</w:t>
        </w:r>
      </w:hyperlink>
      <w:r>
        <w:t xml:space="preserve"> Российской Федерации, Международного </w:t>
      </w:r>
      <w:hyperlink r:id="rId11" w:history="1">
        <w:r>
          <w:rPr>
            <w:color w:val="0000FF"/>
          </w:rPr>
          <w:t>кодекса</w:t>
        </w:r>
      </w:hyperlink>
      <w:r>
        <w:t xml:space="preserve"> поведения государственных должностных лиц (Резолюция 51/59 Генеральной Ассамблеи ООН от 12.12.1996), Модельного кодекса поведения для государственных служащих (приложение к Рекомендации Комитета министров Совета Европы от 11.05.2000 N R (2000) 10 о кодексах поведения для государственных служащих), Федеральных законов от 25.12.2008 </w:t>
      </w:r>
      <w:hyperlink r:id="rId12" w:history="1">
        <w:r>
          <w:rPr>
            <w:color w:val="0000FF"/>
          </w:rPr>
          <w:t>N 273-ФЗ</w:t>
        </w:r>
      </w:hyperlink>
      <w:r>
        <w:t xml:space="preserve"> "О противодействии коррупции" (с последующими изменениями), от 27.05.2003 </w:t>
      </w:r>
      <w:hyperlink r:id="rId13" w:history="1">
        <w:r>
          <w:rPr>
            <w:color w:val="0000FF"/>
          </w:rPr>
          <w:t>N 58-ФЗ</w:t>
        </w:r>
      </w:hyperlink>
      <w:r>
        <w:t xml:space="preserve"> "О системе государственной службы Российской Федерации" (с последующими изменениями), от 27.07.2004 </w:t>
      </w:r>
      <w:hyperlink r:id="rId14" w:history="1">
        <w:r>
          <w:rPr>
            <w:color w:val="0000FF"/>
          </w:rPr>
          <w:t>N 79-ФЗ</w:t>
        </w:r>
      </w:hyperlink>
      <w:r>
        <w:t xml:space="preserve"> "О государственной гражданской службе Российской Федерации" (с последующими изменениями), других федеральных законов, содержащих ограничения, запреты и обязанности для государственных служащих Российской Федерации, </w:t>
      </w:r>
      <w:hyperlink r:id="rId15" w:history="1">
        <w:r>
          <w:rPr>
            <w:color w:val="0000FF"/>
          </w:rPr>
          <w:t>Указа</w:t>
        </w:r>
      </w:hyperlink>
      <w:r>
        <w:t xml:space="preserve"> Президента Российской Федерации от 12.08.2002 N 885 "Об утверждении общих принципов служебного поведения государственных служащих" (с последующими изменениями), </w:t>
      </w:r>
      <w:hyperlink r:id="rId16" w:history="1">
        <w:r>
          <w:rPr>
            <w:color w:val="0000FF"/>
          </w:rPr>
          <w:t>Закона</w:t>
        </w:r>
      </w:hyperlink>
      <w:r>
        <w:t xml:space="preserve"> Пензенской области от 09.03.2005 N 751-ЗПО "О государственной гражданской службе Пензенской области" (с последующими изменениями), </w:t>
      </w:r>
      <w:hyperlink r:id="rId17" w:history="1">
        <w:r>
          <w:rPr>
            <w:color w:val="0000FF"/>
          </w:rPr>
          <w:t>Закона</w:t>
        </w:r>
      </w:hyperlink>
      <w:r>
        <w:t xml:space="preserve"> Пензенской области от 14.11.2006 N 1141-ЗПО "О противодействии коррупции в Пензенской области" (с последующими изменениями) и иных нормативных правовых актов Российской Федерации и Пензенской области, а также основан на общепризнанных нравственных принципах и нормах российского общества и государства.</w:t>
      </w:r>
    </w:p>
    <w:p w:rsidR="00A3701C" w:rsidRDefault="00A3701C">
      <w:pPr>
        <w:pStyle w:val="ConsPlusNormal"/>
        <w:spacing w:before="220"/>
        <w:ind w:firstLine="540"/>
        <w:jc w:val="both"/>
      </w:pPr>
      <w:r>
        <w:t>1.2.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замещающие должности государственной гражданской службы Пензенской области в Управлении информационных технологий и связи Пензенской области (далее - Управление), за исключением государственных гражданских служащих, назначаемых на должность и освобождаемых от должности Губернатором Пензенской области (далее - гражданские служащие).</w:t>
      </w:r>
    </w:p>
    <w:p w:rsidR="00A3701C" w:rsidRDefault="00A3701C">
      <w:pPr>
        <w:pStyle w:val="ConsPlusNormal"/>
        <w:spacing w:before="220"/>
        <w:ind w:firstLine="540"/>
        <w:jc w:val="both"/>
      </w:pPr>
      <w:r>
        <w:t>1.3. Гражданин Российской Федерации, поступающий на государственную гражданскую службу в Управление информационных технологий Пензенской области (далее - государственная служба), обязан ознакомиться с положениями Кодекса и соблюдать их в процессе своей служебной деятельности.</w:t>
      </w:r>
    </w:p>
    <w:p w:rsidR="00A3701C" w:rsidRDefault="00A3701C">
      <w:pPr>
        <w:pStyle w:val="ConsPlusNormal"/>
        <w:spacing w:before="220"/>
        <w:ind w:firstLine="540"/>
        <w:jc w:val="both"/>
      </w:pPr>
      <w:r>
        <w:t>1.4.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настоящего Кодекса.</w:t>
      </w:r>
    </w:p>
    <w:p w:rsidR="00A3701C" w:rsidRDefault="00A3701C">
      <w:pPr>
        <w:pStyle w:val="ConsPlusNormal"/>
        <w:spacing w:before="220"/>
        <w:ind w:firstLine="540"/>
        <w:jc w:val="both"/>
      </w:pPr>
      <w:r>
        <w:t>1.5.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гражданских служащих, доверия граждан к государственным органам и обеспечение единых норм поведения гражданских служащих.</w:t>
      </w:r>
    </w:p>
    <w:p w:rsidR="00A3701C" w:rsidRDefault="00A3701C">
      <w:pPr>
        <w:pStyle w:val="ConsPlusNormal"/>
        <w:spacing w:before="220"/>
        <w:ind w:firstLine="540"/>
        <w:jc w:val="both"/>
      </w:pPr>
      <w:r>
        <w:t>1.6. Кодекс призван повысить эффективность выполнения гражданскими служащими своих должностных обязанностей.</w:t>
      </w:r>
    </w:p>
    <w:p w:rsidR="00A3701C" w:rsidRDefault="00A3701C">
      <w:pPr>
        <w:pStyle w:val="ConsPlusNormal"/>
        <w:spacing w:before="220"/>
        <w:ind w:firstLine="540"/>
        <w:jc w:val="both"/>
      </w:pPr>
      <w:r>
        <w:t>1.7. Кодекс служит основой для формирования должной морали в сфере государственной гражданской службы Пензенской области (далее - государственная служба), уважительного отношения к государственной службе в общественном сознании, а также выступает как институт общественного сознания и нравственности гражданских служащих, их самоконтроля.</w:t>
      </w:r>
    </w:p>
    <w:p w:rsidR="00A3701C" w:rsidRDefault="00A3701C">
      <w:pPr>
        <w:pStyle w:val="ConsPlusNormal"/>
        <w:spacing w:before="220"/>
        <w:ind w:firstLine="540"/>
        <w:jc w:val="both"/>
      </w:pPr>
      <w:r>
        <w:t>1.8.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A3701C" w:rsidRDefault="00A3701C">
      <w:pPr>
        <w:pStyle w:val="ConsPlusNormal"/>
        <w:jc w:val="both"/>
      </w:pPr>
    </w:p>
    <w:p w:rsidR="00A3701C" w:rsidRDefault="00A3701C">
      <w:pPr>
        <w:pStyle w:val="ConsPlusNormal"/>
        <w:jc w:val="center"/>
        <w:outlineLvl w:val="1"/>
      </w:pPr>
      <w:r>
        <w:t>2. Основные принципы и правила служебного</w:t>
      </w:r>
    </w:p>
    <w:p w:rsidR="00A3701C" w:rsidRDefault="00A3701C">
      <w:pPr>
        <w:pStyle w:val="ConsPlusNormal"/>
        <w:jc w:val="center"/>
      </w:pPr>
      <w:r>
        <w:t>поведения гражданских служащих</w:t>
      </w:r>
    </w:p>
    <w:p w:rsidR="00A3701C" w:rsidRDefault="00A3701C">
      <w:pPr>
        <w:pStyle w:val="ConsPlusNormal"/>
        <w:jc w:val="both"/>
      </w:pPr>
    </w:p>
    <w:p w:rsidR="00A3701C" w:rsidRDefault="00A3701C">
      <w:pPr>
        <w:pStyle w:val="ConsPlusNormal"/>
        <w:ind w:firstLine="540"/>
        <w:jc w:val="both"/>
      </w:pPr>
      <w:r>
        <w:t>2.1. Основные принципы служебного поведения гражданских служащих являются основой поведения граждан Российской Федерации в связи с нахождением их на государственной службе.</w:t>
      </w:r>
    </w:p>
    <w:p w:rsidR="00A3701C" w:rsidRDefault="00A3701C">
      <w:pPr>
        <w:pStyle w:val="ConsPlusNormal"/>
        <w:spacing w:before="220"/>
        <w:ind w:firstLine="540"/>
        <w:jc w:val="both"/>
      </w:pPr>
      <w:r>
        <w:t>2.2. Гражданские служащие, сознавая ответственность перед государством, обществом и гражданами, призваны:</w:t>
      </w:r>
    </w:p>
    <w:p w:rsidR="00A3701C" w:rsidRDefault="00A3701C">
      <w:pPr>
        <w:pStyle w:val="ConsPlusNormal"/>
        <w:spacing w:before="220"/>
        <w:ind w:firstLine="540"/>
        <w:jc w:val="both"/>
      </w:pPr>
      <w:r>
        <w:t>а)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w:t>
      </w:r>
    </w:p>
    <w:p w:rsidR="00A3701C" w:rsidRDefault="00A3701C">
      <w:pPr>
        <w:pStyle w:val="ConsPlusNormal"/>
        <w:spacing w:before="220"/>
        <w:ind w:firstLine="540"/>
        <w:jc w:val="both"/>
      </w:pPr>
      <w:r>
        <w:t>б) исходить из того, что признание, соблюдение и защита прав и свобод человека и гражданина определяют основной смысл и содержание деятельности государственных органов и гражданских служащих;</w:t>
      </w:r>
    </w:p>
    <w:p w:rsidR="00A3701C" w:rsidRDefault="00A3701C">
      <w:pPr>
        <w:pStyle w:val="ConsPlusNormal"/>
        <w:spacing w:before="220"/>
        <w:ind w:firstLine="540"/>
        <w:jc w:val="both"/>
      </w:pPr>
      <w:r>
        <w:t>в) осуществлять свою деятельность в пределах полномочий соответствующего государственного органа;</w:t>
      </w:r>
    </w:p>
    <w:p w:rsidR="00A3701C" w:rsidRDefault="00A3701C">
      <w:pPr>
        <w:pStyle w:val="ConsPlusNormal"/>
        <w:spacing w:before="220"/>
        <w:ind w:firstLine="540"/>
        <w:jc w:val="both"/>
      </w:pPr>
      <w:r>
        <w:t>г)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A3701C" w:rsidRDefault="00A3701C">
      <w:pPr>
        <w:pStyle w:val="ConsPlusNormal"/>
        <w:spacing w:before="220"/>
        <w:ind w:firstLine="540"/>
        <w:jc w:val="both"/>
      </w:pPr>
      <w:r>
        <w:t>д) не совершать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A3701C" w:rsidRDefault="00A3701C">
      <w:pPr>
        <w:pStyle w:val="ConsPlusNormal"/>
        <w:spacing w:before="220"/>
        <w:ind w:firstLine="540"/>
        <w:jc w:val="both"/>
      </w:pPr>
      <w:r>
        <w:t>е) уведомлять представителя нанимателя (работодателя),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A3701C" w:rsidRDefault="00A3701C">
      <w:pPr>
        <w:pStyle w:val="ConsPlusNormal"/>
        <w:spacing w:before="220"/>
        <w:ind w:firstLine="540"/>
        <w:jc w:val="both"/>
      </w:pPr>
      <w:r>
        <w:t>ж) соблюдать установленные федеральными законами ограничения и запреты, исполнять обязанности, связанные с прохождением государственной службы;</w:t>
      </w:r>
    </w:p>
    <w:p w:rsidR="00A3701C" w:rsidRDefault="00A3701C">
      <w:pPr>
        <w:pStyle w:val="ConsPlusNormal"/>
        <w:spacing w:before="220"/>
        <w:ind w:firstLine="540"/>
        <w:jc w:val="both"/>
      </w:pPr>
      <w:r>
        <w:t>з) соблюдать нейтральность, исключающую возможность влияния на их служебную деятельность решений политических партий, других общественных объединений;</w:t>
      </w:r>
    </w:p>
    <w:p w:rsidR="00A3701C" w:rsidRDefault="00A3701C">
      <w:pPr>
        <w:pStyle w:val="ConsPlusNormal"/>
        <w:spacing w:before="220"/>
        <w:ind w:firstLine="540"/>
        <w:jc w:val="both"/>
      </w:pPr>
      <w:r>
        <w:t>и) соблюдать нормы служебной, профессиональной этики и правила делового поведения;</w:t>
      </w:r>
    </w:p>
    <w:p w:rsidR="00A3701C" w:rsidRDefault="00A3701C">
      <w:pPr>
        <w:pStyle w:val="ConsPlusNormal"/>
        <w:spacing w:before="220"/>
        <w:ind w:firstLine="540"/>
        <w:jc w:val="both"/>
      </w:pPr>
      <w:r>
        <w:t>к) проявлять корректность и внимательность в обращении с гражданами и должностными лицами;</w:t>
      </w:r>
    </w:p>
    <w:p w:rsidR="00A3701C" w:rsidRDefault="00A3701C">
      <w:pPr>
        <w:pStyle w:val="ConsPlusNormal"/>
        <w:spacing w:before="220"/>
        <w:ind w:firstLine="540"/>
        <w:jc w:val="both"/>
      </w:pPr>
      <w:r>
        <w:t>л) проявлять уважение к нравственным обычаям и традициям народов Российской Федерации, учитывать культурные и иные особенности различных этнических и социальных групп, а также конфессий, способствовать межнациональному и межконфессиональному согласию;</w:t>
      </w:r>
    </w:p>
    <w:p w:rsidR="00A3701C" w:rsidRDefault="00A3701C">
      <w:pPr>
        <w:pStyle w:val="ConsPlusNormal"/>
        <w:spacing w:before="220"/>
        <w:ind w:firstLine="540"/>
        <w:jc w:val="both"/>
      </w:pPr>
      <w:r>
        <w:t>м) воздерживаться от поведения, которое могло бы вызвать сомнение в объективном исполнении гражданскими служащими должностных обязанностей, в том числе поведения, которое может быть воспринято окружающими как согласие принять взятку или как просьба о даче взятки, а также избегать конфликтных ситуаций, способных нанести ущерб их репутации или авторитету государственного органа;</w:t>
      </w:r>
    </w:p>
    <w:p w:rsidR="00A3701C" w:rsidRDefault="00A3701C">
      <w:pPr>
        <w:pStyle w:val="ConsPlusNormal"/>
        <w:spacing w:before="220"/>
        <w:ind w:firstLine="540"/>
        <w:jc w:val="both"/>
      </w:pPr>
      <w:r>
        <w:t>н)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rsidR="00A3701C" w:rsidRDefault="00A3701C">
      <w:pPr>
        <w:pStyle w:val="ConsPlusNormal"/>
        <w:spacing w:before="220"/>
        <w:ind w:firstLine="540"/>
        <w:jc w:val="both"/>
      </w:pPr>
      <w:r>
        <w:t>о) не использовать служебное положение для оказания влияния на деятельность государственных органов и органов местного самоуправления, организаций, должностных лиц, гражданских служащих, муниципальных служащих и граждан при решении вопросов личного характера;</w:t>
      </w:r>
    </w:p>
    <w:p w:rsidR="00A3701C" w:rsidRDefault="00A3701C">
      <w:pPr>
        <w:pStyle w:val="ConsPlusNormal"/>
        <w:spacing w:before="220"/>
        <w:ind w:firstLine="540"/>
        <w:jc w:val="both"/>
      </w:pPr>
      <w:r>
        <w:t>п)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A3701C" w:rsidRDefault="00A3701C">
      <w:pPr>
        <w:pStyle w:val="ConsPlusNormal"/>
        <w:spacing w:before="220"/>
        <w:ind w:firstLine="540"/>
        <w:jc w:val="both"/>
      </w:pPr>
      <w:r>
        <w:t>р) соблюдать установленные в государственном органе правила публичных выступлений и предоставления служебной информации;</w:t>
      </w:r>
    </w:p>
    <w:p w:rsidR="00A3701C" w:rsidRDefault="00A3701C">
      <w:pPr>
        <w:pStyle w:val="ConsPlusNormal"/>
        <w:spacing w:before="220"/>
        <w:ind w:firstLine="540"/>
        <w:jc w:val="both"/>
      </w:pPr>
      <w:r>
        <w:t>с) уважительно относиться к деятельности представителей средств массовой информации по информированию общества о работе государственного органа, а также оказывать содействие в получении достоверной информации в установленном порядке;</w:t>
      </w:r>
    </w:p>
    <w:p w:rsidR="00A3701C" w:rsidRDefault="00A3701C">
      <w:pPr>
        <w:pStyle w:val="ConsPlusNormal"/>
        <w:spacing w:before="220"/>
        <w:ind w:firstLine="540"/>
        <w:jc w:val="both"/>
      </w:pPr>
      <w:r>
        <w:t>т) воздерживаться в публичных выступлениях, в том числе в средствах массовой информации, от обозначения в иностранной валюте (условных денежных единицах) стоимости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A3701C" w:rsidRDefault="00A3701C">
      <w:pPr>
        <w:pStyle w:val="ConsPlusNormal"/>
        <w:spacing w:before="220"/>
        <w:ind w:firstLine="540"/>
        <w:jc w:val="both"/>
      </w:pPr>
      <w:r>
        <w:t>у) постоянно стремиться к обеспечению как можно более эффективного распоряжения ресурсами, находящимися в сфере их ответственности.</w:t>
      </w:r>
    </w:p>
    <w:p w:rsidR="00A3701C" w:rsidRDefault="00A3701C">
      <w:pPr>
        <w:pStyle w:val="ConsPlusNormal"/>
        <w:spacing w:before="220"/>
        <w:ind w:firstLine="540"/>
        <w:jc w:val="both"/>
      </w:pPr>
      <w:r>
        <w:t xml:space="preserve">2.3. Гражданские служащие обязаны соблюдать </w:t>
      </w:r>
      <w:hyperlink r:id="rId18" w:history="1">
        <w:r>
          <w:rPr>
            <w:color w:val="0000FF"/>
          </w:rPr>
          <w:t>Конституцию</w:t>
        </w:r>
      </w:hyperlink>
      <w:r>
        <w:t xml:space="preserve"> Российской Федерации, федеральные конституционные законы, федеральные законы, </w:t>
      </w:r>
      <w:hyperlink r:id="rId19" w:history="1">
        <w:r>
          <w:rPr>
            <w:color w:val="0000FF"/>
          </w:rPr>
          <w:t>Устав</w:t>
        </w:r>
      </w:hyperlink>
      <w:r>
        <w:t xml:space="preserve"> Пензенской области, законы Пензенской области, иные нормативные правовые акты Российской Федерации и Пензенской области.</w:t>
      </w:r>
    </w:p>
    <w:p w:rsidR="00A3701C" w:rsidRDefault="00A3701C">
      <w:pPr>
        <w:pStyle w:val="ConsPlusNormal"/>
        <w:spacing w:before="220"/>
        <w:ind w:firstLine="540"/>
        <w:jc w:val="both"/>
      </w:pPr>
      <w:r>
        <w:t>2.4.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A3701C" w:rsidRDefault="00A3701C">
      <w:pPr>
        <w:pStyle w:val="ConsPlusNormal"/>
        <w:spacing w:before="220"/>
        <w:ind w:firstLine="540"/>
        <w:jc w:val="both"/>
      </w:pPr>
      <w:r>
        <w:t>2.5. Гражданские служащие при исполнении ими должностных обязанностей не должны допускать личной заинтересованности, которая приводит или может привести к конфликту интересов.</w:t>
      </w:r>
    </w:p>
    <w:p w:rsidR="00A3701C" w:rsidRDefault="00A3701C">
      <w:pPr>
        <w:pStyle w:val="ConsPlusNormal"/>
        <w:spacing w:before="220"/>
        <w:ind w:firstLine="540"/>
        <w:jc w:val="both"/>
      </w:pPr>
      <w:r>
        <w:t>2.6. При назначении на должность государственной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A3701C" w:rsidRDefault="00A3701C">
      <w:pPr>
        <w:pStyle w:val="ConsPlusNormal"/>
        <w:spacing w:before="220"/>
        <w:ind w:firstLine="540"/>
        <w:jc w:val="both"/>
      </w:pPr>
      <w:r>
        <w:t>2.7. Гражданский служащий обязан представлять сведения о доходах, расходах, об имуществе и обязательствах имущественного характера в соответствии с действующим законодательством Российской Федерации.</w:t>
      </w:r>
    </w:p>
    <w:p w:rsidR="00A3701C" w:rsidRDefault="00A3701C">
      <w:pPr>
        <w:pStyle w:val="ConsPlusNormal"/>
        <w:spacing w:before="220"/>
        <w:ind w:firstLine="540"/>
        <w:jc w:val="both"/>
      </w:pPr>
      <w:r>
        <w:t>2.8. Гражданский служащий обязан уведомлять представителя нанимателя,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A3701C" w:rsidRDefault="00A3701C">
      <w:pPr>
        <w:pStyle w:val="ConsPlusNormal"/>
        <w:spacing w:before="220"/>
        <w:ind w:firstLine="540"/>
        <w:jc w:val="both"/>
      </w:pPr>
      <w:r>
        <w:t>2.9.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гражданского служащего.</w:t>
      </w:r>
    </w:p>
    <w:p w:rsidR="00A3701C" w:rsidRDefault="00A3701C">
      <w:pPr>
        <w:pStyle w:val="ConsPlusNormal"/>
        <w:spacing w:before="220"/>
        <w:ind w:firstLine="540"/>
        <w:jc w:val="both"/>
      </w:pPr>
      <w:r>
        <w:t>2.10.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собственностью Пензенской области и передаются гражданским служащим по акту в уполномоченное структурное подразделение Управления, в котором он замещает должность государственной службы, за исключением случаев, установленных законодательством Российской Федерации.</w:t>
      </w:r>
    </w:p>
    <w:p w:rsidR="00A3701C" w:rsidRDefault="00A3701C">
      <w:pPr>
        <w:pStyle w:val="ConsPlusNormal"/>
        <w:spacing w:before="220"/>
        <w:ind w:firstLine="540"/>
        <w:jc w:val="both"/>
      </w:pPr>
      <w:r>
        <w:t>2.11. Гражданскому служащему запрещается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3701C" w:rsidRDefault="00A3701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3701C">
        <w:trPr>
          <w:jc w:val="center"/>
        </w:trPr>
        <w:tc>
          <w:tcPr>
            <w:tcW w:w="9294" w:type="dxa"/>
            <w:tcBorders>
              <w:top w:val="nil"/>
              <w:left w:val="single" w:sz="24" w:space="0" w:color="CED3F1"/>
              <w:bottom w:val="nil"/>
              <w:right w:val="single" w:sz="24" w:space="0" w:color="F4F3F8"/>
            </w:tcBorders>
            <w:shd w:val="clear" w:color="auto" w:fill="F4F3F8"/>
          </w:tcPr>
          <w:p w:rsidR="00A3701C" w:rsidRDefault="00A3701C">
            <w:pPr>
              <w:pStyle w:val="ConsPlusNormal"/>
              <w:jc w:val="both"/>
            </w:pPr>
            <w:r>
              <w:rPr>
                <w:color w:val="392C69"/>
              </w:rPr>
              <w:t xml:space="preserve">В соответствии с </w:t>
            </w:r>
            <w:hyperlink r:id="rId20" w:history="1">
              <w:r>
                <w:rPr>
                  <w:color w:val="0000FF"/>
                </w:rPr>
                <w:t>Приказом</w:t>
              </w:r>
            </w:hyperlink>
            <w:r>
              <w:rPr>
                <w:color w:val="392C69"/>
              </w:rPr>
              <w:t xml:space="preserve"> Управления информационных технологий и связи Пензенской обл. от 27.09.2017 N 76-о/д с 1 января 2019 года в пункте 2.12 раздела 2 слова "садоводческого, огороднического, дачного потребительских кооперативов," будут исключены.</w:t>
            </w:r>
          </w:p>
        </w:tc>
      </w:tr>
    </w:tbl>
    <w:p w:rsidR="00A3701C" w:rsidRDefault="00A3701C">
      <w:pPr>
        <w:pStyle w:val="ConsPlusNormal"/>
        <w:spacing w:before="280"/>
        <w:ind w:firstLine="540"/>
        <w:jc w:val="both"/>
      </w:pPr>
      <w:r>
        <w:t>2.12. Гражданскому служащему запрещается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 установленном нормативным правовым актом Управления),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w:t>
      </w:r>
    </w:p>
    <w:p w:rsidR="00A3701C" w:rsidRDefault="00A3701C">
      <w:pPr>
        <w:pStyle w:val="ConsPlusNormal"/>
        <w:spacing w:before="220"/>
        <w:ind w:firstLine="540"/>
        <w:jc w:val="both"/>
      </w:pPr>
      <w:r>
        <w:t>2.13. Гражданскому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3701C" w:rsidRDefault="00A3701C">
      <w:pPr>
        <w:pStyle w:val="ConsPlusNormal"/>
        <w:spacing w:before="220"/>
        <w:ind w:firstLine="540"/>
        <w:jc w:val="both"/>
      </w:pPr>
      <w:r>
        <w:t>2.14.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A3701C" w:rsidRDefault="00A3701C">
      <w:pPr>
        <w:pStyle w:val="ConsPlusNormal"/>
        <w:spacing w:before="220"/>
        <w:ind w:firstLine="540"/>
        <w:jc w:val="both"/>
      </w:pPr>
      <w:r>
        <w:t>2.15. Гражданскому служащему запрещается приобретать в случаях, установленных федеральным законом, ценные бумаги, по которым может быть получен доход.</w:t>
      </w:r>
    </w:p>
    <w:p w:rsidR="00A3701C" w:rsidRDefault="00A3701C">
      <w:pPr>
        <w:pStyle w:val="ConsPlusNormal"/>
        <w:spacing w:before="220"/>
        <w:ind w:firstLine="540"/>
        <w:jc w:val="both"/>
      </w:pPr>
      <w:r>
        <w:t>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указанные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3701C" w:rsidRDefault="00A3701C">
      <w:pPr>
        <w:pStyle w:val="ConsPlusNormal"/>
        <w:spacing w:before="220"/>
        <w:ind w:firstLine="540"/>
        <w:jc w:val="both"/>
      </w:pPr>
      <w: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21" w:history="1">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3701C" w:rsidRDefault="00A3701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3701C">
        <w:trPr>
          <w:jc w:val="center"/>
        </w:trPr>
        <w:tc>
          <w:tcPr>
            <w:tcW w:w="9294" w:type="dxa"/>
            <w:tcBorders>
              <w:top w:val="nil"/>
              <w:left w:val="single" w:sz="24" w:space="0" w:color="CED3F1"/>
              <w:bottom w:val="nil"/>
              <w:right w:val="single" w:sz="24" w:space="0" w:color="F4F3F8"/>
            </w:tcBorders>
            <w:shd w:val="clear" w:color="auto" w:fill="F4F3F8"/>
          </w:tcPr>
          <w:p w:rsidR="00A3701C" w:rsidRDefault="00A3701C">
            <w:pPr>
              <w:pStyle w:val="ConsPlusNormal"/>
              <w:jc w:val="both"/>
            </w:pPr>
            <w:r>
              <w:rPr>
                <w:color w:val="392C69"/>
              </w:rPr>
              <w:t xml:space="preserve">Абзац 4 пункта 2.15 вступил в силу одновременно с вступлением в силу Федерального </w:t>
            </w:r>
            <w:hyperlink r:id="rId22" w:history="1">
              <w:r>
                <w:rPr>
                  <w:color w:val="0000FF"/>
                </w:rPr>
                <w:t>закона</w:t>
              </w:r>
            </w:hyperlink>
            <w:r>
              <w:rPr>
                <w:color w:val="392C69"/>
              </w:rPr>
              <w:t xml:space="preserve"> от 28.12.2016 N 505-ФЗ "О внесении изменений в отдельные законодательные акты Российской Федерации в части определения понятия "иностранные финансовые инструменты" (</w:t>
            </w:r>
            <w:hyperlink w:anchor="P19" w:history="1">
              <w:r>
                <w:rPr>
                  <w:color w:val="0000FF"/>
                </w:rPr>
                <w:t>пункт 3</w:t>
              </w:r>
            </w:hyperlink>
            <w:r>
              <w:rPr>
                <w:color w:val="392C69"/>
              </w:rPr>
              <w:t xml:space="preserve"> данного документа).</w:t>
            </w:r>
          </w:p>
        </w:tc>
      </w:tr>
    </w:tbl>
    <w:p w:rsidR="00A3701C" w:rsidRDefault="00A3701C">
      <w:pPr>
        <w:pStyle w:val="ConsPlusNormal"/>
        <w:spacing w:before="280"/>
        <w:ind w:firstLine="540"/>
        <w:jc w:val="both"/>
      </w:pPr>
      <w:bookmarkStart w:id="2" w:name="P98"/>
      <w:bookmarkEnd w:id="2"/>
      <w:r>
        <w:t xml:space="preserve">При этом понятие "иностранные финансовые инструменты" используется в настоящем Кодексе в значении, определенном указанным Федеральным </w:t>
      </w:r>
      <w:hyperlink r:id="rId23" w:history="1">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 последующими изменениями).</w:t>
      </w:r>
    </w:p>
    <w:p w:rsidR="00A3701C" w:rsidRDefault="00A3701C">
      <w:pPr>
        <w:pStyle w:val="ConsPlusNormal"/>
        <w:spacing w:before="220"/>
        <w:ind w:firstLine="540"/>
        <w:jc w:val="both"/>
      </w:pPr>
      <w:r>
        <w:t>2.16. Гражданский служащий может обрабатывать и передавать служебную информацию при соблюдении действующих в Управлении норм и требований, принятых в соответствии с законодательством Российской Федерации.</w:t>
      </w:r>
    </w:p>
    <w:p w:rsidR="00A3701C" w:rsidRDefault="00A3701C">
      <w:pPr>
        <w:pStyle w:val="ConsPlusNormal"/>
        <w:spacing w:before="220"/>
        <w:ind w:firstLine="540"/>
        <w:jc w:val="both"/>
      </w:pPr>
      <w:r>
        <w:t>Гражданский служащий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A3701C" w:rsidRDefault="00A3701C">
      <w:pPr>
        <w:pStyle w:val="ConsPlusNormal"/>
        <w:spacing w:before="220"/>
        <w:ind w:firstLine="540"/>
        <w:jc w:val="both"/>
      </w:pPr>
      <w:r>
        <w:t>2.17. Гражданский служащий, наделенный организационно 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Управлении благоприятного для эффективной работы морально-психологического климата.</w:t>
      </w:r>
    </w:p>
    <w:p w:rsidR="00A3701C" w:rsidRDefault="00A3701C">
      <w:pPr>
        <w:pStyle w:val="ConsPlusNormal"/>
        <w:spacing w:before="220"/>
        <w:ind w:firstLine="540"/>
        <w:jc w:val="both"/>
      </w:pPr>
      <w:r>
        <w:t>2.18. Гражданский служащий, наделенный организационно-распорядительными полномочиями по отношению к другим гражданским служащим, призван:</w:t>
      </w:r>
    </w:p>
    <w:p w:rsidR="00A3701C" w:rsidRDefault="00A3701C">
      <w:pPr>
        <w:pStyle w:val="ConsPlusNormal"/>
        <w:spacing w:before="220"/>
        <w:ind w:firstLine="540"/>
        <w:jc w:val="both"/>
      </w:pPr>
      <w:r>
        <w:t>а) принимать меры по предотвращению и урегулированию конфликтов интересов;</w:t>
      </w:r>
    </w:p>
    <w:p w:rsidR="00A3701C" w:rsidRDefault="00A3701C">
      <w:pPr>
        <w:pStyle w:val="ConsPlusNormal"/>
        <w:spacing w:before="220"/>
        <w:ind w:firstLine="540"/>
        <w:jc w:val="both"/>
      </w:pPr>
      <w:r>
        <w:t>б) принимать меры по предупреждению коррупции;</w:t>
      </w:r>
    </w:p>
    <w:p w:rsidR="00A3701C" w:rsidRDefault="00A3701C">
      <w:pPr>
        <w:pStyle w:val="ConsPlusNormal"/>
        <w:spacing w:before="220"/>
        <w:ind w:firstLine="540"/>
        <w:jc w:val="both"/>
      </w:pPr>
      <w:r>
        <w:t>в) не допускать случаев принуждения гражданских служащих к участию в деятельности политических партий и общественных объединений.</w:t>
      </w:r>
    </w:p>
    <w:p w:rsidR="00A3701C" w:rsidRDefault="00A3701C">
      <w:pPr>
        <w:pStyle w:val="ConsPlusNormal"/>
        <w:spacing w:before="220"/>
        <w:ind w:firstLine="540"/>
        <w:jc w:val="both"/>
      </w:pPr>
      <w:r>
        <w:t>2.19. Государственный служащий, наделенный организационно-распорядительными полномочиями, должен принимать меры к тому, чтобы подчиненные ему государственные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A3701C" w:rsidRDefault="00A3701C">
      <w:pPr>
        <w:pStyle w:val="ConsPlusNormal"/>
        <w:spacing w:before="220"/>
        <w:ind w:firstLine="540"/>
        <w:jc w:val="both"/>
      </w:pPr>
      <w:r>
        <w:t>2.20. Гражданский служащий, наделенный организационно 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этические нормы и правила служебного поведения, если он не принял меры по недопущению таких действий или бездействия.</w:t>
      </w:r>
    </w:p>
    <w:p w:rsidR="00A3701C" w:rsidRDefault="00A3701C">
      <w:pPr>
        <w:pStyle w:val="ConsPlusNormal"/>
        <w:jc w:val="both"/>
      </w:pPr>
    </w:p>
    <w:p w:rsidR="00A3701C" w:rsidRDefault="00A3701C">
      <w:pPr>
        <w:pStyle w:val="ConsPlusNormal"/>
        <w:jc w:val="center"/>
        <w:outlineLvl w:val="1"/>
      </w:pPr>
      <w:r>
        <w:t>3. Рекомендательные этические правила служебного поведения</w:t>
      </w:r>
    </w:p>
    <w:p w:rsidR="00A3701C" w:rsidRDefault="00A3701C">
      <w:pPr>
        <w:pStyle w:val="ConsPlusNormal"/>
        <w:jc w:val="center"/>
      </w:pPr>
      <w:r>
        <w:t>гражданских служащих</w:t>
      </w:r>
    </w:p>
    <w:p w:rsidR="00A3701C" w:rsidRDefault="00A3701C">
      <w:pPr>
        <w:pStyle w:val="ConsPlusNormal"/>
        <w:jc w:val="both"/>
      </w:pPr>
    </w:p>
    <w:p w:rsidR="00A3701C" w:rsidRDefault="00A3701C">
      <w:pPr>
        <w:pStyle w:val="ConsPlusNormal"/>
        <w:ind w:firstLine="540"/>
        <w:jc w:val="both"/>
      </w:pPr>
      <w:r>
        <w:t>3.1.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A3701C" w:rsidRDefault="00A3701C">
      <w:pPr>
        <w:pStyle w:val="ConsPlusNormal"/>
        <w:spacing w:before="220"/>
        <w:ind w:firstLine="540"/>
        <w:jc w:val="both"/>
      </w:pPr>
      <w:r>
        <w:t>3.2. В служебном поведении гражданский служащий воздерживается от:</w:t>
      </w:r>
    </w:p>
    <w:p w:rsidR="00A3701C" w:rsidRDefault="00A3701C">
      <w:pPr>
        <w:pStyle w:val="ConsPlusNormal"/>
        <w:spacing w:before="220"/>
        <w:ind w:firstLine="540"/>
        <w:jc w:val="both"/>
      </w:pPr>
      <w: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A3701C" w:rsidRDefault="00A3701C">
      <w:pPr>
        <w:pStyle w:val="ConsPlusNormal"/>
        <w:spacing w:before="220"/>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rsidR="00A3701C" w:rsidRDefault="00A3701C">
      <w:pPr>
        <w:pStyle w:val="ConsPlusNormal"/>
        <w:spacing w:before="220"/>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rsidR="00A3701C" w:rsidRDefault="00A3701C">
      <w:pPr>
        <w:pStyle w:val="ConsPlusNormal"/>
        <w:spacing w:before="220"/>
        <w:ind w:firstLine="540"/>
        <w:jc w:val="both"/>
      </w:pPr>
      <w:r>
        <w:t>г) курения во время служебных совещаний, бесед, иного служебного общения с гражданами.</w:t>
      </w:r>
    </w:p>
    <w:p w:rsidR="00A3701C" w:rsidRDefault="00A3701C">
      <w:pPr>
        <w:pStyle w:val="ConsPlusNormal"/>
        <w:spacing w:before="220"/>
        <w:ind w:firstLine="540"/>
        <w:jc w:val="both"/>
      </w:pPr>
      <w:r>
        <w:t>3.3.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A3701C" w:rsidRDefault="00A3701C">
      <w:pPr>
        <w:pStyle w:val="ConsPlusNormal"/>
        <w:spacing w:before="220"/>
        <w:ind w:firstLine="540"/>
        <w:jc w:val="both"/>
      </w:pPr>
      <w:r>
        <w:t>3.4. 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rsidR="00A3701C" w:rsidRDefault="00A3701C">
      <w:pPr>
        <w:pStyle w:val="ConsPlusNormal"/>
        <w:spacing w:before="220"/>
        <w:ind w:firstLine="540"/>
        <w:jc w:val="both"/>
      </w:pPr>
      <w:r>
        <w:t>3.5. В целях поддержания порядка, деловой атмосферы в служебных помещениях гражданский служащий должен содержать свое рабочее место в надлежащем состоянии, не допускать беспорядка в рабочей документации.</w:t>
      </w:r>
    </w:p>
    <w:p w:rsidR="00A3701C" w:rsidRDefault="00A3701C">
      <w:pPr>
        <w:pStyle w:val="ConsPlusNormal"/>
        <w:spacing w:before="220"/>
        <w:ind w:firstLine="540"/>
        <w:jc w:val="both"/>
      </w:pPr>
      <w:r>
        <w:t>3.6.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A3701C" w:rsidRDefault="00A3701C">
      <w:pPr>
        <w:pStyle w:val="ConsPlusNormal"/>
        <w:spacing w:before="220"/>
        <w:ind w:firstLine="540"/>
        <w:jc w:val="both"/>
      </w:pPr>
      <w:r>
        <w:t>3.7. Гражданскому служащему рекомендуется отдавать предпочтение в женской одежде костюмам, платьям, юбкам, брюкам, блузкам.</w:t>
      </w:r>
    </w:p>
    <w:p w:rsidR="00A3701C" w:rsidRDefault="00A3701C">
      <w:pPr>
        <w:pStyle w:val="ConsPlusNormal"/>
        <w:spacing w:before="220"/>
        <w:ind w:firstLine="540"/>
        <w:jc w:val="both"/>
      </w:pPr>
      <w:r>
        <w:t>3.8. Гражданскому служащему рекомендуется отдавать предпочтение в мужской одежде костюму, брюкам, рубашке, галстуку, туфлям, летом - сорочке с коротким рукавом без пиджака и галстука.</w:t>
      </w:r>
    </w:p>
    <w:p w:rsidR="00A3701C" w:rsidRDefault="00A3701C">
      <w:pPr>
        <w:pStyle w:val="ConsPlusNormal"/>
        <w:spacing w:before="220"/>
        <w:ind w:firstLine="540"/>
        <w:jc w:val="both"/>
      </w:pPr>
      <w:r>
        <w:t>3.9. Нежелательно ношение гражданским служащим в служебное время шорт, сарафанов, теннисок, свитеров, кроссовок, кед, наличие на открытых участках тела татуировок и пирсинга.</w:t>
      </w:r>
    </w:p>
    <w:p w:rsidR="00A3701C" w:rsidRDefault="00A3701C">
      <w:pPr>
        <w:pStyle w:val="ConsPlusNormal"/>
        <w:jc w:val="both"/>
      </w:pPr>
    </w:p>
    <w:p w:rsidR="00A3701C" w:rsidRDefault="00A3701C">
      <w:pPr>
        <w:pStyle w:val="ConsPlusNormal"/>
        <w:jc w:val="center"/>
        <w:outlineLvl w:val="1"/>
      </w:pPr>
      <w:r>
        <w:t>4. Ответственность за нарушение положений Кодекса</w:t>
      </w:r>
    </w:p>
    <w:p w:rsidR="00A3701C" w:rsidRDefault="00A3701C">
      <w:pPr>
        <w:pStyle w:val="ConsPlusNormal"/>
        <w:jc w:val="both"/>
      </w:pPr>
    </w:p>
    <w:p w:rsidR="00A3701C" w:rsidRDefault="00A3701C">
      <w:pPr>
        <w:pStyle w:val="ConsPlusNormal"/>
        <w:ind w:firstLine="540"/>
        <w:jc w:val="both"/>
      </w:pPr>
      <w:r>
        <w:t>4.1. Нарушение гражданским служащим положений Кодекса подлежит моральному осуждению, а в случаях, предусмотренных федеральными законами, влечет применение к гражданскому служащему мер юридической ответственности.</w:t>
      </w:r>
    </w:p>
    <w:p w:rsidR="00A3701C" w:rsidRDefault="00A3701C">
      <w:pPr>
        <w:pStyle w:val="ConsPlusNormal"/>
        <w:spacing w:before="220"/>
        <w:ind w:firstLine="540"/>
        <w:jc w:val="both"/>
      </w:pPr>
      <w:r>
        <w:t xml:space="preserve">Вопросы, связанные с соблюдением гражданскими служащими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24" w:history="1">
        <w:r>
          <w:rPr>
            <w:color w:val="0000FF"/>
          </w:rPr>
          <w:t>законом</w:t>
        </w:r>
      </w:hyperlink>
      <w:r>
        <w:t xml:space="preserve"> от 25.12.2008 N 273-ФЗ "О противодействии коррупции" (с последующими изменениями) и другими федеральными законами, рассматриваются Комиссией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 замещающих должности государственной гражданской службы Пензенской области в Управлении.</w:t>
      </w:r>
    </w:p>
    <w:p w:rsidR="00A3701C" w:rsidRDefault="00A3701C">
      <w:pPr>
        <w:pStyle w:val="ConsPlusNormal"/>
        <w:spacing w:before="220"/>
        <w:ind w:firstLine="540"/>
        <w:jc w:val="both"/>
      </w:pPr>
      <w:r>
        <w:t>4.2. Соблюдение гражданским служащим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A3701C" w:rsidRDefault="00A3701C">
      <w:pPr>
        <w:pStyle w:val="ConsPlusNormal"/>
        <w:jc w:val="both"/>
      </w:pPr>
    </w:p>
    <w:p w:rsidR="00A3701C" w:rsidRDefault="00A3701C">
      <w:pPr>
        <w:pStyle w:val="ConsPlusNormal"/>
        <w:jc w:val="both"/>
      </w:pPr>
    </w:p>
    <w:p w:rsidR="00A3701C" w:rsidRDefault="00A3701C">
      <w:pPr>
        <w:pStyle w:val="ConsPlusNormal"/>
        <w:pBdr>
          <w:top w:val="single" w:sz="6" w:space="0" w:color="auto"/>
        </w:pBdr>
        <w:spacing w:before="100" w:after="100"/>
        <w:jc w:val="both"/>
        <w:rPr>
          <w:sz w:val="2"/>
          <w:szCs w:val="2"/>
        </w:rPr>
      </w:pPr>
    </w:p>
    <w:p w:rsidR="003117A9" w:rsidRDefault="003117A9">
      <w:bookmarkStart w:id="3" w:name="_GoBack"/>
      <w:bookmarkEnd w:id="3"/>
    </w:p>
    <w:sectPr w:rsidR="003117A9" w:rsidSect="007B11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01C"/>
    <w:rsid w:val="003117A9"/>
    <w:rsid w:val="00A37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70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3701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3701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70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3701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3701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1F6DAA896D119343E289A4406C83D2DF6282F8E43E7D3F905067AD32ZEB3N" TargetMode="External"/><Relationship Id="rId13" Type="http://schemas.openxmlformats.org/officeDocument/2006/relationships/hyperlink" Target="consultantplus://offline/ref=3A1F6DAA896D119343E289A4406C83D2DF6289F1E33A7D3F905067AD32ZEB3N" TargetMode="External"/><Relationship Id="rId18" Type="http://schemas.openxmlformats.org/officeDocument/2006/relationships/hyperlink" Target="consultantplus://offline/ref=3A1F6DAA896D119343E289A4406C83D2DF6A8CF4EF6D2A3DC10569ZAB8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3A1F6DAA896D119343E289A4406C83D2DF638BF0E03F7D3F905067AD32ZEB3N" TargetMode="External"/><Relationship Id="rId7" Type="http://schemas.openxmlformats.org/officeDocument/2006/relationships/hyperlink" Target="consultantplus://offline/ref=3A1F6DAA896D119343E297A95600DDDDDC69D5FCE53A776CC80361FA6DB3CA4BD76484867591955F6A71C1C7Z8B1N" TargetMode="External"/><Relationship Id="rId12" Type="http://schemas.openxmlformats.org/officeDocument/2006/relationships/hyperlink" Target="consultantplus://offline/ref=3A1F6DAA896D119343E289A4406C83D2DF638BF1E03E7D3F905067AD32ZEB3N" TargetMode="External"/><Relationship Id="rId17" Type="http://schemas.openxmlformats.org/officeDocument/2006/relationships/hyperlink" Target="consultantplus://offline/ref=3A1F6DAA896D119343E297A95600DDDDDC69D5FCE53A706AC50561FA6DB3CA4BD7Z6B4N"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3A1F6DAA896D119343E297A95600DDDDDC69D5FCE53A746ACA0D61FA6DB3CA4BD7Z6B4N" TargetMode="External"/><Relationship Id="rId20" Type="http://schemas.openxmlformats.org/officeDocument/2006/relationships/hyperlink" Target="consultantplus://offline/ref=3A1F6DAA896D119343E297A95600DDDDDC69D5FCE53A7F6CCF0761FA6DB3CA4BD76484867591955F6A71C1C6Z8B5N" TargetMode="External"/><Relationship Id="rId1" Type="http://schemas.openxmlformats.org/officeDocument/2006/relationships/styles" Target="styles.xml"/><Relationship Id="rId6" Type="http://schemas.openxmlformats.org/officeDocument/2006/relationships/hyperlink" Target="consultantplus://offline/ref=3A1F6DAA896D119343E297A95600DDDDDC69D5FCE53A7F6CCF0761FA6DB3CA4BD76484867591955F6A71C1C6Z8B5N" TargetMode="External"/><Relationship Id="rId11" Type="http://schemas.openxmlformats.org/officeDocument/2006/relationships/hyperlink" Target="consultantplus://offline/ref=3A1F6DAA896D119343E28CAB436C83D2D56782F1EF6D2A3DC10569ZAB8N" TargetMode="External"/><Relationship Id="rId24" Type="http://schemas.openxmlformats.org/officeDocument/2006/relationships/hyperlink" Target="consultantplus://offline/ref=3A1F6DAA896D119343E289A4406C83D2DF638BF1E03E7D3F905067AD32ZEB3N"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3A1F6DAA896D119343E289A4406C83D2D56B8EF1ED30203598096BAFZ3B5N" TargetMode="External"/><Relationship Id="rId23" Type="http://schemas.openxmlformats.org/officeDocument/2006/relationships/hyperlink" Target="consultantplus://offline/ref=3A1F6DAA896D119343E289A4406C83D2DF638BF0E03F7D3F905067AD32ZEB3N" TargetMode="External"/><Relationship Id="rId10" Type="http://schemas.openxmlformats.org/officeDocument/2006/relationships/hyperlink" Target="consultantplus://offline/ref=3A1F6DAA896D119343E289A4406C83D2DF6A8CF4EF6D2A3DC10569ZAB8N" TargetMode="External"/><Relationship Id="rId19" Type="http://schemas.openxmlformats.org/officeDocument/2006/relationships/hyperlink" Target="consultantplus://offline/ref=3A1F6DAA896D119343E297A95600DDDDDC69D5FCE53A746DCE0361FA6DB3CA4BD7Z6B4N" TargetMode="External"/><Relationship Id="rId4" Type="http://schemas.openxmlformats.org/officeDocument/2006/relationships/webSettings" Target="webSettings.xml"/><Relationship Id="rId9" Type="http://schemas.openxmlformats.org/officeDocument/2006/relationships/hyperlink" Target="consultantplus://offline/ref=3A1F6DAA896D119343E297A95600DDDDDC69D5FCE53A7F6CCF0761FA6DB3CA4BD76484867591955F6A71C1C6Z8B5N" TargetMode="External"/><Relationship Id="rId14" Type="http://schemas.openxmlformats.org/officeDocument/2006/relationships/hyperlink" Target="consultantplus://offline/ref=3A1F6DAA896D119343E289A4406C83D2DF638BF0E03F7D3F905067AD32ZEB3N" TargetMode="External"/><Relationship Id="rId22" Type="http://schemas.openxmlformats.org/officeDocument/2006/relationships/hyperlink" Target="consultantplus://offline/ref=3A1F6DAA896D119343E289A4406C83D2DF6282F8E43E7D3F905067AD32ZEB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3787</Words>
  <Characters>21586</Characters>
  <Application>Microsoft Office Word</Application>
  <DocSecurity>0</DocSecurity>
  <Lines>179</Lines>
  <Paragraphs>50</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vt:lpstr>УПРАВЛЕНИЕ ИНФОРМАЦИОННЫХ ТЕХНОЛОГИЙ И СВЯЗИ</vt:lpstr>
      <vt:lpstr>Утвержден</vt:lpstr>
      <vt:lpstr>    1. Общие положения</vt:lpstr>
      <vt:lpstr>    2. Основные принципы и правила служебного</vt:lpstr>
      <vt:lpstr>    3. Рекомендательные этические правила служебного поведения</vt:lpstr>
      <vt:lpstr>    4. Ответственность за нарушение положений Кодекса</vt:lpstr>
    </vt:vector>
  </TitlesOfParts>
  <Company/>
  <LinksUpToDate>false</LinksUpToDate>
  <CharactersWithSpaces>25323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Солнцева Наталия Александровна</dc:creator>
  <cp:lastModifiedBy>Солнцева Наталия Александровна</cp:lastModifiedBy>
  <cp:revision>1</cp:revision>
  <dcterms:created xsi:type="dcterms:W3CDTF">2018-05-04T13:01:00Z</dcterms:created>
  <dcterms:modified xsi:type="dcterms:W3CDTF">2018-05-04T13:01:00Z</dcterms:modified>
</cp:coreProperties>
</file>