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9DC" w:rsidRDefault="003619DC">
      <w:pPr>
        <w:pStyle w:val="ConsPlusTitlePage"/>
      </w:pPr>
      <w:r>
        <w:t xml:space="preserve">Документ предоставлен </w:t>
      </w:r>
      <w:hyperlink r:id="rId4" w:history="1">
        <w:r>
          <w:rPr>
            <w:color w:val="0000FF"/>
          </w:rPr>
          <w:t>КонсультантПлюс</w:t>
        </w:r>
      </w:hyperlink>
      <w:r>
        <w:br/>
      </w:r>
    </w:p>
    <w:p w:rsidR="003619DC" w:rsidRDefault="003619DC">
      <w:pPr>
        <w:pStyle w:val="ConsPlusNormal"/>
        <w:jc w:val="both"/>
        <w:outlineLvl w:val="0"/>
      </w:pPr>
    </w:p>
    <w:p w:rsidR="003619DC" w:rsidRDefault="003619DC">
      <w:pPr>
        <w:pStyle w:val="ConsPlusTitle"/>
        <w:jc w:val="center"/>
        <w:outlineLvl w:val="0"/>
      </w:pPr>
      <w:r>
        <w:t>ГУБЕРНАТОР ПЕНЗЕНСКОЙ ОБЛАСТИ</w:t>
      </w:r>
    </w:p>
    <w:p w:rsidR="003619DC" w:rsidRDefault="003619DC">
      <w:pPr>
        <w:pStyle w:val="ConsPlusTitle"/>
        <w:jc w:val="center"/>
      </w:pPr>
    </w:p>
    <w:p w:rsidR="003619DC" w:rsidRDefault="003619DC">
      <w:pPr>
        <w:pStyle w:val="ConsPlusTitle"/>
        <w:jc w:val="center"/>
      </w:pPr>
      <w:r>
        <w:t>ПОСТАНОВЛЕНИЕ</w:t>
      </w:r>
    </w:p>
    <w:p w:rsidR="003619DC" w:rsidRDefault="003619DC">
      <w:pPr>
        <w:pStyle w:val="ConsPlusTitle"/>
        <w:jc w:val="center"/>
      </w:pPr>
      <w:r>
        <w:t>от 13 февраля 2007 г. N 59</w:t>
      </w:r>
    </w:p>
    <w:p w:rsidR="003619DC" w:rsidRDefault="003619DC">
      <w:pPr>
        <w:pStyle w:val="ConsPlusTitle"/>
        <w:jc w:val="center"/>
      </w:pPr>
    </w:p>
    <w:p w:rsidR="003619DC" w:rsidRDefault="003619DC">
      <w:pPr>
        <w:pStyle w:val="ConsPlusTitle"/>
        <w:jc w:val="center"/>
      </w:pPr>
      <w:r>
        <w:t>ОБ УТВЕРЖДЕНИИ ПОЛОЖЕНИЯ О КАДРОВОМ РЕЗЕРВЕ</w:t>
      </w:r>
    </w:p>
    <w:p w:rsidR="003619DC" w:rsidRDefault="003619DC">
      <w:pPr>
        <w:pStyle w:val="ConsPlusTitle"/>
        <w:jc w:val="center"/>
      </w:pPr>
      <w:r>
        <w:t>НА ГОСУДАРСТВЕННОЙ ГРАЖДАНСКОЙ СЛУЖБЕ ПЕНЗЕНСКОЙ ОБЛАСТИ</w:t>
      </w:r>
    </w:p>
    <w:p w:rsidR="003619DC" w:rsidRDefault="003619D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619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9DC" w:rsidRDefault="003619D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19DC" w:rsidRDefault="003619DC">
            <w:pPr>
              <w:pStyle w:val="ConsPlusNormal"/>
              <w:jc w:val="center"/>
            </w:pPr>
            <w:r>
              <w:rPr>
                <w:color w:val="392C69"/>
              </w:rPr>
              <w:t>Список изменяющих документов</w:t>
            </w:r>
          </w:p>
          <w:p w:rsidR="003619DC" w:rsidRDefault="003619DC">
            <w:pPr>
              <w:pStyle w:val="ConsPlusNormal"/>
              <w:jc w:val="center"/>
            </w:pPr>
            <w:r>
              <w:rPr>
                <w:color w:val="392C69"/>
              </w:rPr>
              <w:t>(в ред. Постановлений Губернатора Пензенской обл.</w:t>
            </w:r>
          </w:p>
          <w:p w:rsidR="003619DC" w:rsidRDefault="003619DC">
            <w:pPr>
              <w:pStyle w:val="ConsPlusNormal"/>
              <w:jc w:val="center"/>
            </w:pPr>
            <w:r>
              <w:rPr>
                <w:color w:val="392C69"/>
              </w:rPr>
              <w:t xml:space="preserve">от 05.09.2007 </w:t>
            </w:r>
            <w:hyperlink r:id="rId5" w:history="1">
              <w:r>
                <w:rPr>
                  <w:color w:val="0000FF"/>
                </w:rPr>
                <w:t>N 303</w:t>
              </w:r>
            </w:hyperlink>
            <w:r>
              <w:rPr>
                <w:color w:val="392C69"/>
              </w:rPr>
              <w:t xml:space="preserve">, от 26.04.2010 </w:t>
            </w:r>
            <w:hyperlink r:id="rId6" w:history="1">
              <w:r>
                <w:rPr>
                  <w:color w:val="0000FF"/>
                </w:rPr>
                <w:t>N 43</w:t>
              </w:r>
            </w:hyperlink>
            <w:r>
              <w:rPr>
                <w:color w:val="392C69"/>
              </w:rPr>
              <w:t>,</w:t>
            </w:r>
          </w:p>
          <w:p w:rsidR="003619DC" w:rsidRDefault="003619DC">
            <w:pPr>
              <w:pStyle w:val="ConsPlusNormal"/>
              <w:jc w:val="center"/>
            </w:pPr>
            <w:r>
              <w:rPr>
                <w:color w:val="392C69"/>
              </w:rPr>
              <w:t xml:space="preserve">от 30.06.2010 </w:t>
            </w:r>
            <w:hyperlink r:id="rId7" w:history="1">
              <w:r>
                <w:rPr>
                  <w:color w:val="0000FF"/>
                </w:rPr>
                <w:t>N 63</w:t>
              </w:r>
            </w:hyperlink>
            <w:r>
              <w:rPr>
                <w:color w:val="392C69"/>
              </w:rPr>
              <w:t xml:space="preserve">, от 30.07.2010 </w:t>
            </w:r>
            <w:hyperlink r:id="rId8" w:history="1">
              <w:r>
                <w:rPr>
                  <w:color w:val="0000FF"/>
                </w:rPr>
                <w:t>N 76</w:t>
              </w:r>
            </w:hyperlink>
            <w:r>
              <w:rPr>
                <w:color w:val="392C69"/>
              </w:rPr>
              <w:t>,</w:t>
            </w:r>
          </w:p>
          <w:p w:rsidR="003619DC" w:rsidRDefault="003619DC">
            <w:pPr>
              <w:pStyle w:val="ConsPlusNormal"/>
              <w:jc w:val="center"/>
            </w:pPr>
            <w:r>
              <w:rPr>
                <w:color w:val="392C69"/>
              </w:rPr>
              <w:t xml:space="preserve">от 13.11.2012 </w:t>
            </w:r>
            <w:hyperlink r:id="rId9" w:history="1">
              <w:r>
                <w:rPr>
                  <w:color w:val="0000FF"/>
                </w:rPr>
                <w:t>N 159</w:t>
              </w:r>
            </w:hyperlink>
            <w:r>
              <w:rPr>
                <w:color w:val="392C69"/>
              </w:rPr>
              <w:t xml:space="preserve">, от 26.04.2013 </w:t>
            </w:r>
            <w:hyperlink r:id="rId10" w:history="1">
              <w:r>
                <w:rPr>
                  <w:color w:val="0000FF"/>
                </w:rPr>
                <w:t>N 85</w:t>
              </w:r>
            </w:hyperlink>
            <w:r>
              <w:rPr>
                <w:color w:val="392C69"/>
              </w:rPr>
              <w:t>,</w:t>
            </w:r>
          </w:p>
          <w:p w:rsidR="003619DC" w:rsidRDefault="003619DC">
            <w:pPr>
              <w:pStyle w:val="ConsPlusNormal"/>
              <w:jc w:val="center"/>
            </w:pPr>
            <w:r>
              <w:rPr>
                <w:color w:val="392C69"/>
              </w:rPr>
              <w:t xml:space="preserve">от 02.08.2013 </w:t>
            </w:r>
            <w:hyperlink r:id="rId11" w:history="1">
              <w:r>
                <w:rPr>
                  <w:color w:val="0000FF"/>
                </w:rPr>
                <w:t>N 149</w:t>
              </w:r>
            </w:hyperlink>
            <w:r>
              <w:rPr>
                <w:color w:val="392C69"/>
              </w:rPr>
              <w:t xml:space="preserve">, от 30.08.2013 </w:t>
            </w:r>
            <w:hyperlink r:id="rId12" w:history="1">
              <w:r>
                <w:rPr>
                  <w:color w:val="0000FF"/>
                </w:rPr>
                <w:t>N 163</w:t>
              </w:r>
            </w:hyperlink>
            <w:r>
              <w:rPr>
                <w:color w:val="392C69"/>
              </w:rPr>
              <w:t>,</w:t>
            </w:r>
          </w:p>
          <w:p w:rsidR="003619DC" w:rsidRDefault="003619DC">
            <w:pPr>
              <w:pStyle w:val="ConsPlusNormal"/>
              <w:jc w:val="center"/>
            </w:pPr>
            <w:r>
              <w:rPr>
                <w:color w:val="392C69"/>
              </w:rPr>
              <w:t xml:space="preserve">от 25.03.2014 </w:t>
            </w:r>
            <w:hyperlink r:id="rId13" w:history="1">
              <w:r>
                <w:rPr>
                  <w:color w:val="0000FF"/>
                </w:rPr>
                <w:t>N 42</w:t>
              </w:r>
            </w:hyperlink>
            <w:r>
              <w:rPr>
                <w:color w:val="392C69"/>
              </w:rPr>
              <w:t xml:space="preserve">, от 11.03.2016 </w:t>
            </w:r>
            <w:hyperlink r:id="rId14" w:history="1">
              <w:r>
                <w:rPr>
                  <w:color w:val="0000FF"/>
                </w:rPr>
                <w:t>N 44</w:t>
              </w:r>
            </w:hyperlink>
            <w:r>
              <w:rPr>
                <w:color w:val="392C69"/>
              </w:rPr>
              <w:t>,</w:t>
            </w:r>
          </w:p>
          <w:p w:rsidR="003619DC" w:rsidRDefault="003619DC">
            <w:pPr>
              <w:pStyle w:val="ConsPlusNormal"/>
              <w:jc w:val="center"/>
            </w:pPr>
            <w:r>
              <w:rPr>
                <w:color w:val="392C69"/>
              </w:rPr>
              <w:t xml:space="preserve">от 14.10.2016 </w:t>
            </w:r>
            <w:hyperlink r:id="rId15" w:history="1">
              <w:r>
                <w:rPr>
                  <w:color w:val="0000FF"/>
                </w:rPr>
                <w:t>N 139</w:t>
              </w:r>
            </w:hyperlink>
            <w:r>
              <w:rPr>
                <w:color w:val="392C69"/>
              </w:rPr>
              <w:t xml:space="preserve"> (ред. 11.12.2019), от 28.12.2016 </w:t>
            </w:r>
            <w:hyperlink r:id="rId16" w:history="1">
              <w:r>
                <w:rPr>
                  <w:color w:val="0000FF"/>
                </w:rPr>
                <w:t>N 175</w:t>
              </w:r>
            </w:hyperlink>
            <w:r>
              <w:rPr>
                <w:color w:val="392C69"/>
              </w:rPr>
              <w:t>,</w:t>
            </w:r>
          </w:p>
          <w:p w:rsidR="003619DC" w:rsidRDefault="003619DC">
            <w:pPr>
              <w:pStyle w:val="ConsPlusNormal"/>
              <w:jc w:val="center"/>
            </w:pPr>
            <w:r>
              <w:rPr>
                <w:color w:val="392C69"/>
              </w:rPr>
              <w:t xml:space="preserve">от 27.02.2017 </w:t>
            </w:r>
            <w:hyperlink r:id="rId17" w:history="1">
              <w:r>
                <w:rPr>
                  <w:color w:val="0000FF"/>
                </w:rPr>
                <w:t>N 12</w:t>
              </w:r>
            </w:hyperlink>
            <w:r>
              <w:rPr>
                <w:color w:val="392C69"/>
              </w:rPr>
              <w:t xml:space="preserve">, от 26.05.2017 </w:t>
            </w:r>
            <w:hyperlink r:id="rId18" w:history="1">
              <w:r>
                <w:rPr>
                  <w:color w:val="0000FF"/>
                </w:rPr>
                <w:t>N 42</w:t>
              </w:r>
            </w:hyperlink>
            <w:r>
              <w:rPr>
                <w:color w:val="392C69"/>
              </w:rPr>
              <w:t xml:space="preserve">, от 15.06.2017 </w:t>
            </w:r>
            <w:hyperlink r:id="rId19" w:history="1">
              <w:r>
                <w:rPr>
                  <w:color w:val="0000FF"/>
                </w:rPr>
                <w:t>N 53</w:t>
              </w:r>
            </w:hyperlink>
            <w:r>
              <w:rPr>
                <w:color w:val="392C69"/>
              </w:rPr>
              <w:t>,</w:t>
            </w:r>
          </w:p>
          <w:p w:rsidR="003619DC" w:rsidRDefault="003619DC">
            <w:pPr>
              <w:pStyle w:val="ConsPlusNormal"/>
              <w:jc w:val="center"/>
            </w:pPr>
            <w:r>
              <w:rPr>
                <w:color w:val="392C69"/>
              </w:rPr>
              <w:t xml:space="preserve">от 21.11.2017 </w:t>
            </w:r>
            <w:hyperlink r:id="rId20" w:history="1">
              <w:r>
                <w:rPr>
                  <w:color w:val="0000FF"/>
                </w:rPr>
                <w:t>N 90</w:t>
              </w:r>
            </w:hyperlink>
            <w:r>
              <w:rPr>
                <w:color w:val="392C69"/>
              </w:rPr>
              <w:t xml:space="preserve">, от 10.07.2018 </w:t>
            </w:r>
            <w:hyperlink r:id="rId21" w:history="1">
              <w:r>
                <w:rPr>
                  <w:color w:val="0000FF"/>
                </w:rPr>
                <w:t>N 75</w:t>
              </w:r>
            </w:hyperlink>
            <w:r>
              <w:rPr>
                <w:color w:val="392C69"/>
              </w:rPr>
              <w:t xml:space="preserve">, от 19.04.2019 </w:t>
            </w:r>
            <w:hyperlink r:id="rId22" w:history="1">
              <w:r>
                <w:rPr>
                  <w:color w:val="0000FF"/>
                </w:rPr>
                <w:t>N 47</w:t>
              </w:r>
            </w:hyperlink>
            <w:r>
              <w:rPr>
                <w:color w:val="392C69"/>
              </w:rPr>
              <w:t>,</w:t>
            </w:r>
          </w:p>
          <w:p w:rsidR="003619DC" w:rsidRDefault="003619DC">
            <w:pPr>
              <w:pStyle w:val="ConsPlusNormal"/>
              <w:jc w:val="center"/>
            </w:pPr>
            <w:r>
              <w:rPr>
                <w:color w:val="392C69"/>
              </w:rPr>
              <w:t xml:space="preserve">от 11.12.2019 </w:t>
            </w:r>
            <w:hyperlink r:id="rId23" w:history="1">
              <w:r>
                <w:rPr>
                  <w:color w:val="0000FF"/>
                </w:rPr>
                <w:t>N 156</w:t>
              </w:r>
            </w:hyperlink>
            <w:r>
              <w:rPr>
                <w:color w:val="392C69"/>
              </w:rPr>
              <w:t xml:space="preserve">, от 15.05.2020 </w:t>
            </w:r>
            <w:hyperlink r:id="rId24" w:history="1">
              <w:r>
                <w:rPr>
                  <w:color w:val="0000FF"/>
                </w:rPr>
                <w:t>N 86</w:t>
              </w:r>
            </w:hyperlink>
            <w:r>
              <w:rPr>
                <w:color w:val="392C69"/>
              </w:rPr>
              <w:t xml:space="preserve">, от 23.11.2020 </w:t>
            </w:r>
            <w:hyperlink r:id="rId25" w:history="1">
              <w:r>
                <w:rPr>
                  <w:color w:val="0000FF"/>
                </w:rPr>
                <w:t>N 228</w:t>
              </w:r>
            </w:hyperlink>
            <w:r>
              <w:rPr>
                <w:color w:val="392C69"/>
              </w:rPr>
              <w:t>,</w:t>
            </w:r>
          </w:p>
          <w:p w:rsidR="003619DC" w:rsidRDefault="003619DC">
            <w:pPr>
              <w:pStyle w:val="ConsPlusNormal"/>
              <w:jc w:val="center"/>
            </w:pPr>
            <w:r>
              <w:rPr>
                <w:color w:val="392C69"/>
              </w:rPr>
              <w:t xml:space="preserve">от 28.06.2021 </w:t>
            </w:r>
            <w:hyperlink r:id="rId26" w:history="1">
              <w:r>
                <w:rPr>
                  <w:color w:val="0000FF"/>
                </w:rPr>
                <w:t>N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r>
    </w:tbl>
    <w:p w:rsidR="003619DC" w:rsidRDefault="003619DC">
      <w:pPr>
        <w:pStyle w:val="ConsPlusNormal"/>
        <w:jc w:val="both"/>
      </w:pPr>
    </w:p>
    <w:p w:rsidR="003619DC" w:rsidRDefault="003619DC">
      <w:pPr>
        <w:pStyle w:val="ConsPlusNormal"/>
        <w:ind w:firstLine="540"/>
        <w:jc w:val="both"/>
      </w:pPr>
      <w:r>
        <w:t xml:space="preserve">В соответствии с Федеральным </w:t>
      </w:r>
      <w:hyperlink r:id="rId27" w:history="1">
        <w:r>
          <w:rPr>
            <w:color w:val="0000FF"/>
          </w:rPr>
          <w:t>законом</w:t>
        </w:r>
      </w:hyperlink>
      <w:r>
        <w:t xml:space="preserve"> от 27.07.2004 N 79-ФЗ "О государственной гражданской службе Российской Федерации" (с последующими изменениями), указами Президента Российской Федерации от 01.02.2005 </w:t>
      </w:r>
      <w:hyperlink r:id="rId28" w:history="1">
        <w:r>
          <w:rPr>
            <w:color w:val="0000FF"/>
          </w:rPr>
          <w:t>N 112</w:t>
        </w:r>
      </w:hyperlink>
      <w: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r:id="rId29" w:history="1">
        <w:r>
          <w:rPr>
            <w:color w:val="0000FF"/>
          </w:rPr>
          <w:t>N 68</w:t>
        </w:r>
      </w:hyperlink>
      <w:r>
        <w:t xml:space="preserve"> "О профессиональном развитии гражданских служащих Российской Федерации", </w:t>
      </w:r>
      <w:hyperlink r:id="rId30" w:history="1">
        <w:r>
          <w:rPr>
            <w:color w:val="0000FF"/>
          </w:rPr>
          <w:t>Законом</w:t>
        </w:r>
      </w:hyperlink>
      <w:r>
        <w:t xml:space="preserve"> Пензенской области от 09.03.2005 N 751-ЗПО "О государственной гражданской службе Пензенской области" (с последующими изменениями), в целях установления единых принципов формирования кадрового резерва на государственной гражданской службе Пензенской области и работы с ним, повышения эффективности государственной гражданской службы Пензенской области постановляю:</w:t>
      </w:r>
    </w:p>
    <w:p w:rsidR="003619DC" w:rsidRDefault="003619DC">
      <w:pPr>
        <w:pStyle w:val="ConsPlusNormal"/>
        <w:jc w:val="both"/>
      </w:pPr>
      <w:r>
        <w:t xml:space="preserve">(в ред. Постановлений Губернатора Пензенской обл. от 13.11.2012 </w:t>
      </w:r>
      <w:hyperlink r:id="rId31" w:history="1">
        <w:r>
          <w:rPr>
            <w:color w:val="0000FF"/>
          </w:rPr>
          <w:t>N 159</w:t>
        </w:r>
      </w:hyperlink>
      <w:r>
        <w:t xml:space="preserve">, от 19.04.2019 </w:t>
      </w:r>
      <w:hyperlink r:id="rId32" w:history="1">
        <w:r>
          <w:rPr>
            <w:color w:val="0000FF"/>
          </w:rPr>
          <w:t>N 47</w:t>
        </w:r>
      </w:hyperlink>
      <w:r>
        <w:t>)</w:t>
      </w:r>
    </w:p>
    <w:p w:rsidR="003619DC" w:rsidRDefault="003619DC">
      <w:pPr>
        <w:pStyle w:val="ConsPlusNormal"/>
        <w:spacing w:before="220"/>
        <w:ind w:firstLine="540"/>
        <w:jc w:val="both"/>
      </w:pPr>
      <w:r>
        <w:t xml:space="preserve">1. Утвердить </w:t>
      </w:r>
      <w:hyperlink w:anchor="P41" w:history="1">
        <w:r>
          <w:rPr>
            <w:color w:val="0000FF"/>
          </w:rPr>
          <w:t>Положение</w:t>
        </w:r>
      </w:hyperlink>
      <w:r>
        <w:t xml:space="preserve"> о кадровом резерве на государственной гражданской службе Пензенской области.</w:t>
      </w:r>
    </w:p>
    <w:p w:rsidR="003619DC" w:rsidRDefault="003619DC">
      <w:pPr>
        <w:pStyle w:val="ConsPlusNormal"/>
        <w:spacing w:before="220"/>
        <w:ind w:firstLine="540"/>
        <w:jc w:val="both"/>
      </w:pPr>
      <w:r>
        <w:t>2. Опубликовать настоящее Постановление в средствах массовой информации.</w:t>
      </w:r>
    </w:p>
    <w:p w:rsidR="003619DC" w:rsidRDefault="003619DC">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организующего деятельность аппарата Губернатора и Правительства Пензенской области.</w:t>
      </w:r>
    </w:p>
    <w:p w:rsidR="003619DC" w:rsidRDefault="003619DC">
      <w:pPr>
        <w:pStyle w:val="ConsPlusNormal"/>
        <w:jc w:val="both"/>
      </w:pPr>
      <w:r>
        <w:t xml:space="preserve">(п. 3 в ред. </w:t>
      </w:r>
      <w:hyperlink r:id="rId33" w:history="1">
        <w:r>
          <w:rPr>
            <w:color w:val="0000FF"/>
          </w:rPr>
          <w:t>Постановления</w:t>
        </w:r>
      </w:hyperlink>
      <w:r>
        <w:t xml:space="preserve"> Губернатора Пензенской обл. от 28.06.2021 N 112)</w:t>
      </w:r>
    </w:p>
    <w:p w:rsidR="003619DC" w:rsidRDefault="003619DC">
      <w:pPr>
        <w:pStyle w:val="ConsPlusNormal"/>
        <w:jc w:val="both"/>
      </w:pPr>
    </w:p>
    <w:p w:rsidR="003619DC" w:rsidRDefault="003619DC">
      <w:pPr>
        <w:pStyle w:val="ConsPlusNormal"/>
        <w:jc w:val="right"/>
      </w:pPr>
      <w:r>
        <w:t>Губернатор</w:t>
      </w:r>
    </w:p>
    <w:p w:rsidR="003619DC" w:rsidRDefault="003619DC">
      <w:pPr>
        <w:pStyle w:val="ConsPlusNormal"/>
        <w:jc w:val="right"/>
      </w:pPr>
      <w:r>
        <w:t>Пензенской области</w:t>
      </w:r>
    </w:p>
    <w:p w:rsidR="003619DC" w:rsidRDefault="003619DC">
      <w:pPr>
        <w:pStyle w:val="ConsPlusNormal"/>
        <w:jc w:val="right"/>
      </w:pPr>
      <w:r>
        <w:t>В.К.БОЧКАРЕВ</w:t>
      </w: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right"/>
        <w:outlineLvl w:val="0"/>
      </w:pPr>
      <w:r>
        <w:lastRenderedPageBreak/>
        <w:t>Утверждено</w:t>
      </w:r>
    </w:p>
    <w:p w:rsidR="003619DC" w:rsidRDefault="003619DC">
      <w:pPr>
        <w:pStyle w:val="ConsPlusNormal"/>
        <w:jc w:val="right"/>
      </w:pPr>
      <w:r>
        <w:t>Постановлением</w:t>
      </w:r>
    </w:p>
    <w:p w:rsidR="003619DC" w:rsidRDefault="003619DC">
      <w:pPr>
        <w:pStyle w:val="ConsPlusNormal"/>
        <w:jc w:val="right"/>
      </w:pPr>
      <w:r>
        <w:t>Губернатора Пензенской области</w:t>
      </w:r>
    </w:p>
    <w:p w:rsidR="003619DC" w:rsidRDefault="003619DC">
      <w:pPr>
        <w:pStyle w:val="ConsPlusNormal"/>
        <w:jc w:val="right"/>
      </w:pPr>
      <w:r>
        <w:t>от 13 февраля 2007 г. N 59</w:t>
      </w:r>
    </w:p>
    <w:p w:rsidR="003619DC" w:rsidRDefault="003619DC">
      <w:pPr>
        <w:pStyle w:val="ConsPlusNormal"/>
        <w:jc w:val="both"/>
      </w:pPr>
    </w:p>
    <w:p w:rsidR="003619DC" w:rsidRDefault="003619DC">
      <w:pPr>
        <w:pStyle w:val="ConsPlusTitle"/>
        <w:jc w:val="center"/>
      </w:pPr>
      <w:bookmarkStart w:id="0" w:name="P41"/>
      <w:bookmarkEnd w:id="0"/>
      <w:r>
        <w:t>ПОЛОЖЕНИЕ</w:t>
      </w:r>
    </w:p>
    <w:p w:rsidR="003619DC" w:rsidRDefault="003619DC">
      <w:pPr>
        <w:pStyle w:val="ConsPlusTitle"/>
        <w:jc w:val="center"/>
      </w:pPr>
      <w:r>
        <w:t>О КАДРОВОМ РЕЗЕРВЕ НА ГОСУДАРСТВЕННОЙ ГРАЖДАНСКОЙ СЛУЖБЕ</w:t>
      </w:r>
    </w:p>
    <w:p w:rsidR="003619DC" w:rsidRDefault="003619DC">
      <w:pPr>
        <w:pStyle w:val="ConsPlusTitle"/>
        <w:jc w:val="center"/>
      </w:pPr>
      <w:r>
        <w:t>ПЕНЗЕНСКОЙ ОБЛАСТИ</w:t>
      </w:r>
    </w:p>
    <w:p w:rsidR="003619DC" w:rsidRDefault="003619D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619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9DC" w:rsidRDefault="003619D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19DC" w:rsidRDefault="003619DC">
            <w:pPr>
              <w:pStyle w:val="ConsPlusNormal"/>
              <w:jc w:val="center"/>
            </w:pPr>
            <w:r>
              <w:rPr>
                <w:color w:val="392C69"/>
              </w:rPr>
              <w:t>Список изменяющих документов</w:t>
            </w:r>
          </w:p>
          <w:p w:rsidR="003619DC" w:rsidRDefault="003619DC">
            <w:pPr>
              <w:pStyle w:val="ConsPlusNormal"/>
              <w:jc w:val="center"/>
            </w:pPr>
            <w:r>
              <w:rPr>
                <w:color w:val="392C69"/>
              </w:rPr>
              <w:t>(в ред. Постановлений Губернатора Пензенской обл.</w:t>
            </w:r>
          </w:p>
          <w:p w:rsidR="003619DC" w:rsidRDefault="003619DC">
            <w:pPr>
              <w:pStyle w:val="ConsPlusNormal"/>
              <w:jc w:val="center"/>
            </w:pPr>
            <w:r>
              <w:rPr>
                <w:color w:val="392C69"/>
              </w:rPr>
              <w:t xml:space="preserve">от 11.03.2016 </w:t>
            </w:r>
            <w:hyperlink r:id="rId34" w:history="1">
              <w:r>
                <w:rPr>
                  <w:color w:val="0000FF"/>
                </w:rPr>
                <w:t>N 44</w:t>
              </w:r>
            </w:hyperlink>
            <w:r>
              <w:rPr>
                <w:color w:val="392C69"/>
              </w:rPr>
              <w:t xml:space="preserve">, от 14.10.2016 </w:t>
            </w:r>
            <w:hyperlink r:id="rId35" w:history="1">
              <w:r>
                <w:rPr>
                  <w:color w:val="0000FF"/>
                </w:rPr>
                <w:t>N 139</w:t>
              </w:r>
            </w:hyperlink>
            <w:r>
              <w:rPr>
                <w:color w:val="392C69"/>
              </w:rPr>
              <w:t xml:space="preserve"> (ред. 11.12.2019),</w:t>
            </w:r>
          </w:p>
          <w:p w:rsidR="003619DC" w:rsidRDefault="003619DC">
            <w:pPr>
              <w:pStyle w:val="ConsPlusNormal"/>
              <w:jc w:val="center"/>
            </w:pPr>
            <w:r>
              <w:rPr>
                <w:color w:val="392C69"/>
              </w:rPr>
              <w:t xml:space="preserve">от 28.12.2016 </w:t>
            </w:r>
            <w:hyperlink r:id="rId36" w:history="1">
              <w:r>
                <w:rPr>
                  <w:color w:val="0000FF"/>
                </w:rPr>
                <w:t>N 175</w:t>
              </w:r>
            </w:hyperlink>
            <w:r>
              <w:rPr>
                <w:color w:val="392C69"/>
              </w:rPr>
              <w:t xml:space="preserve">, от 27.02.2017 </w:t>
            </w:r>
            <w:hyperlink r:id="rId37" w:history="1">
              <w:r>
                <w:rPr>
                  <w:color w:val="0000FF"/>
                </w:rPr>
                <w:t>N 12</w:t>
              </w:r>
            </w:hyperlink>
            <w:r>
              <w:rPr>
                <w:color w:val="392C69"/>
              </w:rPr>
              <w:t xml:space="preserve">, от 26.05.2017 </w:t>
            </w:r>
            <w:hyperlink r:id="rId38" w:history="1">
              <w:r>
                <w:rPr>
                  <w:color w:val="0000FF"/>
                </w:rPr>
                <w:t>N 42</w:t>
              </w:r>
            </w:hyperlink>
            <w:r>
              <w:rPr>
                <w:color w:val="392C69"/>
              </w:rPr>
              <w:t>,</w:t>
            </w:r>
          </w:p>
          <w:p w:rsidR="003619DC" w:rsidRDefault="003619DC">
            <w:pPr>
              <w:pStyle w:val="ConsPlusNormal"/>
              <w:jc w:val="center"/>
            </w:pPr>
            <w:r>
              <w:rPr>
                <w:color w:val="392C69"/>
              </w:rPr>
              <w:t xml:space="preserve">от 21.11.2017 </w:t>
            </w:r>
            <w:hyperlink r:id="rId39" w:history="1">
              <w:r>
                <w:rPr>
                  <w:color w:val="0000FF"/>
                </w:rPr>
                <w:t>N 90</w:t>
              </w:r>
            </w:hyperlink>
            <w:r>
              <w:rPr>
                <w:color w:val="392C69"/>
              </w:rPr>
              <w:t xml:space="preserve">, от 10.07.2018 </w:t>
            </w:r>
            <w:hyperlink r:id="rId40" w:history="1">
              <w:r>
                <w:rPr>
                  <w:color w:val="0000FF"/>
                </w:rPr>
                <w:t>N 75</w:t>
              </w:r>
            </w:hyperlink>
            <w:r>
              <w:rPr>
                <w:color w:val="392C69"/>
              </w:rPr>
              <w:t xml:space="preserve">, от 19.04.2019 </w:t>
            </w:r>
            <w:hyperlink r:id="rId41" w:history="1">
              <w:r>
                <w:rPr>
                  <w:color w:val="0000FF"/>
                </w:rPr>
                <w:t>N 47</w:t>
              </w:r>
            </w:hyperlink>
            <w:r>
              <w:rPr>
                <w:color w:val="392C69"/>
              </w:rPr>
              <w:t>,</w:t>
            </w:r>
          </w:p>
          <w:p w:rsidR="003619DC" w:rsidRDefault="003619DC">
            <w:pPr>
              <w:pStyle w:val="ConsPlusNormal"/>
              <w:jc w:val="center"/>
            </w:pPr>
            <w:r>
              <w:rPr>
                <w:color w:val="392C69"/>
              </w:rPr>
              <w:t xml:space="preserve">от 11.12.2019 </w:t>
            </w:r>
            <w:hyperlink r:id="rId42" w:history="1">
              <w:r>
                <w:rPr>
                  <w:color w:val="0000FF"/>
                </w:rPr>
                <w:t>N 156</w:t>
              </w:r>
            </w:hyperlink>
            <w:r>
              <w:rPr>
                <w:color w:val="392C69"/>
              </w:rPr>
              <w:t xml:space="preserve">, от 15.05.2020 </w:t>
            </w:r>
            <w:hyperlink r:id="rId43" w:history="1">
              <w:r>
                <w:rPr>
                  <w:color w:val="0000FF"/>
                </w:rPr>
                <w:t>N 86</w:t>
              </w:r>
            </w:hyperlink>
            <w:r>
              <w:rPr>
                <w:color w:val="392C69"/>
              </w:rPr>
              <w:t xml:space="preserve">, от 23.11.2020 </w:t>
            </w:r>
            <w:hyperlink r:id="rId44" w:history="1">
              <w:r>
                <w:rPr>
                  <w:color w:val="0000FF"/>
                </w:rPr>
                <w:t>N 228</w:t>
              </w:r>
            </w:hyperlink>
            <w:r>
              <w:rPr>
                <w:color w:val="392C69"/>
              </w:rPr>
              <w:t>,</w:t>
            </w:r>
          </w:p>
          <w:p w:rsidR="003619DC" w:rsidRDefault="003619DC">
            <w:pPr>
              <w:pStyle w:val="ConsPlusNormal"/>
              <w:jc w:val="center"/>
            </w:pPr>
            <w:r>
              <w:rPr>
                <w:color w:val="392C69"/>
              </w:rPr>
              <w:t xml:space="preserve">от 28.06.2021 </w:t>
            </w:r>
            <w:hyperlink r:id="rId45" w:history="1">
              <w:r>
                <w:rPr>
                  <w:color w:val="0000FF"/>
                </w:rPr>
                <w:t>N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r>
    </w:tbl>
    <w:p w:rsidR="003619DC" w:rsidRDefault="003619DC">
      <w:pPr>
        <w:pStyle w:val="ConsPlusNormal"/>
        <w:jc w:val="both"/>
      </w:pPr>
    </w:p>
    <w:p w:rsidR="003619DC" w:rsidRDefault="003619DC">
      <w:pPr>
        <w:pStyle w:val="ConsPlusTitle"/>
        <w:jc w:val="center"/>
        <w:outlineLvl w:val="1"/>
      </w:pPr>
      <w:r>
        <w:t>I. Общие положения</w:t>
      </w:r>
    </w:p>
    <w:p w:rsidR="003619DC" w:rsidRDefault="003619DC">
      <w:pPr>
        <w:pStyle w:val="ConsPlusNormal"/>
        <w:jc w:val="both"/>
      </w:pPr>
    </w:p>
    <w:p w:rsidR="003619DC" w:rsidRDefault="003619DC">
      <w:pPr>
        <w:pStyle w:val="ConsPlusNormal"/>
        <w:ind w:firstLine="540"/>
        <w:jc w:val="both"/>
      </w:pPr>
      <w:r>
        <w:t xml:space="preserve">1. Положение о кадровом резерве на государственной гражданской службе Пензенской области (далее - Положение) разработано в соответствии с федеральными законами от 27.05.2003 </w:t>
      </w:r>
      <w:hyperlink r:id="rId46" w:history="1">
        <w:r>
          <w:rPr>
            <w:color w:val="0000FF"/>
          </w:rPr>
          <w:t>N 58-ФЗ</w:t>
        </w:r>
      </w:hyperlink>
      <w:r>
        <w:t xml:space="preserve"> "О системе государственной службы Российской Федерации" (с последующими изменениями) и от 27.07.2004 </w:t>
      </w:r>
      <w:hyperlink r:id="rId47" w:history="1">
        <w:r>
          <w:rPr>
            <w:color w:val="0000FF"/>
          </w:rPr>
          <w:t>N 79-ФЗ</w:t>
        </w:r>
      </w:hyperlink>
      <w:r>
        <w:t xml:space="preserve"> "О государственной гражданской службе Российской Федерации" (с последующими изменениями) (далее - Федеральный закон "О государственной гражданской службе Российской Федерации"), указами Президента Российской Федерации от 01.02.2005 </w:t>
      </w:r>
      <w:hyperlink r:id="rId48" w:history="1">
        <w:r>
          <w:rPr>
            <w:color w:val="0000FF"/>
          </w:rPr>
          <w:t>N 112</w:t>
        </w:r>
      </w:hyperlink>
      <w: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r:id="rId49" w:history="1">
        <w:r>
          <w:rPr>
            <w:color w:val="0000FF"/>
          </w:rPr>
          <w:t>N 68</w:t>
        </w:r>
      </w:hyperlink>
      <w:r>
        <w:t xml:space="preserve"> "О профессиональном развитии гражданских служащих Российской Федерации" (с последующими изменениями), </w:t>
      </w:r>
      <w:hyperlink r:id="rId50" w:history="1">
        <w:r>
          <w:rPr>
            <w:color w:val="0000FF"/>
          </w:rPr>
          <w:t>Законом</w:t>
        </w:r>
      </w:hyperlink>
      <w:r>
        <w:t xml:space="preserve"> Пензенской области от 09.03.2005 N 751-ЗПО "О государственной гражданской службе Пензенской области" (с последующими изменениями).</w:t>
      </w:r>
    </w:p>
    <w:p w:rsidR="003619DC" w:rsidRDefault="003619DC">
      <w:pPr>
        <w:pStyle w:val="ConsPlusNormal"/>
        <w:jc w:val="both"/>
      </w:pPr>
      <w:r>
        <w:t xml:space="preserve">(в ред. </w:t>
      </w:r>
      <w:hyperlink r:id="rId51" w:history="1">
        <w:r>
          <w:rPr>
            <w:color w:val="0000FF"/>
          </w:rPr>
          <w:t>Постановления</w:t>
        </w:r>
      </w:hyperlink>
      <w:r>
        <w:t xml:space="preserve"> Губернатора Пензенской обл. от 19.04.2019 N 47)</w:t>
      </w:r>
    </w:p>
    <w:p w:rsidR="003619DC" w:rsidRDefault="003619DC">
      <w:pPr>
        <w:pStyle w:val="ConsPlusNormal"/>
        <w:spacing w:before="220"/>
        <w:ind w:firstLine="540"/>
        <w:jc w:val="both"/>
      </w:pPr>
      <w:r>
        <w:t>2. Настоящее Положение определяет порядок формирования кадрового резерва Пензенской области и кадровых резервов государственных органов Пензенской области (далее - кадровый резерв государственного органа) и работы с ними.</w:t>
      </w:r>
    </w:p>
    <w:p w:rsidR="003619DC" w:rsidRDefault="003619DC">
      <w:pPr>
        <w:pStyle w:val="ConsPlusNormal"/>
        <w:jc w:val="both"/>
      </w:pPr>
      <w:r>
        <w:t xml:space="preserve">(в ред. </w:t>
      </w:r>
      <w:hyperlink r:id="rId52" w:history="1">
        <w:r>
          <w:rPr>
            <w:color w:val="0000FF"/>
          </w:rPr>
          <w:t>Постановления</w:t>
        </w:r>
      </w:hyperlink>
      <w:r>
        <w:t xml:space="preserve"> Губернатора Пензенской обл. от 14.10.2016 N 139)</w:t>
      </w:r>
    </w:p>
    <w:p w:rsidR="003619DC" w:rsidRDefault="003619DC">
      <w:pPr>
        <w:pStyle w:val="ConsPlusNormal"/>
        <w:spacing w:before="220"/>
        <w:ind w:firstLine="540"/>
        <w:jc w:val="both"/>
      </w:pPr>
      <w:r>
        <w:t>Кадровый резерв на государственной гражданской службе Пензенской области (далее - гражданская служба) формируется в целях:</w:t>
      </w:r>
    </w:p>
    <w:p w:rsidR="003619DC" w:rsidRDefault="003619DC">
      <w:pPr>
        <w:pStyle w:val="ConsPlusNormal"/>
        <w:spacing w:before="220"/>
        <w:ind w:firstLine="540"/>
        <w:jc w:val="both"/>
      </w:pPr>
      <w:r>
        <w:t>а) обеспечения равного доступа граждан Российской Федерации (далее - граждане) к гражданской службе;</w:t>
      </w:r>
    </w:p>
    <w:p w:rsidR="003619DC" w:rsidRDefault="003619DC">
      <w:pPr>
        <w:pStyle w:val="ConsPlusNormal"/>
        <w:spacing w:before="220"/>
        <w:ind w:firstLine="540"/>
        <w:jc w:val="both"/>
      </w:pPr>
      <w:r>
        <w:t>б) своевременного замещения должностей гражданской службы;</w:t>
      </w:r>
    </w:p>
    <w:p w:rsidR="003619DC" w:rsidRDefault="003619DC">
      <w:pPr>
        <w:pStyle w:val="ConsPlusNormal"/>
        <w:spacing w:before="220"/>
        <w:ind w:firstLine="540"/>
        <w:jc w:val="both"/>
      </w:pPr>
      <w:r>
        <w:t>в) содействия формированию высокопрофессионального кадрового состава гражданской службы;</w:t>
      </w:r>
    </w:p>
    <w:p w:rsidR="003619DC" w:rsidRDefault="003619DC">
      <w:pPr>
        <w:pStyle w:val="ConsPlusNormal"/>
        <w:spacing w:before="220"/>
        <w:ind w:firstLine="540"/>
        <w:jc w:val="both"/>
      </w:pPr>
      <w:r>
        <w:t>г) содействия должностному росту государственных гражданских служащих (далее - гражданские служащие);</w:t>
      </w:r>
    </w:p>
    <w:p w:rsidR="003619DC" w:rsidRDefault="003619DC">
      <w:pPr>
        <w:pStyle w:val="ConsPlusNormal"/>
        <w:spacing w:before="220"/>
        <w:ind w:firstLine="540"/>
        <w:jc w:val="both"/>
      </w:pPr>
      <w:r>
        <w:t xml:space="preserve">д) исключен. - </w:t>
      </w:r>
      <w:hyperlink r:id="rId53" w:history="1">
        <w:r>
          <w:rPr>
            <w:color w:val="0000FF"/>
          </w:rPr>
          <w:t>Постановление</w:t>
        </w:r>
      </w:hyperlink>
      <w:r>
        <w:t xml:space="preserve"> Губернатора Пензенской обл. от 26.05.2017 N 42.</w:t>
      </w:r>
    </w:p>
    <w:p w:rsidR="003619DC" w:rsidRDefault="003619DC">
      <w:pPr>
        <w:pStyle w:val="ConsPlusNormal"/>
        <w:spacing w:before="220"/>
        <w:ind w:firstLine="540"/>
        <w:jc w:val="both"/>
      </w:pPr>
      <w:r>
        <w:t xml:space="preserve">3. Утратил силу. - </w:t>
      </w:r>
      <w:hyperlink r:id="rId54" w:history="1">
        <w:r>
          <w:rPr>
            <w:color w:val="0000FF"/>
          </w:rPr>
          <w:t>Постановление</w:t>
        </w:r>
      </w:hyperlink>
      <w:r>
        <w:t xml:space="preserve"> Губернатора Пензенской обл. от 14.10.2016 N 139.</w:t>
      </w:r>
    </w:p>
    <w:p w:rsidR="003619DC" w:rsidRDefault="003619DC">
      <w:pPr>
        <w:pStyle w:val="ConsPlusNormal"/>
        <w:spacing w:before="220"/>
        <w:ind w:firstLine="540"/>
        <w:jc w:val="both"/>
      </w:pPr>
      <w:r>
        <w:lastRenderedPageBreak/>
        <w:t>4. Кадровый резерв государственного органа формируется как группа гражданских служащих (граждан), обладающих необходимыми профессиональными и личностными качествами для их назначения на должности гражданской службы и признанных соответствующими по результатам оценки квалификационным требованиям.</w:t>
      </w:r>
    </w:p>
    <w:p w:rsidR="003619DC" w:rsidRDefault="003619DC">
      <w:pPr>
        <w:pStyle w:val="ConsPlusNormal"/>
        <w:jc w:val="both"/>
      </w:pPr>
      <w:r>
        <w:t xml:space="preserve">(в ред. </w:t>
      </w:r>
      <w:hyperlink r:id="rId55" w:history="1">
        <w:r>
          <w:rPr>
            <w:color w:val="0000FF"/>
          </w:rPr>
          <w:t>Постановления</w:t>
        </w:r>
      </w:hyperlink>
      <w:r>
        <w:t xml:space="preserve"> Губернатора Пензенской обл. от 14.10.2016 N 139)</w:t>
      </w:r>
    </w:p>
    <w:p w:rsidR="003619DC" w:rsidRDefault="003619DC">
      <w:pPr>
        <w:pStyle w:val="ConsPlusNormal"/>
        <w:jc w:val="both"/>
      </w:pPr>
    </w:p>
    <w:p w:rsidR="003619DC" w:rsidRDefault="003619DC">
      <w:pPr>
        <w:pStyle w:val="ConsPlusTitle"/>
        <w:jc w:val="center"/>
        <w:outlineLvl w:val="1"/>
      </w:pPr>
      <w:r>
        <w:t>II. Порядок формирования кадрового резерва</w:t>
      </w:r>
    </w:p>
    <w:p w:rsidR="003619DC" w:rsidRDefault="003619DC">
      <w:pPr>
        <w:pStyle w:val="ConsPlusNormal"/>
        <w:jc w:val="both"/>
      </w:pPr>
    </w:p>
    <w:p w:rsidR="003619DC" w:rsidRDefault="003619DC">
      <w:pPr>
        <w:pStyle w:val="ConsPlusNormal"/>
        <w:ind w:firstLine="540"/>
        <w:jc w:val="both"/>
      </w:pPr>
      <w:r>
        <w:t xml:space="preserve">5 - 6. Утратили силу. - </w:t>
      </w:r>
      <w:hyperlink r:id="rId56" w:history="1">
        <w:r>
          <w:rPr>
            <w:color w:val="0000FF"/>
          </w:rPr>
          <w:t>Постановление</w:t>
        </w:r>
      </w:hyperlink>
      <w:r>
        <w:t xml:space="preserve"> Губернатора Пензенской обл. от 26.05.2017 N 42.</w:t>
      </w:r>
    </w:p>
    <w:p w:rsidR="003619DC" w:rsidRDefault="003619DC">
      <w:pPr>
        <w:pStyle w:val="ConsPlusNormal"/>
        <w:spacing w:before="220"/>
        <w:ind w:firstLine="540"/>
        <w:jc w:val="both"/>
      </w:pPr>
      <w:r>
        <w:t>7. В государственном органе ежегодно анализируется потребность в кадровом резерве. На каждую должность гражданской службы кадровый резерв составляет не более одного человека.</w:t>
      </w:r>
    </w:p>
    <w:p w:rsidR="003619DC" w:rsidRDefault="003619DC">
      <w:pPr>
        <w:pStyle w:val="ConsPlusNormal"/>
        <w:spacing w:before="220"/>
        <w:ind w:firstLine="540"/>
        <w:jc w:val="both"/>
      </w:pPr>
      <w:r>
        <w:t>При анализе потребности государственного органа в кадровом резерве учитываются:</w:t>
      </w:r>
    </w:p>
    <w:p w:rsidR="003619DC" w:rsidRDefault="003619DC">
      <w:pPr>
        <w:pStyle w:val="ConsPlusNormal"/>
        <w:spacing w:before="220"/>
        <w:ind w:firstLine="540"/>
        <w:jc w:val="both"/>
      </w:pPr>
      <w:r>
        <w:t>- итоги работы с кадровым резервом за предыдущий календарный год;</w:t>
      </w:r>
    </w:p>
    <w:p w:rsidR="003619DC" w:rsidRDefault="003619DC">
      <w:pPr>
        <w:pStyle w:val="ConsPlusNormal"/>
        <w:spacing w:before="220"/>
        <w:ind w:firstLine="540"/>
        <w:jc w:val="both"/>
      </w:pPr>
      <w:r>
        <w:t>- степень обеспеченности кадровым резервом;</w:t>
      </w:r>
    </w:p>
    <w:p w:rsidR="003619DC" w:rsidRDefault="003619DC">
      <w:pPr>
        <w:pStyle w:val="ConsPlusNormal"/>
        <w:spacing w:before="220"/>
        <w:ind w:firstLine="540"/>
        <w:jc w:val="both"/>
      </w:pPr>
      <w:r>
        <w:t>- прогноз исключения гражданских служащих (граждан) из кадрового резерва</w:t>
      </w:r>
    </w:p>
    <w:p w:rsidR="003619DC" w:rsidRDefault="003619DC">
      <w:pPr>
        <w:pStyle w:val="ConsPlusNormal"/>
        <w:jc w:val="both"/>
      </w:pPr>
      <w:r>
        <w:t xml:space="preserve">(в ред. </w:t>
      </w:r>
      <w:hyperlink r:id="rId57"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8. Для замещения вакантных должностей гражданской службы из числа гражданских служащих (граждан) формируются кадровый резерв Пензенской области и кадровый резерв государственного органа.</w:t>
      </w:r>
    </w:p>
    <w:p w:rsidR="003619DC" w:rsidRDefault="003619DC">
      <w:pPr>
        <w:pStyle w:val="ConsPlusNormal"/>
        <w:spacing w:before="220"/>
        <w:ind w:firstLine="540"/>
        <w:jc w:val="both"/>
      </w:pPr>
      <w:r>
        <w:t>Кадровый резерв Пензенской области формируется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3619DC" w:rsidRDefault="003619DC">
      <w:pPr>
        <w:pStyle w:val="ConsPlusNormal"/>
        <w:spacing w:before="220"/>
        <w:ind w:firstLine="540"/>
        <w:jc w:val="both"/>
      </w:pPr>
      <w:r>
        <w:t>9. Кадровый резерв государственного органа формируется представителем нанимателя.</w:t>
      </w:r>
    </w:p>
    <w:p w:rsidR="003619DC" w:rsidRDefault="003619DC">
      <w:pPr>
        <w:pStyle w:val="ConsPlusNormal"/>
        <w:spacing w:before="220"/>
        <w:ind w:firstLine="540"/>
        <w:jc w:val="both"/>
      </w:pPr>
      <w:r>
        <w:t>10. В кадровый резерв государственного органа включаются:</w:t>
      </w:r>
    </w:p>
    <w:p w:rsidR="003619DC" w:rsidRDefault="003619DC">
      <w:pPr>
        <w:pStyle w:val="ConsPlusNormal"/>
        <w:spacing w:before="220"/>
        <w:ind w:firstLine="540"/>
        <w:jc w:val="both"/>
      </w:pPr>
      <w:r>
        <w:t>а) граждане, претендующие на замещение вакантной должности гражданской службы:</w:t>
      </w:r>
    </w:p>
    <w:p w:rsidR="003619DC" w:rsidRDefault="003619DC">
      <w:pPr>
        <w:pStyle w:val="ConsPlusNormal"/>
        <w:spacing w:before="220"/>
        <w:ind w:firstLine="540"/>
        <w:jc w:val="both"/>
      </w:pPr>
      <w:r>
        <w:t>- по результатам конкурса на включение в кадровый резерв;</w:t>
      </w:r>
    </w:p>
    <w:p w:rsidR="003619DC" w:rsidRDefault="003619DC">
      <w:pPr>
        <w:pStyle w:val="ConsPlusNormal"/>
        <w:spacing w:before="220"/>
        <w:ind w:firstLine="540"/>
        <w:jc w:val="both"/>
      </w:pPr>
      <w:bookmarkStart w:id="1" w:name="P83"/>
      <w:bookmarkEnd w:id="1"/>
      <w:r>
        <w:t>- по результатам конкурса на замещение вакантной должности гражданской службы с согласия указанных граждан;</w:t>
      </w:r>
    </w:p>
    <w:p w:rsidR="003619DC" w:rsidRDefault="003619DC">
      <w:pPr>
        <w:pStyle w:val="ConsPlusNormal"/>
        <w:spacing w:before="220"/>
        <w:ind w:firstLine="540"/>
        <w:jc w:val="both"/>
      </w:pPr>
      <w:r>
        <w:t>б) гражданские служащие, претендующие на замещение вакантной должности гражданской службы в порядке должностного роста:</w:t>
      </w:r>
    </w:p>
    <w:p w:rsidR="003619DC" w:rsidRDefault="003619DC">
      <w:pPr>
        <w:pStyle w:val="ConsPlusNormal"/>
        <w:spacing w:before="220"/>
        <w:ind w:firstLine="540"/>
        <w:jc w:val="both"/>
      </w:pPr>
      <w:r>
        <w:t>- по результатам конкурса на включение в кадровый резерв;</w:t>
      </w:r>
    </w:p>
    <w:p w:rsidR="003619DC" w:rsidRDefault="003619DC">
      <w:pPr>
        <w:pStyle w:val="ConsPlusNormal"/>
        <w:spacing w:before="220"/>
        <w:ind w:firstLine="540"/>
        <w:jc w:val="both"/>
      </w:pPr>
      <w:bookmarkStart w:id="2" w:name="P86"/>
      <w:bookmarkEnd w:id="2"/>
      <w:r>
        <w:t>- по результатам конкурса на замещение вакантной должности гражданской службы с согласия указанных гражданских служащих;</w:t>
      </w:r>
    </w:p>
    <w:p w:rsidR="003619DC" w:rsidRDefault="003619DC">
      <w:pPr>
        <w:pStyle w:val="ConsPlusNormal"/>
        <w:spacing w:before="220"/>
        <w:ind w:firstLine="540"/>
        <w:jc w:val="both"/>
      </w:pPr>
      <w:bookmarkStart w:id="3" w:name="P87"/>
      <w:bookmarkEnd w:id="3"/>
      <w:r>
        <w:t xml:space="preserve">- по результатам аттестации в соответствии с </w:t>
      </w:r>
      <w:hyperlink r:id="rId58" w:history="1">
        <w:r>
          <w:rPr>
            <w:color w:val="0000FF"/>
          </w:rPr>
          <w:t>пунктом 1 части 16 статьи 48</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3619DC" w:rsidRDefault="003619DC">
      <w:pPr>
        <w:pStyle w:val="ConsPlusNormal"/>
        <w:spacing w:before="220"/>
        <w:ind w:firstLine="540"/>
        <w:jc w:val="both"/>
      </w:pPr>
      <w:bookmarkStart w:id="4" w:name="P88"/>
      <w:bookmarkEnd w:id="4"/>
      <w:r>
        <w:t>в) гражданские служащие, увольняемые с гражданской службы:</w:t>
      </w:r>
    </w:p>
    <w:p w:rsidR="003619DC" w:rsidRDefault="003619DC">
      <w:pPr>
        <w:pStyle w:val="ConsPlusNormal"/>
        <w:jc w:val="both"/>
      </w:pPr>
      <w:r>
        <w:t xml:space="preserve">(в ред. </w:t>
      </w:r>
      <w:hyperlink r:id="rId59"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bookmarkStart w:id="5" w:name="P90"/>
      <w:bookmarkEnd w:id="5"/>
      <w:r>
        <w:t xml:space="preserve">- по основанию, предусмотренному </w:t>
      </w:r>
      <w:hyperlink r:id="rId60" w:history="1">
        <w:r>
          <w:rPr>
            <w:color w:val="0000FF"/>
          </w:rPr>
          <w:t>пунктом 8.2</w:t>
        </w:r>
      </w:hyperlink>
      <w:r>
        <w:t xml:space="preserve"> или </w:t>
      </w:r>
      <w:hyperlink r:id="rId61" w:history="1">
        <w:r>
          <w:rPr>
            <w:color w:val="0000FF"/>
          </w:rPr>
          <w:t>8.3 части 1 статьи 37</w:t>
        </w:r>
      </w:hyperlink>
      <w:r>
        <w:t xml:space="preserve"> Федерального </w:t>
      </w:r>
      <w:r>
        <w:lastRenderedPageBreak/>
        <w:t>закона "О государственной гражданской службе Российской Федерации",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3619DC" w:rsidRDefault="003619DC">
      <w:pPr>
        <w:pStyle w:val="ConsPlusNormal"/>
        <w:spacing w:before="220"/>
        <w:ind w:firstLine="540"/>
        <w:jc w:val="both"/>
      </w:pPr>
      <w:r>
        <w:t xml:space="preserve">- по одному из оснований, предусмотренных </w:t>
      </w:r>
      <w:hyperlink r:id="rId62" w:history="1">
        <w:r>
          <w:rPr>
            <w:color w:val="0000FF"/>
          </w:rPr>
          <w:t>частью 1 статьи 39</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3619DC" w:rsidRDefault="003619DC">
      <w:pPr>
        <w:pStyle w:val="ConsPlusNormal"/>
        <w:spacing w:before="220"/>
        <w:ind w:firstLine="540"/>
        <w:jc w:val="both"/>
      </w:pPr>
      <w:r>
        <w:t xml:space="preserve">11. Конкурс на включение в кадровый резерв государственного органа проводится в соответствии с </w:t>
      </w:r>
      <w:hyperlink w:anchor="P105" w:history="1">
        <w:r>
          <w:rPr>
            <w:color w:val="0000FF"/>
          </w:rPr>
          <w:t>разделом III</w:t>
        </w:r>
      </w:hyperlink>
      <w:r>
        <w:t xml:space="preserve"> настоящего Положения.</w:t>
      </w:r>
    </w:p>
    <w:p w:rsidR="003619DC" w:rsidRDefault="003619DC">
      <w:pPr>
        <w:pStyle w:val="ConsPlusNormal"/>
        <w:spacing w:before="220"/>
        <w:ind w:firstLine="540"/>
        <w:jc w:val="both"/>
      </w:pPr>
      <w:r>
        <w:t xml:space="preserve">12. Гражданские служащие (граждане), указанные в </w:t>
      </w:r>
      <w:hyperlink w:anchor="P83" w:history="1">
        <w:r>
          <w:rPr>
            <w:color w:val="0000FF"/>
          </w:rPr>
          <w:t>абзаце третьем подпункта "а"</w:t>
        </w:r>
      </w:hyperlink>
      <w:r>
        <w:t xml:space="preserve"> и </w:t>
      </w:r>
      <w:hyperlink w:anchor="P86" w:history="1">
        <w:r>
          <w:rPr>
            <w:color w:val="0000FF"/>
          </w:rPr>
          <w:t>абзаце третьем подпункта "б" пункта 10</w:t>
        </w:r>
      </w:hyperlink>
      <w:r>
        <w:t xml:space="preserve"> настоящего Положения, не ставшие победителями конкурса на замещение вакантной должности гражданской службы, однако профессиональные и личностные качества которых получили высокую оценку конкурсной комиссии, по рекомендации этой комиссии с их согласия включаются в кадровый резерв государственного органа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rsidR="003619DC" w:rsidRDefault="003619DC">
      <w:pPr>
        <w:pStyle w:val="ConsPlusNormal"/>
        <w:spacing w:before="220"/>
        <w:ind w:firstLine="540"/>
        <w:jc w:val="both"/>
      </w:pPr>
      <w:r>
        <w:t xml:space="preserve">13. Гражданские служащие, указанные в </w:t>
      </w:r>
      <w:hyperlink w:anchor="P87" w:history="1">
        <w:r>
          <w:rPr>
            <w:color w:val="0000FF"/>
          </w:rPr>
          <w:t>абзаце четвертом подпункта "б" пункта 10</w:t>
        </w:r>
      </w:hyperlink>
      <w:r>
        <w:t xml:space="preserve"> настоящего Положения, которые по результатам аттестации были признаны аттестационной комиссией соответствующими замещаемой должности гражданской службы и рекомендованы к включению в кадровый резерв государственного органа для замещения вакантной должности гражданской службы в порядке должностного роста, с их согласия включаются в кадровый резерв государственного органа в течение одного месяца после проведения аттестации.</w:t>
      </w:r>
    </w:p>
    <w:p w:rsidR="003619DC" w:rsidRDefault="003619DC">
      <w:pPr>
        <w:pStyle w:val="ConsPlusNormal"/>
        <w:jc w:val="both"/>
      </w:pPr>
      <w:r>
        <w:t xml:space="preserve">(в ред. </w:t>
      </w:r>
      <w:hyperlink r:id="rId63"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 xml:space="preserve">14. Гражданские служащие, указанные в </w:t>
      </w:r>
      <w:hyperlink w:anchor="P88" w:history="1">
        <w:r>
          <w:rPr>
            <w:color w:val="0000FF"/>
          </w:rPr>
          <w:t>подпункте "в" пункта 10</w:t>
        </w:r>
      </w:hyperlink>
      <w:r>
        <w:t xml:space="preserve"> настоящего Положения, включаются в кадровый резерв государственного органа для замещения должностей гражданской службы той же группы, к которой относилась последняя замещаемая гражданским служащим должность гражданской службы.</w:t>
      </w:r>
    </w:p>
    <w:p w:rsidR="003619DC" w:rsidRDefault="003619DC">
      <w:pPr>
        <w:pStyle w:val="ConsPlusNormal"/>
        <w:spacing w:before="220"/>
        <w:ind w:firstLine="540"/>
        <w:jc w:val="both"/>
      </w:pPr>
      <w:r>
        <w:t>15. Включение гражданских служащих (граждан) в кадровый резерв государственного органа оформляется правовым актом государственного органа с указанием группы должностей гражданской службы, на которые они могут быть назначены.</w:t>
      </w:r>
    </w:p>
    <w:p w:rsidR="003619DC" w:rsidRDefault="003619DC">
      <w:pPr>
        <w:pStyle w:val="ConsPlusNormal"/>
        <w:jc w:val="both"/>
      </w:pPr>
      <w:r>
        <w:t xml:space="preserve">(в ред. Постановлений Губернатора Пензенской обл. от 14.10.2016 </w:t>
      </w:r>
      <w:hyperlink r:id="rId64" w:history="1">
        <w:r>
          <w:rPr>
            <w:color w:val="0000FF"/>
          </w:rPr>
          <w:t>N 139</w:t>
        </w:r>
      </w:hyperlink>
      <w:r>
        <w:t xml:space="preserve">, от 26.05.2017 </w:t>
      </w:r>
      <w:hyperlink r:id="rId65" w:history="1">
        <w:r>
          <w:rPr>
            <w:color w:val="0000FF"/>
          </w:rPr>
          <w:t>N 42</w:t>
        </w:r>
      </w:hyperlink>
      <w:r>
        <w:t xml:space="preserve">, от 21.11.2017 </w:t>
      </w:r>
      <w:hyperlink r:id="rId66" w:history="1">
        <w:r>
          <w:rPr>
            <w:color w:val="0000FF"/>
          </w:rPr>
          <w:t>N 90</w:t>
        </w:r>
      </w:hyperlink>
      <w:r>
        <w:t>)</w:t>
      </w:r>
    </w:p>
    <w:p w:rsidR="003619DC" w:rsidRDefault="003619DC">
      <w:pPr>
        <w:pStyle w:val="ConsPlusNormal"/>
        <w:spacing w:before="220"/>
        <w:ind w:firstLine="540"/>
        <w:jc w:val="both"/>
      </w:pPr>
      <w:r>
        <w:t xml:space="preserve">16. Включение гражданских служащих, указанных в </w:t>
      </w:r>
      <w:hyperlink w:anchor="P90" w:history="1">
        <w:r>
          <w:rPr>
            <w:color w:val="0000FF"/>
          </w:rPr>
          <w:t>абзаце втором подпункта "в" пункта 10</w:t>
        </w:r>
      </w:hyperlink>
      <w:r>
        <w:t xml:space="preserve"> настоящего Положения, в кадровый резерв государственного органа оформляется правовым актом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w:t>
      </w:r>
    </w:p>
    <w:p w:rsidR="003619DC" w:rsidRDefault="003619DC">
      <w:pPr>
        <w:pStyle w:val="ConsPlusNormal"/>
        <w:jc w:val="both"/>
      </w:pPr>
      <w:r>
        <w:t xml:space="preserve">(в ред. </w:t>
      </w:r>
      <w:hyperlink r:id="rId67"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 xml:space="preserve">16.1. В кадровый резерв не может быть включен гражданский служащий, имеющий дисциплинарное взыскание, предусмотренное </w:t>
      </w:r>
      <w:hyperlink r:id="rId68" w:history="1">
        <w:r>
          <w:rPr>
            <w:color w:val="0000FF"/>
          </w:rPr>
          <w:t>пунктом 3 части 1 статьи 57</w:t>
        </w:r>
      </w:hyperlink>
      <w:r>
        <w:t xml:space="preserve"> либо </w:t>
      </w:r>
      <w:hyperlink r:id="rId69" w:history="1">
        <w:r>
          <w:rPr>
            <w:color w:val="0000FF"/>
          </w:rPr>
          <w:t>пунктом 3 статьи 59.1</w:t>
        </w:r>
      </w:hyperlink>
      <w:r>
        <w:t xml:space="preserve"> Федерального закона "О государственной гражданской службе Российской Федерации".</w:t>
      </w:r>
    </w:p>
    <w:p w:rsidR="003619DC" w:rsidRDefault="003619DC">
      <w:pPr>
        <w:pStyle w:val="ConsPlusNormal"/>
        <w:jc w:val="both"/>
      </w:pPr>
      <w:r>
        <w:t xml:space="preserve">(п. 16.1 введен </w:t>
      </w:r>
      <w:hyperlink r:id="rId70" w:history="1">
        <w:r>
          <w:rPr>
            <w:color w:val="0000FF"/>
          </w:rPr>
          <w:t>Постановлением</w:t>
        </w:r>
      </w:hyperlink>
      <w:r>
        <w:t xml:space="preserve"> Губернатора Пензенской обл. от 26.05.2017 N 42)</w:t>
      </w:r>
    </w:p>
    <w:p w:rsidR="003619DC" w:rsidRDefault="003619DC">
      <w:pPr>
        <w:pStyle w:val="ConsPlusNormal"/>
        <w:spacing w:before="220"/>
        <w:ind w:firstLine="540"/>
        <w:jc w:val="both"/>
      </w:pPr>
      <w:r>
        <w:t>17. Исключение гражданских служащих (граждан) из кадрового резерва государственного органа оформляется правовым актом государственного органа.</w:t>
      </w:r>
    </w:p>
    <w:p w:rsidR="003619DC" w:rsidRDefault="003619DC">
      <w:pPr>
        <w:pStyle w:val="ConsPlusNormal"/>
        <w:jc w:val="both"/>
      </w:pPr>
    </w:p>
    <w:p w:rsidR="003619DC" w:rsidRDefault="003619DC">
      <w:pPr>
        <w:pStyle w:val="ConsPlusTitle"/>
        <w:jc w:val="center"/>
        <w:outlineLvl w:val="1"/>
      </w:pPr>
      <w:bookmarkStart w:id="6" w:name="P105"/>
      <w:bookmarkEnd w:id="6"/>
      <w:r>
        <w:t>III. Конкурс на включение в кадровый резерв</w:t>
      </w:r>
    </w:p>
    <w:p w:rsidR="003619DC" w:rsidRDefault="003619DC">
      <w:pPr>
        <w:pStyle w:val="ConsPlusTitle"/>
        <w:jc w:val="center"/>
      </w:pPr>
      <w:r>
        <w:t>государственного органа</w:t>
      </w:r>
    </w:p>
    <w:p w:rsidR="003619DC" w:rsidRDefault="003619DC">
      <w:pPr>
        <w:pStyle w:val="ConsPlusNormal"/>
        <w:jc w:val="both"/>
      </w:pPr>
    </w:p>
    <w:p w:rsidR="003619DC" w:rsidRDefault="003619DC">
      <w:pPr>
        <w:pStyle w:val="ConsPlusNormal"/>
        <w:ind w:firstLine="540"/>
        <w:jc w:val="both"/>
      </w:pPr>
      <w:r>
        <w:t>18. Конкурс на включение гражданских служащих (граждан) в кадровый резерв государственного органа (далее - конкурс) объявляется по решению представителя нанимателя.</w:t>
      </w:r>
    </w:p>
    <w:p w:rsidR="003619DC" w:rsidRDefault="003619DC">
      <w:pPr>
        <w:pStyle w:val="ConsPlusNormal"/>
        <w:spacing w:before="220"/>
        <w:ind w:firstLine="540"/>
        <w:jc w:val="both"/>
      </w:pPr>
      <w:r>
        <w:t xml:space="preserve">18.1. Утратил силу. - </w:t>
      </w:r>
      <w:hyperlink r:id="rId71" w:history="1">
        <w:r>
          <w:rPr>
            <w:color w:val="0000FF"/>
          </w:rPr>
          <w:t>Постановление</w:t>
        </w:r>
      </w:hyperlink>
      <w:r>
        <w:t xml:space="preserve"> Губернатора Пензенской обл. от 26.05.2017 N 42.</w:t>
      </w:r>
    </w:p>
    <w:p w:rsidR="003619DC" w:rsidRDefault="003619DC">
      <w:pPr>
        <w:pStyle w:val="ConsPlusNormal"/>
        <w:spacing w:before="220"/>
        <w:ind w:firstLine="540"/>
        <w:jc w:val="both"/>
      </w:pPr>
      <w:r>
        <w:t xml:space="preserve">19. Конкурс проводится в соответствии с методикой проведения конкурса на замещение вакантной должности, определенной правовым актом государственного органа на основании </w:t>
      </w:r>
      <w:hyperlink r:id="rId72" w:history="1">
        <w:r>
          <w:rPr>
            <w:color w:val="0000FF"/>
          </w:rPr>
          <w:t>Указа</w:t>
        </w:r>
      </w:hyperlink>
      <w: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 (с последующими изменениями) и Единой </w:t>
      </w:r>
      <w:hyperlink r:id="rId73" w:history="1">
        <w:r>
          <w:rPr>
            <w:color w:val="0000FF"/>
          </w:rPr>
          <w:t>методики</w:t>
        </w:r>
      </w:hyperlink>
      <w: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последующими изменениями), с учетом положений настоящего раздела</w:t>
      </w:r>
    </w:p>
    <w:p w:rsidR="003619DC" w:rsidRDefault="003619DC">
      <w:pPr>
        <w:pStyle w:val="ConsPlusNormal"/>
        <w:jc w:val="both"/>
      </w:pPr>
      <w:r>
        <w:t xml:space="preserve">(п. 19 в ред. </w:t>
      </w:r>
      <w:hyperlink r:id="rId74" w:history="1">
        <w:r>
          <w:rPr>
            <w:color w:val="0000FF"/>
          </w:rPr>
          <w:t>Постановления</w:t>
        </w:r>
      </w:hyperlink>
      <w:r>
        <w:t xml:space="preserve"> Губернатора Пензенской обл. от 23.11.2020 N 228)</w:t>
      </w:r>
    </w:p>
    <w:p w:rsidR="003619DC" w:rsidRDefault="003619DC">
      <w:pPr>
        <w:pStyle w:val="ConsPlusNormal"/>
        <w:spacing w:before="220"/>
        <w:ind w:firstLine="540"/>
        <w:jc w:val="both"/>
      </w:pPr>
      <w:r>
        <w:t>20. Кадровая работа, связанная с организацией и обеспечением проведения конкурса, осуществляется кадровой службой государственного органа.</w:t>
      </w:r>
    </w:p>
    <w:p w:rsidR="003619DC" w:rsidRDefault="003619DC">
      <w:pPr>
        <w:pStyle w:val="ConsPlusNormal"/>
        <w:spacing w:before="220"/>
        <w:ind w:firstLine="540"/>
        <w:jc w:val="both"/>
      </w:pPr>
      <w:r>
        <w:t>21. Право на участие в конкурсе имеют граждане, достигшие возраста 18 лет, владеющие государственным языком Российской Федерации и отвечающие квалификационным требованиям для замещения должности гражданской службы, установленным в соответствии с законодательством Российской Федерации о государственной гражданской службе. Гражданский служащий вправе на общих основаниях участвовать в конкурсе независимо от того, какую должность гражданской службы он замещает на период проведения конкурса.</w:t>
      </w:r>
    </w:p>
    <w:p w:rsidR="003619DC" w:rsidRDefault="003619DC">
      <w:pPr>
        <w:pStyle w:val="ConsPlusNormal"/>
        <w:jc w:val="both"/>
      </w:pPr>
      <w:r>
        <w:t xml:space="preserve">(в ред. </w:t>
      </w:r>
      <w:hyperlink r:id="rId75" w:history="1">
        <w:r>
          <w:rPr>
            <w:color w:val="0000FF"/>
          </w:rPr>
          <w:t>Постановления</w:t>
        </w:r>
      </w:hyperlink>
      <w:r>
        <w:t xml:space="preserve"> Губернатора Пензенской обл. от 27.02.2017 N 12)</w:t>
      </w:r>
    </w:p>
    <w:p w:rsidR="003619DC" w:rsidRDefault="003619DC">
      <w:pPr>
        <w:pStyle w:val="ConsPlusNormal"/>
        <w:spacing w:before="220"/>
        <w:ind w:firstLine="540"/>
        <w:jc w:val="both"/>
      </w:pPr>
      <w:r>
        <w:t xml:space="preserve">22. Конкурс проводится конкурсной комиссией, образованной в государственном органе в соответствии с </w:t>
      </w:r>
      <w:hyperlink r:id="rId76" w:history="1">
        <w:r>
          <w:rPr>
            <w:color w:val="0000FF"/>
          </w:rPr>
          <w:t>Положением</w:t>
        </w:r>
      </w:hyperlink>
      <w: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01.02.2005 N 112 "О конкурсе на замещение вакантной должности государственной гражданской службы Российской Федерации" (далее - конкурсная комиссия).</w:t>
      </w:r>
    </w:p>
    <w:p w:rsidR="003619DC" w:rsidRDefault="003619DC">
      <w:pPr>
        <w:pStyle w:val="ConsPlusNormal"/>
        <w:jc w:val="both"/>
      </w:pPr>
      <w:r>
        <w:t xml:space="preserve">(п. 22 в ред. </w:t>
      </w:r>
      <w:hyperlink r:id="rId77"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23.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3619DC" w:rsidRDefault="003619DC">
      <w:pPr>
        <w:pStyle w:val="ConsPlusNormal"/>
        <w:jc w:val="both"/>
      </w:pPr>
      <w:r>
        <w:t xml:space="preserve">(в ред. Постановлений Губернатора Пензенской обл. от 14.10.2016 </w:t>
      </w:r>
      <w:hyperlink r:id="rId78" w:history="1">
        <w:r>
          <w:rPr>
            <w:color w:val="0000FF"/>
          </w:rPr>
          <w:t>N 139</w:t>
        </w:r>
      </w:hyperlink>
      <w:r>
        <w:t xml:space="preserve">, от 26.05.2017 </w:t>
      </w:r>
      <w:hyperlink r:id="rId79" w:history="1">
        <w:r>
          <w:rPr>
            <w:color w:val="0000FF"/>
          </w:rPr>
          <w:t>N 42</w:t>
        </w:r>
      </w:hyperlink>
      <w:r>
        <w:t xml:space="preserve">, от 10.07.2018 </w:t>
      </w:r>
      <w:hyperlink r:id="rId80" w:history="1">
        <w:r>
          <w:rPr>
            <w:color w:val="0000FF"/>
          </w:rPr>
          <w:t>N 75</w:t>
        </w:r>
      </w:hyperlink>
      <w:r>
        <w:t>)</w:t>
      </w:r>
    </w:p>
    <w:p w:rsidR="003619DC" w:rsidRDefault="003619DC">
      <w:pPr>
        <w:pStyle w:val="ConsPlusNormal"/>
        <w:spacing w:before="220"/>
        <w:ind w:firstLine="540"/>
        <w:jc w:val="both"/>
      </w:pPr>
      <w:r>
        <w:t>24. Конкурс проводится в два этапа. На первом этапе на основании решения представителя нанимателя об объявлении конкурса на официальных сайтах государственного органа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система управления кадровым составом) в 5-дневный срок с даты принятия такого решения размещается объявление о приеме документов для участия в конкурсе, содержащее следующую информацию о конкурсе:</w:t>
      </w:r>
    </w:p>
    <w:p w:rsidR="003619DC" w:rsidRDefault="003619DC">
      <w:pPr>
        <w:pStyle w:val="ConsPlusNormal"/>
        <w:jc w:val="both"/>
      </w:pPr>
      <w:r>
        <w:t xml:space="preserve">(в ред. </w:t>
      </w:r>
      <w:hyperlink r:id="rId81" w:history="1">
        <w:r>
          <w:rPr>
            <w:color w:val="0000FF"/>
          </w:rPr>
          <w:t>Постановления</w:t>
        </w:r>
      </w:hyperlink>
      <w:r>
        <w:t xml:space="preserve"> Губернатора Пензенской обл. от 11.12.2019 N 156)</w:t>
      </w:r>
    </w:p>
    <w:p w:rsidR="003619DC" w:rsidRDefault="003619DC">
      <w:pPr>
        <w:pStyle w:val="ConsPlusNormal"/>
        <w:spacing w:before="220"/>
        <w:ind w:firstLine="540"/>
        <w:jc w:val="both"/>
      </w:pPr>
      <w:r>
        <w:t>- наименование группы должностей гражданской службы, на которые объявлен конкурс;</w:t>
      </w:r>
    </w:p>
    <w:p w:rsidR="003619DC" w:rsidRDefault="003619DC">
      <w:pPr>
        <w:pStyle w:val="ConsPlusNormal"/>
        <w:jc w:val="both"/>
      </w:pPr>
      <w:r>
        <w:t xml:space="preserve">(в ред. </w:t>
      </w:r>
      <w:hyperlink r:id="rId82" w:history="1">
        <w:r>
          <w:rPr>
            <w:color w:val="0000FF"/>
          </w:rPr>
          <w:t>Постановления</w:t>
        </w:r>
      </w:hyperlink>
      <w:r>
        <w:t xml:space="preserve"> Губернатора Пензенской обл. от 21.11.2017 N 90)</w:t>
      </w:r>
    </w:p>
    <w:p w:rsidR="003619DC" w:rsidRDefault="003619DC">
      <w:pPr>
        <w:pStyle w:val="ConsPlusNormal"/>
        <w:spacing w:before="220"/>
        <w:ind w:firstLine="540"/>
        <w:jc w:val="both"/>
      </w:pPr>
      <w:r>
        <w:lastRenderedPageBreak/>
        <w:t>- наименования должностей гражданской службы, на включение в кадровый резерв для замещения которых объявлен конкурс, и квалификационные требования для замещения этих должностей;</w:t>
      </w:r>
    </w:p>
    <w:p w:rsidR="003619DC" w:rsidRDefault="003619DC">
      <w:pPr>
        <w:pStyle w:val="ConsPlusNormal"/>
        <w:jc w:val="both"/>
      </w:pPr>
      <w:r>
        <w:t xml:space="preserve">(в ред. </w:t>
      </w:r>
      <w:hyperlink r:id="rId83" w:history="1">
        <w:r>
          <w:rPr>
            <w:color w:val="0000FF"/>
          </w:rPr>
          <w:t>Постановления</w:t>
        </w:r>
      </w:hyperlink>
      <w:r>
        <w:t xml:space="preserve"> Губернатора Пензенской обл. от 21.11.2017 N 90)</w:t>
      </w:r>
    </w:p>
    <w:p w:rsidR="003619DC" w:rsidRDefault="003619DC">
      <w:pPr>
        <w:pStyle w:val="ConsPlusNormal"/>
        <w:spacing w:before="220"/>
        <w:ind w:firstLine="540"/>
        <w:jc w:val="both"/>
      </w:pPr>
      <w:r>
        <w:t>- функции по должностям гражданской службы, на включение в кадровый резерв для замещения которых объявлен конкурс;</w:t>
      </w:r>
    </w:p>
    <w:p w:rsidR="003619DC" w:rsidRDefault="003619DC">
      <w:pPr>
        <w:pStyle w:val="ConsPlusNormal"/>
        <w:jc w:val="both"/>
      </w:pPr>
      <w:r>
        <w:t xml:space="preserve">(в ред. </w:t>
      </w:r>
      <w:hyperlink r:id="rId84" w:history="1">
        <w:r>
          <w:rPr>
            <w:color w:val="0000FF"/>
          </w:rPr>
          <w:t>Постановления</w:t>
        </w:r>
      </w:hyperlink>
      <w:r>
        <w:t xml:space="preserve"> Губернатора Пензенской обл. от 21.11.2017 N 90)</w:t>
      </w:r>
    </w:p>
    <w:p w:rsidR="003619DC" w:rsidRDefault="003619DC">
      <w:pPr>
        <w:pStyle w:val="ConsPlusNormal"/>
        <w:spacing w:before="220"/>
        <w:ind w:firstLine="540"/>
        <w:jc w:val="both"/>
      </w:pPr>
      <w:r>
        <w:t>- условия прохождения гражданской службы;</w:t>
      </w:r>
    </w:p>
    <w:p w:rsidR="003619DC" w:rsidRDefault="003619DC">
      <w:pPr>
        <w:pStyle w:val="ConsPlusNormal"/>
        <w:spacing w:before="220"/>
        <w:ind w:firstLine="540"/>
        <w:jc w:val="both"/>
      </w:pPr>
      <w:r>
        <w:t>- порядок проведения конкурса;</w:t>
      </w:r>
    </w:p>
    <w:p w:rsidR="003619DC" w:rsidRDefault="003619DC">
      <w:pPr>
        <w:pStyle w:val="ConsPlusNormal"/>
        <w:spacing w:before="220"/>
        <w:ind w:firstLine="540"/>
        <w:jc w:val="both"/>
      </w:pPr>
      <w:r>
        <w:t>- перечень документов, подлежащих представлению, место, время и срок их приема;</w:t>
      </w:r>
    </w:p>
    <w:p w:rsidR="003619DC" w:rsidRDefault="003619DC">
      <w:pPr>
        <w:pStyle w:val="ConsPlusNormal"/>
        <w:spacing w:before="220"/>
        <w:ind w:firstLine="540"/>
        <w:jc w:val="both"/>
      </w:pPr>
      <w:r>
        <w:t>- предполагаемая дата и место проведения второго этапа конкурса и заседания конкурсной комиссии;</w:t>
      </w:r>
    </w:p>
    <w:p w:rsidR="003619DC" w:rsidRDefault="003619DC">
      <w:pPr>
        <w:pStyle w:val="ConsPlusNormal"/>
        <w:spacing w:before="220"/>
        <w:ind w:firstLine="540"/>
        <w:jc w:val="both"/>
      </w:pPr>
      <w:r>
        <w:t>- используемые методы оценки;</w:t>
      </w:r>
    </w:p>
    <w:p w:rsidR="003619DC" w:rsidRDefault="003619DC">
      <w:pPr>
        <w:pStyle w:val="ConsPlusNormal"/>
        <w:spacing w:before="220"/>
        <w:ind w:firstLine="540"/>
        <w:jc w:val="both"/>
      </w:pPr>
      <w:r>
        <w:t>- другие информационные материалы.</w:t>
      </w:r>
    </w:p>
    <w:p w:rsidR="003619DC" w:rsidRDefault="003619DC">
      <w:pPr>
        <w:pStyle w:val="ConsPlusNormal"/>
        <w:jc w:val="both"/>
      </w:pPr>
      <w:r>
        <w:t xml:space="preserve">(п. 24 в ред. </w:t>
      </w:r>
      <w:hyperlink r:id="rId85" w:history="1">
        <w:r>
          <w:rPr>
            <w:color w:val="0000FF"/>
          </w:rPr>
          <w:t>Постановления</w:t>
        </w:r>
      </w:hyperlink>
      <w:r>
        <w:t xml:space="preserve"> Губернатора Пензенской обл. от 14.10.2016 N 139)</w:t>
      </w:r>
    </w:p>
    <w:p w:rsidR="003619DC" w:rsidRDefault="003619DC">
      <w:pPr>
        <w:pStyle w:val="ConsPlusNormal"/>
        <w:spacing w:before="220"/>
        <w:ind w:firstLine="540"/>
        <w:jc w:val="both"/>
      </w:pPr>
      <w:bookmarkStart w:id="7" w:name="P134"/>
      <w:bookmarkEnd w:id="7"/>
      <w:r>
        <w:t>25. Гражданин, изъявивший желание участвовать в конкурсе, представляет в государственный орган, в котором проводится конкурс:</w:t>
      </w:r>
    </w:p>
    <w:p w:rsidR="003619DC" w:rsidRDefault="003619DC">
      <w:pPr>
        <w:pStyle w:val="ConsPlusNormal"/>
        <w:spacing w:before="220"/>
        <w:ind w:firstLine="540"/>
        <w:jc w:val="both"/>
      </w:pPr>
      <w:r>
        <w:t>1) личное заявление;</w:t>
      </w:r>
    </w:p>
    <w:p w:rsidR="003619DC" w:rsidRDefault="003619DC">
      <w:pPr>
        <w:pStyle w:val="ConsPlusNormal"/>
        <w:spacing w:before="220"/>
        <w:ind w:firstLine="540"/>
        <w:jc w:val="both"/>
      </w:pPr>
      <w:r>
        <w:t>2) заполненную и подписанную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rsidR="003619DC" w:rsidRDefault="003619DC">
      <w:pPr>
        <w:pStyle w:val="ConsPlusNormal"/>
        <w:jc w:val="both"/>
      </w:pPr>
      <w:r>
        <w:t xml:space="preserve">(пп. 2 в ред. </w:t>
      </w:r>
      <w:hyperlink r:id="rId86" w:history="1">
        <w:r>
          <w:rPr>
            <w:color w:val="0000FF"/>
          </w:rPr>
          <w:t>Постановления</w:t>
        </w:r>
      </w:hyperlink>
      <w:r>
        <w:t xml:space="preserve"> Губернатора Пензенской обл. от 21.11.2017 N 90)</w:t>
      </w:r>
    </w:p>
    <w:p w:rsidR="003619DC" w:rsidRDefault="003619DC">
      <w:pPr>
        <w:pStyle w:val="ConsPlusNormal"/>
        <w:spacing w:before="220"/>
        <w:ind w:firstLine="540"/>
        <w:jc w:val="both"/>
      </w:pPr>
      <w:bookmarkStart w:id="8" w:name="P138"/>
      <w:bookmarkEnd w:id="8"/>
      <w:r>
        <w:t>3) копию паспорта или заменяющего его документа (соответствующий документ предъявляется лично по прибытии на конкурс);</w:t>
      </w:r>
    </w:p>
    <w:p w:rsidR="003619DC" w:rsidRDefault="003619DC">
      <w:pPr>
        <w:pStyle w:val="ConsPlusNormal"/>
        <w:spacing w:before="220"/>
        <w:ind w:firstLine="540"/>
        <w:jc w:val="both"/>
      </w:pPr>
      <w:bookmarkStart w:id="9" w:name="P139"/>
      <w:bookmarkEnd w:id="9"/>
      <w:r>
        <w:t>4) копии документов, подтверждающих необходимое профессиональное образование, квалификацию и стаж работы:</w:t>
      </w:r>
    </w:p>
    <w:p w:rsidR="003619DC" w:rsidRDefault="003619DC">
      <w:pPr>
        <w:pStyle w:val="ConsPlusNormal"/>
        <w:spacing w:before="220"/>
        <w:ind w:firstLine="540"/>
        <w:jc w:val="both"/>
      </w:pPr>
      <w:r>
        <w:t>- 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3619DC" w:rsidRDefault="003619DC">
      <w:pPr>
        <w:pStyle w:val="ConsPlusNormal"/>
        <w:jc w:val="both"/>
      </w:pPr>
      <w:r>
        <w:t xml:space="preserve">(в ред. </w:t>
      </w:r>
      <w:hyperlink r:id="rId87" w:history="1">
        <w:r>
          <w:rPr>
            <w:color w:val="0000FF"/>
          </w:rPr>
          <w:t>Постановления</w:t>
        </w:r>
      </w:hyperlink>
      <w:r>
        <w:t xml:space="preserve"> Губернатора Пензенской обл. от 23.11.2020 N 228)</w:t>
      </w:r>
    </w:p>
    <w:p w:rsidR="003619DC" w:rsidRDefault="003619DC">
      <w:pPr>
        <w:pStyle w:val="ConsPlusNormal"/>
        <w:spacing w:before="220"/>
        <w:ind w:firstLine="540"/>
        <w:jc w:val="both"/>
      </w:pPr>
      <w: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ему ученой степени, ученого звания;</w:t>
      </w:r>
    </w:p>
    <w:p w:rsidR="003619DC" w:rsidRDefault="003619DC">
      <w:pPr>
        <w:pStyle w:val="ConsPlusNormal"/>
        <w:jc w:val="both"/>
      </w:pPr>
      <w:r>
        <w:t xml:space="preserve">(пп. 4 в ред. </w:t>
      </w:r>
      <w:hyperlink r:id="rId88" w:history="1">
        <w:r>
          <w:rPr>
            <w:color w:val="0000FF"/>
          </w:rPr>
          <w:t>Постановления</w:t>
        </w:r>
      </w:hyperlink>
      <w:r>
        <w:t xml:space="preserve"> Губернатора Пензенской обл. от 14.10.2016 N 139)</w:t>
      </w:r>
    </w:p>
    <w:p w:rsidR="003619DC" w:rsidRDefault="003619DC">
      <w:pPr>
        <w:pStyle w:val="ConsPlusNormal"/>
        <w:spacing w:before="220"/>
        <w:ind w:firstLine="540"/>
        <w:jc w:val="both"/>
      </w:pPr>
      <w:r>
        <w:t>5) документ об отсутствии у гражданина заболевания, препятствующего поступлению на государственную гражданскую службу или ее прохождению;</w:t>
      </w:r>
    </w:p>
    <w:p w:rsidR="003619DC" w:rsidRDefault="003619DC">
      <w:pPr>
        <w:pStyle w:val="ConsPlusNormal"/>
        <w:spacing w:before="220"/>
        <w:ind w:firstLine="540"/>
        <w:jc w:val="both"/>
      </w:pPr>
      <w:bookmarkStart w:id="10" w:name="P145"/>
      <w:bookmarkEnd w:id="10"/>
      <w:r>
        <w:t>6) копию документа воинского учета - для граждан, пребывающих в запасе, и лиц, подлежащих призыву на военную службу.</w:t>
      </w:r>
    </w:p>
    <w:p w:rsidR="003619DC" w:rsidRDefault="003619DC">
      <w:pPr>
        <w:pStyle w:val="ConsPlusNormal"/>
        <w:spacing w:before="220"/>
        <w:ind w:firstLine="540"/>
        <w:jc w:val="both"/>
      </w:pPr>
      <w:r>
        <w:lastRenderedPageBreak/>
        <w:t>В случае если на дату подачи документов гражданин имеет место службы (работы), он представляет копию трудовой книжки, заверенную по месту его службы (работы).</w:t>
      </w:r>
    </w:p>
    <w:p w:rsidR="003619DC" w:rsidRDefault="003619DC">
      <w:pPr>
        <w:pStyle w:val="ConsPlusNormal"/>
        <w:jc w:val="both"/>
      </w:pPr>
      <w:r>
        <w:t xml:space="preserve">(абзац введен </w:t>
      </w:r>
      <w:hyperlink r:id="rId89" w:history="1">
        <w:r>
          <w:rPr>
            <w:color w:val="0000FF"/>
          </w:rPr>
          <w:t>Постановлением</w:t>
        </w:r>
      </w:hyperlink>
      <w:r>
        <w:t xml:space="preserve"> Губернатора Пензенской обл. от 14.10.2016 N 139)</w:t>
      </w:r>
    </w:p>
    <w:p w:rsidR="003619DC" w:rsidRDefault="003619DC">
      <w:pPr>
        <w:pStyle w:val="ConsPlusNormal"/>
        <w:spacing w:before="220"/>
        <w:ind w:firstLine="540"/>
        <w:jc w:val="both"/>
      </w:pPr>
      <w:r>
        <w:t>26. Гражданский служащий, изъявивший желание участвовать в конкурсе, проводимом в государственном органе, в котором он замещает должность гражданской службы, подает заявление на имя представителя нанимателя.</w:t>
      </w:r>
    </w:p>
    <w:p w:rsidR="003619DC" w:rsidRDefault="003619DC">
      <w:pPr>
        <w:pStyle w:val="ConsPlusNormal"/>
        <w:spacing w:before="220"/>
        <w:ind w:firstLine="540"/>
        <w:jc w:val="both"/>
      </w:pPr>
      <w:bookmarkStart w:id="11" w:name="P149"/>
      <w:bookmarkEnd w:id="11"/>
      <w:r>
        <w:t>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rsidR="003619DC" w:rsidRDefault="003619DC">
      <w:pPr>
        <w:pStyle w:val="ConsPlusNormal"/>
        <w:jc w:val="both"/>
      </w:pPr>
      <w:r>
        <w:t xml:space="preserve">(п. 27 в ред. </w:t>
      </w:r>
      <w:hyperlink r:id="rId90" w:history="1">
        <w:r>
          <w:rPr>
            <w:color w:val="0000FF"/>
          </w:rPr>
          <w:t>Постановления</w:t>
        </w:r>
      </w:hyperlink>
      <w:r>
        <w:t xml:space="preserve"> Губернатора Пензенской обл. от 21.11.2017 N 90)</w:t>
      </w:r>
    </w:p>
    <w:p w:rsidR="003619DC" w:rsidRDefault="003619DC">
      <w:pPr>
        <w:pStyle w:val="ConsPlusNormal"/>
        <w:spacing w:before="220"/>
        <w:ind w:firstLine="540"/>
        <w:jc w:val="both"/>
      </w:pPr>
      <w:r>
        <w:t xml:space="preserve">28. Документы, указанные в </w:t>
      </w:r>
      <w:hyperlink w:anchor="P134" w:history="1">
        <w:r>
          <w:rPr>
            <w:color w:val="0000FF"/>
          </w:rPr>
          <w:t>пунктах 25</w:t>
        </w:r>
      </w:hyperlink>
      <w:r>
        <w:t xml:space="preserve"> - </w:t>
      </w:r>
      <w:hyperlink w:anchor="P149" w:history="1">
        <w:r>
          <w:rPr>
            <w:color w:val="0000FF"/>
          </w:rPr>
          <w:t>27</w:t>
        </w:r>
      </w:hyperlink>
      <w:r>
        <w:t xml:space="preserve"> настоящего Положения, представляются в государственный орган в течение 21 календарного дня со дня размещения объявления об их приеме в Единой системе управления кадровым составом.</w:t>
      </w:r>
    </w:p>
    <w:p w:rsidR="003619DC" w:rsidRDefault="003619DC">
      <w:pPr>
        <w:pStyle w:val="ConsPlusNormal"/>
        <w:jc w:val="both"/>
      </w:pPr>
      <w:r>
        <w:t xml:space="preserve">(в ред. </w:t>
      </w:r>
      <w:hyperlink r:id="rId91" w:history="1">
        <w:r>
          <w:rPr>
            <w:color w:val="0000FF"/>
          </w:rPr>
          <w:t>Постановления</w:t>
        </w:r>
      </w:hyperlink>
      <w:r>
        <w:t xml:space="preserve"> Губернатора Пензенской обл. от 11.12.2019 N 156)</w:t>
      </w:r>
    </w:p>
    <w:p w:rsidR="003619DC" w:rsidRDefault="003619DC">
      <w:pPr>
        <w:pStyle w:val="ConsPlusNormal"/>
        <w:spacing w:before="220"/>
        <w:ind w:firstLine="540"/>
        <w:jc w:val="both"/>
      </w:pPr>
      <w:r>
        <w:t xml:space="preserve">29. Документы, указанные в </w:t>
      </w:r>
      <w:hyperlink w:anchor="P134" w:history="1">
        <w:r>
          <w:rPr>
            <w:color w:val="0000FF"/>
          </w:rPr>
          <w:t>пунктах 25</w:t>
        </w:r>
      </w:hyperlink>
      <w:r>
        <w:t xml:space="preserve"> - </w:t>
      </w:r>
      <w:hyperlink w:anchor="P149" w:history="1">
        <w:r>
          <w:rPr>
            <w:color w:val="0000FF"/>
          </w:rPr>
          <w:t>27</w:t>
        </w:r>
      </w:hyperlink>
      <w:r>
        <w:t xml:space="preserve"> настоящего Положения, представляются лично посредством направления по почте или в электронном виде с использованием Единой системы управления кадровым составом.</w:t>
      </w:r>
    </w:p>
    <w:p w:rsidR="003619DC" w:rsidRDefault="003619DC">
      <w:pPr>
        <w:pStyle w:val="ConsPlusNormal"/>
        <w:spacing w:before="220"/>
        <w:ind w:firstLine="540"/>
        <w:jc w:val="both"/>
      </w:pPr>
      <w:r>
        <w:t>Документы для участия в конкурсе в электронном виде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утвержденными Правительством Российской Федерации.</w:t>
      </w:r>
    </w:p>
    <w:p w:rsidR="003619DC" w:rsidRDefault="003619DC">
      <w:pPr>
        <w:pStyle w:val="ConsPlusNormal"/>
        <w:jc w:val="both"/>
      </w:pPr>
      <w:r>
        <w:t xml:space="preserve">(в ред. </w:t>
      </w:r>
      <w:hyperlink r:id="rId92" w:history="1">
        <w:r>
          <w:rPr>
            <w:color w:val="0000FF"/>
          </w:rPr>
          <w:t>Постановления</w:t>
        </w:r>
      </w:hyperlink>
      <w:r>
        <w:t xml:space="preserve"> Губернатора Пензенской обл. от 28.06.2021 N 112)</w:t>
      </w:r>
    </w:p>
    <w:p w:rsidR="003619DC" w:rsidRDefault="003619DC">
      <w:pPr>
        <w:pStyle w:val="ConsPlusNormal"/>
        <w:spacing w:before="220"/>
        <w:ind w:firstLine="540"/>
        <w:jc w:val="both"/>
      </w:pPr>
      <w:r>
        <w:t xml:space="preserve">В случае представления документов на бумажном носителе лично копии документов, указанные в </w:t>
      </w:r>
      <w:hyperlink w:anchor="P138" w:history="1">
        <w:r>
          <w:rPr>
            <w:color w:val="0000FF"/>
          </w:rPr>
          <w:t>подпунктах 3</w:t>
        </w:r>
      </w:hyperlink>
      <w:r>
        <w:t xml:space="preserve">, </w:t>
      </w:r>
      <w:hyperlink w:anchor="P139" w:history="1">
        <w:r>
          <w:rPr>
            <w:color w:val="0000FF"/>
          </w:rPr>
          <w:t>4</w:t>
        </w:r>
      </w:hyperlink>
      <w:r>
        <w:t xml:space="preserve"> (за исключением трудовой книжки гражданина, имеющего место службы (работы)), </w:t>
      </w:r>
      <w:hyperlink w:anchor="P145" w:history="1">
        <w:r>
          <w:rPr>
            <w:color w:val="0000FF"/>
          </w:rPr>
          <w:t>6 пункта 25</w:t>
        </w:r>
      </w:hyperlink>
      <w:r>
        <w:t xml:space="preserve"> настоящего Положения, представляются вместе с оригиналами для их сверки.</w:t>
      </w:r>
    </w:p>
    <w:p w:rsidR="003619DC" w:rsidRDefault="003619DC">
      <w:pPr>
        <w:pStyle w:val="ConsPlusNormal"/>
        <w:spacing w:before="220"/>
        <w:ind w:firstLine="540"/>
        <w:jc w:val="both"/>
      </w:pPr>
      <w:r>
        <w:t xml:space="preserve">В случае представления документов на бумажном носителе по почте оригиналы документов, указанных в </w:t>
      </w:r>
      <w:hyperlink w:anchor="P138" w:history="1">
        <w:r>
          <w:rPr>
            <w:color w:val="0000FF"/>
          </w:rPr>
          <w:t>подпунктах 3</w:t>
        </w:r>
      </w:hyperlink>
      <w:r>
        <w:t xml:space="preserve">, </w:t>
      </w:r>
      <w:hyperlink w:anchor="P139" w:history="1">
        <w:r>
          <w:rPr>
            <w:color w:val="0000FF"/>
          </w:rPr>
          <w:t>4</w:t>
        </w:r>
      </w:hyperlink>
      <w:r>
        <w:t xml:space="preserve"> (за исключением трудовой книжки гражданина, имеющего место службы (работы)), </w:t>
      </w:r>
      <w:hyperlink w:anchor="P145" w:history="1">
        <w:r>
          <w:rPr>
            <w:color w:val="0000FF"/>
          </w:rPr>
          <w:t>6 пункта 25</w:t>
        </w:r>
      </w:hyperlink>
      <w:r>
        <w:t xml:space="preserve"> настоящего Положения, должны быть представлены для сверки в государственный орган лично не позднее дня начала проведения конкурсных процедур.</w:t>
      </w:r>
    </w:p>
    <w:p w:rsidR="003619DC" w:rsidRDefault="003619DC">
      <w:pPr>
        <w:pStyle w:val="ConsPlusNormal"/>
        <w:spacing w:before="220"/>
        <w:ind w:firstLine="540"/>
        <w:jc w:val="both"/>
      </w:pPr>
      <w:r>
        <w:t>В случае представления нотариально заверенных копий документов представление оригиналов документов не требуется.</w:t>
      </w:r>
    </w:p>
    <w:p w:rsidR="003619DC" w:rsidRDefault="003619DC">
      <w:pPr>
        <w:pStyle w:val="ConsPlusNormal"/>
        <w:jc w:val="both"/>
      </w:pPr>
      <w:r>
        <w:t xml:space="preserve">(п. 29 в ред. </w:t>
      </w:r>
      <w:hyperlink r:id="rId93" w:history="1">
        <w:r>
          <w:rPr>
            <w:color w:val="0000FF"/>
          </w:rPr>
          <w:t>Постановления</w:t>
        </w:r>
      </w:hyperlink>
      <w:r>
        <w:t xml:space="preserve"> Губернатора Пензенской обл. от 11.12.2019 N 156)</w:t>
      </w:r>
    </w:p>
    <w:p w:rsidR="003619DC" w:rsidRDefault="003619DC">
      <w:pPr>
        <w:pStyle w:val="ConsPlusNormal"/>
        <w:spacing w:before="220"/>
        <w:ind w:firstLine="540"/>
        <w:jc w:val="both"/>
      </w:pPr>
      <w:r>
        <w:t xml:space="preserve">30. Утратил силу. - </w:t>
      </w:r>
      <w:hyperlink r:id="rId94" w:history="1">
        <w:r>
          <w:rPr>
            <w:color w:val="0000FF"/>
          </w:rPr>
          <w:t>Постановление</w:t>
        </w:r>
      </w:hyperlink>
      <w:r>
        <w:t xml:space="preserve"> Губернатора Пензенской обл. от 26.05.2017 N 42.</w:t>
      </w:r>
    </w:p>
    <w:p w:rsidR="003619DC" w:rsidRDefault="003619DC">
      <w:pPr>
        <w:pStyle w:val="ConsPlusNormal"/>
        <w:spacing w:before="220"/>
        <w:ind w:firstLine="540"/>
        <w:jc w:val="both"/>
      </w:pPr>
      <w:r>
        <w:t>31. Результатом первого этапа конкурса является допуск (отказ в допуске) гражданских служащих (граждан), изъявивших желание участвовать в конкурсе (далее - гражданский служащий (гражданин), к участию во втором этапе конкурса.</w:t>
      </w:r>
    </w:p>
    <w:p w:rsidR="003619DC" w:rsidRDefault="003619DC">
      <w:pPr>
        <w:pStyle w:val="ConsPlusNormal"/>
        <w:jc w:val="both"/>
      </w:pPr>
      <w:r>
        <w:t xml:space="preserve">(в ред. </w:t>
      </w:r>
      <w:hyperlink r:id="rId95" w:history="1">
        <w:r>
          <w:rPr>
            <w:color w:val="0000FF"/>
          </w:rPr>
          <w:t>Постановления</w:t>
        </w:r>
      </w:hyperlink>
      <w:r>
        <w:t xml:space="preserve"> Губернатора Пензенской обл. от 10.07.2018 N 75)</w:t>
      </w:r>
    </w:p>
    <w:p w:rsidR="003619DC" w:rsidRDefault="003619DC">
      <w:pPr>
        <w:pStyle w:val="ConsPlusNormal"/>
        <w:spacing w:before="220"/>
        <w:ind w:firstLine="540"/>
        <w:jc w:val="both"/>
      </w:pPr>
      <w:r>
        <w:lastRenderedPageBreak/>
        <w:t>Гражданский служащий (гражданин) не допускается к участию в конкурсе в случае его несоответствия квалификационным требованиям для замещения должности гражданской службы к уровню профессионального образования, стажу гражданской службы или работы по специальности, направлению подготовки, при наличии соответствующего решения представителя нанимателя - к специальности, направлению подготовки, а также требованиям к гражданским служащим, установленным законодательством Российской Федерации о государственной гражданской службе.</w:t>
      </w:r>
    </w:p>
    <w:p w:rsidR="003619DC" w:rsidRDefault="003619DC">
      <w:pPr>
        <w:pStyle w:val="ConsPlusNormal"/>
        <w:jc w:val="both"/>
      </w:pPr>
      <w:r>
        <w:t xml:space="preserve">(в ред. </w:t>
      </w:r>
      <w:hyperlink r:id="rId96" w:history="1">
        <w:r>
          <w:rPr>
            <w:color w:val="0000FF"/>
          </w:rPr>
          <w:t>Постановления</w:t>
        </w:r>
      </w:hyperlink>
      <w:r>
        <w:t xml:space="preserve"> Губернатора Пензенской обл. от 26.05.2017 N 42)</w:t>
      </w:r>
    </w:p>
    <w:p w:rsidR="003619DC" w:rsidRDefault="003619DC">
      <w:pPr>
        <w:pStyle w:val="ConsPlusNormal"/>
        <w:jc w:val="both"/>
      </w:pPr>
      <w:r>
        <w:t xml:space="preserve">(п. 31 в ред. </w:t>
      </w:r>
      <w:hyperlink r:id="rId97" w:history="1">
        <w:r>
          <w:rPr>
            <w:color w:val="0000FF"/>
          </w:rPr>
          <w:t>Постановления</w:t>
        </w:r>
      </w:hyperlink>
      <w:r>
        <w:t xml:space="preserve"> Губернатора Пензенской обл. от 14.10.2016 N 139)</w:t>
      </w:r>
    </w:p>
    <w:p w:rsidR="003619DC" w:rsidRDefault="003619DC">
      <w:pPr>
        <w:pStyle w:val="ConsPlusNormal"/>
        <w:spacing w:before="220"/>
        <w:ind w:firstLine="540"/>
        <w:jc w:val="both"/>
      </w:pPr>
      <w:r>
        <w:t xml:space="preserve">31.1. Гражданский служащий не допускается к участию в конкурсе в случае наличия у него дисциплинарного взыскания, предусмотренного </w:t>
      </w:r>
      <w:hyperlink r:id="rId98" w:history="1">
        <w:r>
          <w:rPr>
            <w:color w:val="0000FF"/>
          </w:rPr>
          <w:t>пунктом 3 части 1 статьи 57</w:t>
        </w:r>
      </w:hyperlink>
      <w:r>
        <w:t xml:space="preserve"> либо </w:t>
      </w:r>
      <w:hyperlink r:id="rId99" w:history="1">
        <w:r>
          <w:rPr>
            <w:color w:val="0000FF"/>
          </w:rPr>
          <w:t>пунктом 3 статьи 59.1</w:t>
        </w:r>
      </w:hyperlink>
      <w:r>
        <w:t xml:space="preserve"> Федерального закона "О государственной гражданской службе Российской Федерации".</w:t>
      </w:r>
    </w:p>
    <w:p w:rsidR="003619DC" w:rsidRDefault="003619DC">
      <w:pPr>
        <w:pStyle w:val="ConsPlusNormal"/>
        <w:jc w:val="both"/>
      </w:pPr>
      <w:r>
        <w:t xml:space="preserve">(п. 31.1 введен </w:t>
      </w:r>
      <w:hyperlink r:id="rId100" w:history="1">
        <w:r>
          <w:rPr>
            <w:color w:val="0000FF"/>
          </w:rPr>
          <w:t>Постановлением</w:t>
        </w:r>
      </w:hyperlink>
      <w:r>
        <w:t xml:space="preserve"> Губернатора Пензенской обл. от 26.05.2017 N 42)</w:t>
      </w:r>
    </w:p>
    <w:p w:rsidR="003619DC" w:rsidRDefault="003619DC">
      <w:pPr>
        <w:pStyle w:val="ConsPlusNormal"/>
        <w:spacing w:before="220"/>
        <w:ind w:firstLine="540"/>
        <w:jc w:val="both"/>
      </w:pPr>
      <w:r>
        <w:t>31.2.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3619DC" w:rsidRDefault="003619DC">
      <w:pPr>
        <w:pStyle w:val="ConsPlusNormal"/>
        <w:jc w:val="both"/>
      </w:pPr>
      <w:r>
        <w:t xml:space="preserve">(п. 31.2 введен </w:t>
      </w:r>
      <w:hyperlink r:id="rId101" w:history="1">
        <w:r>
          <w:rPr>
            <w:color w:val="0000FF"/>
          </w:rPr>
          <w:t>Постановлением</w:t>
        </w:r>
      </w:hyperlink>
      <w:r>
        <w:t xml:space="preserve"> Губернатора Пензенской обл. от 26.05.2017 N 42)</w:t>
      </w:r>
    </w:p>
    <w:p w:rsidR="003619DC" w:rsidRDefault="003619DC">
      <w:pPr>
        <w:pStyle w:val="ConsPlusNormal"/>
        <w:spacing w:before="220"/>
        <w:ind w:firstLine="540"/>
        <w:jc w:val="both"/>
      </w:pPr>
      <w:r>
        <w:t xml:space="preserve">32. Решение о допуске (отказе в допуске) гражданских служащих (граждан) к участию во втором этапе конкурса принимается конкурсной комиссией на основании представленных документов не позднее чем через 15 календарных дней со дня завершения приема документов, указанных в </w:t>
      </w:r>
      <w:hyperlink w:anchor="P134" w:history="1">
        <w:r>
          <w:rPr>
            <w:color w:val="0000FF"/>
          </w:rPr>
          <w:t>пунктах 25</w:t>
        </w:r>
      </w:hyperlink>
      <w:r>
        <w:t xml:space="preserve"> - </w:t>
      </w:r>
      <w:hyperlink w:anchor="P149" w:history="1">
        <w:r>
          <w:rPr>
            <w:color w:val="0000FF"/>
          </w:rPr>
          <w:t>27</w:t>
        </w:r>
      </w:hyperlink>
      <w:r>
        <w:t xml:space="preserve"> настоящего Положения, и оформляется протоколом конкурсной комиссии.</w:t>
      </w:r>
    </w:p>
    <w:p w:rsidR="003619DC" w:rsidRDefault="003619DC">
      <w:pPr>
        <w:pStyle w:val="ConsPlusNormal"/>
        <w:jc w:val="both"/>
      </w:pPr>
      <w:r>
        <w:t xml:space="preserve">(в ред. Постановлений Губернатора Пензенской обл. от 14.10.2016 </w:t>
      </w:r>
      <w:hyperlink r:id="rId102" w:history="1">
        <w:r>
          <w:rPr>
            <w:color w:val="0000FF"/>
          </w:rPr>
          <w:t>N 139</w:t>
        </w:r>
      </w:hyperlink>
      <w:r>
        <w:t xml:space="preserve">, от 10.07.2018 </w:t>
      </w:r>
      <w:hyperlink r:id="rId103" w:history="1">
        <w:r>
          <w:rPr>
            <w:color w:val="0000FF"/>
          </w:rPr>
          <w:t>N 75</w:t>
        </w:r>
      </w:hyperlink>
      <w:r>
        <w:t>)</w:t>
      </w:r>
    </w:p>
    <w:p w:rsidR="003619DC" w:rsidRDefault="003619DC">
      <w:pPr>
        <w:pStyle w:val="ConsPlusNormal"/>
        <w:spacing w:before="220"/>
        <w:ind w:firstLine="540"/>
        <w:jc w:val="both"/>
      </w:pPr>
      <w:r>
        <w:t>33. Государственный орган не позднее чем за 15 календарных дней до даты проведения второго этапа конкурса размещает на официальных сайтах государственного органа и Единой системы управления кадровым составом информацию о дате, месте и времени его проведения, список гражданских служащих (граждан), допущенных к участию в конкурсе (далее - кандидаты), и направляет гражданским служащим (гражданам) сообщения о допуске к участию во втором этапе конкурса с указанием даты, места и времени его проведения (об отказе в допуске к участию во втором этапе конкурса с указанием причин отказа) в письменной форме по почте либо в электронном виде (при наличии адреса электронной почты), при этом гражданским служащим (гражданам),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w:t>
      </w:r>
    </w:p>
    <w:p w:rsidR="003619DC" w:rsidRDefault="003619DC">
      <w:pPr>
        <w:pStyle w:val="ConsPlusNormal"/>
        <w:spacing w:before="220"/>
        <w:ind w:firstLine="540"/>
        <w:jc w:val="both"/>
      </w:pPr>
      <w:r>
        <w:t>Гражданский служащий (гражданин), которому отказано в допуске к участию во втором этапе конкурса, вправе обжаловать это решение в соответствии с законодательством Российской Федерации.</w:t>
      </w:r>
    </w:p>
    <w:p w:rsidR="003619DC" w:rsidRDefault="003619DC">
      <w:pPr>
        <w:pStyle w:val="ConsPlusNormal"/>
        <w:jc w:val="both"/>
      </w:pPr>
      <w:r>
        <w:t xml:space="preserve">(п. 33 в ред. </w:t>
      </w:r>
      <w:hyperlink r:id="rId104" w:history="1">
        <w:r>
          <w:rPr>
            <w:color w:val="0000FF"/>
          </w:rPr>
          <w:t>Постановления</w:t>
        </w:r>
      </w:hyperlink>
      <w:r>
        <w:t xml:space="preserve"> Губернатора Пензенской обл. от 11.12.2019 N 156)</w:t>
      </w:r>
    </w:p>
    <w:p w:rsidR="003619DC" w:rsidRDefault="003619DC">
      <w:pPr>
        <w:pStyle w:val="ConsPlusNormal"/>
        <w:spacing w:before="220"/>
        <w:ind w:firstLine="540"/>
        <w:jc w:val="both"/>
      </w:pPr>
      <w:r>
        <w:t>34. Решение о дате, месте и времени проведения второго этапа конкурса принимается представителем нанимателя.</w:t>
      </w:r>
    </w:p>
    <w:p w:rsidR="003619DC" w:rsidRDefault="003619DC">
      <w:pPr>
        <w:pStyle w:val="ConsPlusNormal"/>
        <w:spacing w:before="220"/>
        <w:ind w:firstLine="540"/>
        <w:jc w:val="both"/>
      </w:pPr>
      <w:r>
        <w:t xml:space="preserve">Второй этап конкурса проводится не позднее чем через 30 календарных дней со дня завершения приема документов, указанных в </w:t>
      </w:r>
      <w:hyperlink w:anchor="P134" w:history="1">
        <w:r>
          <w:rPr>
            <w:color w:val="0000FF"/>
          </w:rPr>
          <w:t>пунктах 25</w:t>
        </w:r>
      </w:hyperlink>
      <w:r>
        <w:t xml:space="preserve"> - </w:t>
      </w:r>
      <w:hyperlink w:anchor="P149" w:history="1">
        <w:r>
          <w:rPr>
            <w:color w:val="0000FF"/>
          </w:rPr>
          <w:t>27</w:t>
        </w:r>
      </w:hyperlink>
      <w:r>
        <w:t xml:space="preserve"> настоящего Положения.</w:t>
      </w:r>
    </w:p>
    <w:p w:rsidR="003619DC" w:rsidRDefault="003619DC">
      <w:pPr>
        <w:pStyle w:val="ConsPlusNormal"/>
        <w:jc w:val="both"/>
      </w:pPr>
      <w:r>
        <w:t xml:space="preserve">(п. 34 в ред. </w:t>
      </w:r>
      <w:hyperlink r:id="rId105" w:history="1">
        <w:r>
          <w:rPr>
            <w:color w:val="0000FF"/>
          </w:rPr>
          <w:t>Постановления</w:t>
        </w:r>
      </w:hyperlink>
      <w:r>
        <w:t xml:space="preserve"> Губернатора Пензенской обл. от 14.10.2016 N 139)</w:t>
      </w:r>
    </w:p>
    <w:p w:rsidR="003619DC" w:rsidRDefault="003619DC">
      <w:pPr>
        <w:pStyle w:val="ConsPlusNormal"/>
        <w:spacing w:before="220"/>
        <w:ind w:firstLine="540"/>
        <w:jc w:val="both"/>
      </w:pPr>
      <w:r>
        <w:t xml:space="preserve">35. При проведении конкурса конкурсная комиссия оценивает профессиональный уровень кандидатов на основании представленных ими документов об образовании и о квалификации, </w:t>
      </w:r>
      <w:r>
        <w:lastRenderedPageBreak/>
        <w:t>прохождении гражданской или иного вида государственной службы, осуществлении другой трудовой деятельности и результатов, полученных в ходе осуществления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p>
    <w:p w:rsidR="003619DC" w:rsidRDefault="003619DC">
      <w:pPr>
        <w:pStyle w:val="ConsPlusNormal"/>
        <w:jc w:val="both"/>
      </w:pPr>
      <w:r>
        <w:t xml:space="preserve">(п. 35 в ред. </w:t>
      </w:r>
      <w:hyperlink r:id="rId106" w:history="1">
        <w:r>
          <w:rPr>
            <w:color w:val="0000FF"/>
          </w:rPr>
          <w:t>Постановления</w:t>
        </w:r>
      </w:hyperlink>
      <w:r>
        <w:t xml:space="preserve"> Губернатора Пензенской обл. от 23.11.2020 N 228)</w:t>
      </w:r>
    </w:p>
    <w:p w:rsidR="003619DC" w:rsidRDefault="003619DC">
      <w:pPr>
        <w:pStyle w:val="ConsPlusNormal"/>
        <w:spacing w:before="220"/>
        <w:ind w:firstLine="540"/>
        <w:jc w:val="both"/>
      </w:pPr>
      <w:r>
        <w:t>36. Конкурсные процедуры и заседание конкурсной комиссии проводятся при наличии не менее двух кандидатов.</w:t>
      </w:r>
    </w:p>
    <w:p w:rsidR="003619DC" w:rsidRDefault="003619DC">
      <w:pPr>
        <w:pStyle w:val="ConsPlusNormal"/>
        <w:spacing w:before="220"/>
        <w:ind w:firstLine="540"/>
        <w:jc w:val="both"/>
      </w:pPr>
      <w:r>
        <w:t>37.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3619DC" w:rsidRDefault="003619DC">
      <w:pPr>
        <w:pStyle w:val="ConsPlusNormal"/>
        <w:jc w:val="both"/>
      </w:pPr>
      <w:r>
        <w:t xml:space="preserve">(в ред. </w:t>
      </w:r>
      <w:hyperlink r:id="rId107"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При принятии комиссией решения в случае равного числа голосов членов комиссии, поданных "за" и "против", голос председателя комиссии является решающим.</w:t>
      </w:r>
    </w:p>
    <w:p w:rsidR="003619DC" w:rsidRDefault="003619DC">
      <w:pPr>
        <w:pStyle w:val="ConsPlusNormal"/>
        <w:spacing w:before="220"/>
        <w:ind w:firstLine="540"/>
        <w:jc w:val="both"/>
      </w:pPr>
      <w:r>
        <w:t>38. Решение конкурсной комиссии по результатам проведения второго этапа конкурса принимается в отсутствие кандидатов и является основанием для включения кандидата, признанного победителем конкурса, в кадровый резерв государственного органа для замещения должности гражданской службы соответствующей группы либо отказа во включении кандидата в кадровый резерв.</w:t>
      </w:r>
    </w:p>
    <w:p w:rsidR="003619DC" w:rsidRDefault="003619DC">
      <w:pPr>
        <w:pStyle w:val="ConsPlusNormal"/>
        <w:jc w:val="both"/>
      </w:pPr>
      <w:r>
        <w:t xml:space="preserve">(в ред. Постановлений Губернатора Пензенской обл. от 14.10.2016 </w:t>
      </w:r>
      <w:hyperlink r:id="rId108" w:history="1">
        <w:r>
          <w:rPr>
            <w:color w:val="0000FF"/>
          </w:rPr>
          <w:t>N 139</w:t>
        </w:r>
      </w:hyperlink>
      <w:r>
        <w:t xml:space="preserve">, от 26.05.2017 </w:t>
      </w:r>
      <w:hyperlink r:id="rId109" w:history="1">
        <w:r>
          <w:rPr>
            <w:color w:val="0000FF"/>
          </w:rPr>
          <w:t>N 42</w:t>
        </w:r>
      </w:hyperlink>
      <w:r>
        <w:t xml:space="preserve">, от 21.11.2017 </w:t>
      </w:r>
      <w:hyperlink r:id="rId110" w:history="1">
        <w:r>
          <w:rPr>
            <w:color w:val="0000FF"/>
          </w:rPr>
          <w:t>N 90</w:t>
        </w:r>
      </w:hyperlink>
      <w:r>
        <w:t>)</w:t>
      </w:r>
    </w:p>
    <w:p w:rsidR="003619DC" w:rsidRDefault="003619DC">
      <w:pPr>
        <w:pStyle w:val="ConsPlusNormal"/>
        <w:spacing w:before="220"/>
        <w:ind w:firstLine="540"/>
        <w:jc w:val="both"/>
      </w:pPr>
      <w:r>
        <w:t xml:space="preserve">39. Результаты голосования и решение конкурсной комиссии оформляются </w:t>
      </w:r>
      <w:hyperlink r:id="rId111" w:history="1">
        <w:r>
          <w:rPr>
            <w:color w:val="0000FF"/>
          </w:rPr>
          <w:t>протоколом</w:t>
        </w:r>
      </w:hyperlink>
      <w:r>
        <w:t xml:space="preserve"> по форме согласно приложению N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3619DC" w:rsidRDefault="003619DC">
      <w:pPr>
        <w:pStyle w:val="ConsPlusNormal"/>
        <w:jc w:val="both"/>
      </w:pPr>
      <w:r>
        <w:t xml:space="preserve">(п. 39 в ред. </w:t>
      </w:r>
      <w:hyperlink r:id="rId112" w:history="1">
        <w:r>
          <w:rPr>
            <w:color w:val="0000FF"/>
          </w:rPr>
          <w:t>Постановления</w:t>
        </w:r>
      </w:hyperlink>
      <w:r>
        <w:t xml:space="preserve"> Губернатора Пензенской обл. от 10.07.2018 N 75)</w:t>
      </w:r>
    </w:p>
    <w:p w:rsidR="003619DC" w:rsidRDefault="003619DC">
      <w:pPr>
        <w:pStyle w:val="ConsPlusNormal"/>
        <w:spacing w:before="220"/>
        <w:ind w:firstLine="540"/>
        <w:jc w:val="both"/>
      </w:pPr>
      <w:r>
        <w:t>40.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 Информация о результатах конкурса размещается в 7-дневный срок на официальных сайтах государственного органа и Единой системы управления кадровым составом.</w:t>
      </w:r>
    </w:p>
    <w:p w:rsidR="003619DC" w:rsidRDefault="003619DC">
      <w:pPr>
        <w:pStyle w:val="ConsPlusNormal"/>
        <w:jc w:val="both"/>
      </w:pPr>
      <w:r>
        <w:t xml:space="preserve">(п. 40 в ред. </w:t>
      </w:r>
      <w:hyperlink r:id="rId113" w:history="1">
        <w:r>
          <w:rPr>
            <w:color w:val="0000FF"/>
          </w:rPr>
          <w:t>Постановления</w:t>
        </w:r>
      </w:hyperlink>
      <w:r>
        <w:t xml:space="preserve"> Губернатора Пензенской обл. от 11.12.2019 N 156)</w:t>
      </w:r>
    </w:p>
    <w:p w:rsidR="003619DC" w:rsidRDefault="003619DC">
      <w:pPr>
        <w:pStyle w:val="ConsPlusNormal"/>
        <w:spacing w:before="220"/>
        <w:ind w:firstLine="540"/>
        <w:jc w:val="both"/>
      </w:pPr>
      <w:r>
        <w:t>41. По результатам конкурса не позднее 14 дней со дня принятия решения конкурсной комиссией издается правовой акт государственного органа о включении в кадровый резерв государственного органа кандидата (кандидатов), в отношении которого (которых) принято соответствующее решение.</w:t>
      </w:r>
    </w:p>
    <w:p w:rsidR="003619DC" w:rsidRDefault="003619DC">
      <w:pPr>
        <w:pStyle w:val="ConsPlusNormal"/>
        <w:spacing w:before="220"/>
        <w:ind w:firstLine="540"/>
        <w:jc w:val="both"/>
      </w:pPr>
      <w:r>
        <w:t xml:space="preserve">42. Кандидат вправе обжаловать решение конкурсной комиссии в соответствии с </w:t>
      </w:r>
      <w:r>
        <w:lastRenderedPageBreak/>
        <w:t>законодательством Российской Федерации.</w:t>
      </w:r>
    </w:p>
    <w:p w:rsidR="003619DC" w:rsidRDefault="003619DC">
      <w:pPr>
        <w:pStyle w:val="ConsPlusNormal"/>
        <w:spacing w:before="220"/>
        <w:ind w:firstLine="540"/>
        <w:jc w:val="both"/>
      </w:pPr>
      <w:r>
        <w:t>43. Документы гражданских служащих (граждан), не допущенных к участию в конкурсе, и кандидатов, которым было отказано во включении в кадровый резерв государственного органа, могут быть им возвращены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w:t>
      </w:r>
    </w:p>
    <w:p w:rsidR="003619DC" w:rsidRDefault="003619DC">
      <w:pPr>
        <w:pStyle w:val="ConsPlusNormal"/>
        <w:spacing w:before="220"/>
        <w:ind w:firstLine="540"/>
        <w:jc w:val="both"/>
      </w:pPr>
      <w:r>
        <w:t>44.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619DC" w:rsidRDefault="003619DC">
      <w:pPr>
        <w:pStyle w:val="ConsPlusNormal"/>
        <w:jc w:val="both"/>
      </w:pPr>
    </w:p>
    <w:p w:rsidR="003619DC" w:rsidRDefault="003619DC">
      <w:pPr>
        <w:pStyle w:val="ConsPlusTitle"/>
        <w:jc w:val="center"/>
        <w:outlineLvl w:val="1"/>
      </w:pPr>
      <w:r>
        <w:t>IV. Порядок работы с кадровым резервом</w:t>
      </w:r>
    </w:p>
    <w:p w:rsidR="003619DC" w:rsidRDefault="003619DC">
      <w:pPr>
        <w:pStyle w:val="ConsPlusTitle"/>
        <w:jc w:val="center"/>
      </w:pPr>
      <w:r>
        <w:t>государственного органа</w:t>
      </w:r>
    </w:p>
    <w:p w:rsidR="003619DC" w:rsidRDefault="003619DC">
      <w:pPr>
        <w:pStyle w:val="ConsPlusNormal"/>
        <w:jc w:val="both"/>
      </w:pPr>
    </w:p>
    <w:p w:rsidR="003619DC" w:rsidRDefault="003619DC">
      <w:pPr>
        <w:pStyle w:val="ConsPlusNormal"/>
        <w:ind w:firstLine="540"/>
        <w:jc w:val="both"/>
      </w:pPr>
      <w:r>
        <w:t>45. Непосредственную работу с кадровым резервом государственного органа осуществляет кадровая служба государственного органа, которая в установленном порядке:</w:t>
      </w:r>
    </w:p>
    <w:p w:rsidR="003619DC" w:rsidRDefault="003619DC">
      <w:pPr>
        <w:pStyle w:val="ConsPlusNormal"/>
        <w:spacing w:before="220"/>
        <w:ind w:firstLine="540"/>
        <w:jc w:val="both"/>
      </w:pPr>
      <w:r>
        <w:t>1) составляет и постоянно ведет кадровый резерв государственного органа;</w:t>
      </w:r>
    </w:p>
    <w:p w:rsidR="003619DC" w:rsidRDefault="003619DC">
      <w:pPr>
        <w:pStyle w:val="ConsPlusNormal"/>
        <w:jc w:val="both"/>
      </w:pPr>
      <w:r>
        <w:t xml:space="preserve">(в ред. </w:t>
      </w:r>
      <w:hyperlink r:id="rId114"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 xml:space="preserve">2) на каждого гражданского служащего (гражданина), включаемого в кадровый резерв государственного органа, подготавливает и ведет учетную </w:t>
      </w:r>
      <w:hyperlink w:anchor="P395" w:history="1">
        <w:r>
          <w:rPr>
            <w:color w:val="0000FF"/>
          </w:rPr>
          <w:t>карточку</w:t>
        </w:r>
      </w:hyperlink>
      <w:r>
        <w:t xml:space="preserve"> по форме согласно приложению N 2 к настоящему Положению;</w:t>
      </w:r>
    </w:p>
    <w:p w:rsidR="003619DC" w:rsidRDefault="003619DC">
      <w:pPr>
        <w:pStyle w:val="ConsPlusNormal"/>
        <w:spacing w:before="220"/>
        <w:ind w:firstLine="540"/>
        <w:jc w:val="both"/>
      </w:pPr>
      <w:r>
        <w:t xml:space="preserve">3) утратил силу. - </w:t>
      </w:r>
      <w:hyperlink r:id="rId115" w:history="1">
        <w:r>
          <w:rPr>
            <w:color w:val="0000FF"/>
          </w:rPr>
          <w:t>Постановление</w:t>
        </w:r>
      </w:hyperlink>
      <w:r>
        <w:t xml:space="preserve"> Губернатора Пензенской обл. от 26.05.2017 N 42.</w:t>
      </w:r>
    </w:p>
    <w:p w:rsidR="003619DC" w:rsidRDefault="003619DC">
      <w:pPr>
        <w:pStyle w:val="ConsPlusNormal"/>
        <w:spacing w:before="220"/>
        <w:ind w:firstLine="540"/>
        <w:jc w:val="both"/>
      </w:pPr>
      <w:r>
        <w:t>46. Сообщение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 направляется (выдается) кадровой службой государственного органа в письменной форме гражданскому служащему (гражданину) в течение 14 календарных дней со дня принятия правового акта государственного органа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w:t>
      </w:r>
    </w:p>
    <w:p w:rsidR="003619DC" w:rsidRDefault="003619DC">
      <w:pPr>
        <w:pStyle w:val="ConsPlusNormal"/>
        <w:spacing w:before="220"/>
        <w:ind w:firstLine="540"/>
        <w:jc w:val="both"/>
      </w:pPr>
      <w:r>
        <w:t>47. В личных делах гражданских служащих, включенных в кадровый резерв государственного органа, хранятся копии соответствующих правовых актов государственного органа.</w:t>
      </w:r>
    </w:p>
    <w:p w:rsidR="003619DC" w:rsidRDefault="003619DC">
      <w:pPr>
        <w:pStyle w:val="ConsPlusNormal"/>
        <w:spacing w:before="220"/>
        <w:ind w:firstLine="540"/>
        <w:jc w:val="both"/>
      </w:pPr>
      <w:r>
        <w:t>47.1. Сведения о гражданских служащих (гражданах), включенных в кадровый резерв государственного органа, размещаются на официальных сайтах этого органа и Единой системы управления кадровым составом.</w:t>
      </w:r>
    </w:p>
    <w:p w:rsidR="003619DC" w:rsidRDefault="003619DC">
      <w:pPr>
        <w:pStyle w:val="ConsPlusNormal"/>
        <w:jc w:val="both"/>
      </w:pPr>
      <w:r>
        <w:t xml:space="preserve">(п. 47.1 введен </w:t>
      </w:r>
      <w:hyperlink r:id="rId116" w:history="1">
        <w:r>
          <w:rPr>
            <w:color w:val="0000FF"/>
          </w:rPr>
          <w:t>Постановлением</w:t>
        </w:r>
      </w:hyperlink>
      <w:r>
        <w:t xml:space="preserve"> Губернатора Пензенской обл. от 26.05.2017 N 42; в ред. </w:t>
      </w:r>
      <w:hyperlink r:id="rId117" w:history="1">
        <w:r>
          <w:rPr>
            <w:color w:val="0000FF"/>
          </w:rPr>
          <w:t>Постановления</w:t>
        </w:r>
      </w:hyperlink>
      <w:r>
        <w:t xml:space="preserve"> Губернатора Пензенской обл. от 11.12.2019 N 156)</w:t>
      </w:r>
    </w:p>
    <w:p w:rsidR="003619DC" w:rsidRDefault="003619DC">
      <w:pPr>
        <w:pStyle w:val="ConsPlusNormal"/>
        <w:spacing w:before="220"/>
        <w:ind w:firstLine="540"/>
        <w:jc w:val="both"/>
      </w:pPr>
      <w:r>
        <w:t xml:space="preserve">48. Кадровый резерв государственного органа составляется по </w:t>
      </w:r>
      <w:hyperlink w:anchor="P305" w:history="1">
        <w:r>
          <w:rPr>
            <w:color w:val="0000FF"/>
          </w:rPr>
          <w:t>форме</w:t>
        </w:r>
      </w:hyperlink>
      <w:r>
        <w:t xml:space="preserve"> согласно приложению N 1 к настоящему Положению с разбивкой по группам должностей гражданской службы.</w:t>
      </w:r>
    </w:p>
    <w:p w:rsidR="003619DC" w:rsidRDefault="003619DC">
      <w:pPr>
        <w:pStyle w:val="ConsPlusNormal"/>
        <w:jc w:val="both"/>
      </w:pPr>
      <w:r>
        <w:t xml:space="preserve">(в ред. Постановлений Губернатора Пензенской обл. от 14.10.2016 </w:t>
      </w:r>
      <w:hyperlink r:id="rId118" w:history="1">
        <w:r>
          <w:rPr>
            <w:color w:val="0000FF"/>
          </w:rPr>
          <w:t>N 139</w:t>
        </w:r>
      </w:hyperlink>
      <w:r>
        <w:t xml:space="preserve">, от 21.11.2017 </w:t>
      </w:r>
      <w:hyperlink r:id="rId119" w:history="1">
        <w:r>
          <w:rPr>
            <w:color w:val="0000FF"/>
          </w:rPr>
          <w:t>N 90</w:t>
        </w:r>
      </w:hyperlink>
      <w:r>
        <w:t>)</w:t>
      </w:r>
    </w:p>
    <w:p w:rsidR="003619DC" w:rsidRDefault="003619DC">
      <w:pPr>
        <w:pStyle w:val="ConsPlusNormal"/>
        <w:spacing w:before="220"/>
        <w:ind w:firstLine="540"/>
        <w:jc w:val="both"/>
      </w:pPr>
      <w:r>
        <w:t xml:space="preserve">49 - 50. Утратили силу. - </w:t>
      </w:r>
      <w:hyperlink r:id="rId120" w:history="1">
        <w:r>
          <w:rPr>
            <w:color w:val="0000FF"/>
          </w:rPr>
          <w:t>Постановление</w:t>
        </w:r>
      </w:hyperlink>
      <w:r>
        <w:t xml:space="preserve"> Губернатора Пензенской обл. от 26.05.2017 N 42.</w:t>
      </w:r>
    </w:p>
    <w:p w:rsidR="003619DC" w:rsidRDefault="003619DC">
      <w:pPr>
        <w:pStyle w:val="ConsPlusNormal"/>
        <w:spacing w:before="220"/>
        <w:ind w:firstLine="540"/>
        <w:jc w:val="both"/>
      </w:pPr>
      <w:r>
        <w:t>51. Дополнительное профессиональное образование гражданского служащего, состоящего в кадровом резерве государственного органа, включает в себя профессиональную переподготовку и повышение квалификации.</w:t>
      </w:r>
    </w:p>
    <w:p w:rsidR="003619DC" w:rsidRDefault="003619DC">
      <w:pPr>
        <w:pStyle w:val="ConsPlusNormal"/>
        <w:spacing w:before="220"/>
        <w:ind w:firstLine="540"/>
        <w:jc w:val="both"/>
      </w:pPr>
      <w:r>
        <w:t xml:space="preserve">Организация дополнительного профессионального образования гражданских служащих, </w:t>
      </w:r>
      <w:r>
        <w:lastRenderedPageBreak/>
        <w:t xml:space="preserve">включенных в кадровый резерв государственного органа, осуществляется на основе государственного заказа в соответствии с </w:t>
      </w:r>
      <w:hyperlink r:id="rId121" w:history="1">
        <w:r>
          <w:rPr>
            <w:color w:val="0000FF"/>
          </w:rPr>
          <w:t>Указом</w:t>
        </w:r>
      </w:hyperlink>
      <w:r>
        <w:t xml:space="preserve"> Президента Российской Федерации от 21.02.2019 N 68 "О профессиональном развитии гражданских служащих Российской Федерации".</w:t>
      </w:r>
    </w:p>
    <w:p w:rsidR="003619DC" w:rsidRDefault="003619DC">
      <w:pPr>
        <w:pStyle w:val="ConsPlusNormal"/>
        <w:jc w:val="both"/>
      </w:pPr>
      <w:r>
        <w:t xml:space="preserve">(в ред. </w:t>
      </w:r>
      <w:hyperlink r:id="rId122" w:history="1">
        <w:r>
          <w:rPr>
            <w:color w:val="0000FF"/>
          </w:rPr>
          <w:t>Постановления</w:t>
        </w:r>
      </w:hyperlink>
      <w:r>
        <w:t xml:space="preserve"> Губернатора Пензенской обл. от 19.04.2019 N 47)</w:t>
      </w:r>
    </w:p>
    <w:p w:rsidR="003619DC" w:rsidRDefault="003619DC">
      <w:pPr>
        <w:pStyle w:val="ConsPlusNormal"/>
        <w:spacing w:before="220"/>
        <w:ind w:firstLine="540"/>
        <w:jc w:val="both"/>
      </w:pPr>
      <w:r>
        <w:t xml:space="preserve">52. Дополнительное профессиональное образование гражданских служащих, включенных в кадровый резерв государственного органа, осуществляется в соответствии с </w:t>
      </w:r>
      <w:hyperlink r:id="rId123" w:history="1">
        <w:r>
          <w:rPr>
            <w:color w:val="0000FF"/>
          </w:rPr>
          <w:t>пунктом 8</w:t>
        </w:r>
      </w:hyperlink>
      <w:r>
        <w:t xml:space="preserve"> Положения о порядке получения дополнительного профессионального образования государственными гражданскими служащими Российской Федерации, утвержденного Указом Президента Российской Федерации от 21.02.2019 N 68 "О профессиональном развитии гражданских служащих Российской Федерации".</w:t>
      </w:r>
    </w:p>
    <w:p w:rsidR="003619DC" w:rsidRDefault="003619DC">
      <w:pPr>
        <w:pStyle w:val="ConsPlusNormal"/>
        <w:jc w:val="both"/>
      </w:pPr>
      <w:r>
        <w:t xml:space="preserve">(в ред. </w:t>
      </w:r>
      <w:hyperlink r:id="rId124" w:history="1">
        <w:r>
          <w:rPr>
            <w:color w:val="0000FF"/>
          </w:rPr>
          <w:t>Постановления</w:t>
        </w:r>
      </w:hyperlink>
      <w:r>
        <w:t xml:space="preserve"> Губернатора Пензенской обл. от 19.04.2019 N 47)</w:t>
      </w:r>
    </w:p>
    <w:p w:rsidR="003619DC" w:rsidRDefault="003619DC">
      <w:pPr>
        <w:pStyle w:val="ConsPlusNormal"/>
        <w:spacing w:before="220"/>
        <w:ind w:firstLine="540"/>
        <w:jc w:val="both"/>
      </w:pPr>
      <w:r>
        <w:t xml:space="preserve">53. Утратил силу. - </w:t>
      </w:r>
      <w:hyperlink r:id="rId125" w:history="1">
        <w:r>
          <w:rPr>
            <w:color w:val="0000FF"/>
          </w:rPr>
          <w:t>Постановление</w:t>
        </w:r>
      </w:hyperlink>
      <w:r>
        <w:t xml:space="preserve"> Губернатора Пензенской обл. от 26.05.2017 N 42.</w:t>
      </w:r>
    </w:p>
    <w:p w:rsidR="003619DC" w:rsidRDefault="003619DC">
      <w:pPr>
        <w:pStyle w:val="ConsPlusNormal"/>
        <w:spacing w:before="220"/>
        <w:ind w:firstLine="540"/>
        <w:jc w:val="both"/>
      </w:pPr>
      <w:r>
        <w:t>54. Руководитель государственного органа несет ответственность за формирование кадрового резерва государственного органа и работу с гражданскими служащими (гражданами), включенными в кадровый резерв государственного органа.</w:t>
      </w:r>
    </w:p>
    <w:p w:rsidR="003619DC" w:rsidRDefault="003619DC">
      <w:pPr>
        <w:pStyle w:val="ConsPlusNormal"/>
        <w:spacing w:before="220"/>
        <w:ind w:firstLine="540"/>
        <w:jc w:val="both"/>
      </w:pPr>
      <w:r>
        <w:t>55. Назначение гражданского служащего (гражданина), состоящего в кадровом резерве государственного органа,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кадровый резерв государственного органа.</w:t>
      </w:r>
    </w:p>
    <w:p w:rsidR="003619DC" w:rsidRDefault="003619DC">
      <w:pPr>
        <w:pStyle w:val="ConsPlusNormal"/>
        <w:jc w:val="both"/>
      </w:pPr>
      <w:r>
        <w:t xml:space="preserve">(в ред. Постановлений Губернатора Пензенской обл. от 14.10.2016 </w:t>
      </w:r>
      <w:hyperlink r:id="rId126" w:history="1">
        <w:r>
          <w:rPr>
            <w:color w:val="0000FF"/>
          </w:rPr>
          <w:t>N 139</w:t>
        </w:r>
      </w:hyperlink>
      <w:r>
        <w:t xml:space="preserve">, от 21.11.2017 </w:t>
      </w:r>
      <w:hyperlink r:id="rId127" w:history="1">
        <w:r>
          <w:rPr>
            <w:color w:val="0000FF"/>
          </w:rPr>
          <w:t>N 90</w:t>
        </w:r>
      </w:hyperlink>
      <w:r>
        <w:t>)</w:t>
      </w:r>
    </w:p>
    <w:p w:rsidR="003619DC" w:rsidRDefault="003619DC">
      <w:pPr>
        <w:pStyle w:val="ConsPlusNormal"/>
        <w:spacing w:before="220"/>
        <w:ind w:firstLine="540"/>
        <w:jc w:val="both"/>
      </w:pPr>
      <w:r>
        <w:t xml:space="preserve">При отказе гражданского служащего (гражданина), состоящего в кадровом резерве, от предложенной должности вакантная должность гражданской службы замещается по конкурсу в соответствии со </w:t>
      </w:r>
      <w:hyperlink r:id="rId128" w:history="1">
        <w:r>
          <w:rPr>
            <w:color w:val="0000FF"/>
          </w:rPr>
          <w:t>статьей 22</w:t>
        </w:r>
      </w:hyperlink>
      <w:r>
        <w:t xml:space="preserve"> Федерального закона "О государственной гражданской службе Российской Федерации".</w:t>
      </w:r>
    </w:p>
    <w:p w:rsidR="003619DC" w:rsidRDefault="003619DC">
      <w:pPr>
        <w:pStyle w:val="ConsPlusNormal"/>
        <w:spacing w:before="220"/>
        <w:ind w:firstLine="540"/>
        <w:jc w:val="both"/>
      </w:pPr>
      <w:r>
        <w:t>56. Письменное предложение о замещении вакантной должности гражданской службы гражданскому служащему (гражданину), состоящему в кадровом резерве государственного органа, передается лично либо направляется по почте с уведомлением о вручении в течение пяти календарных дней с момента принятия решения представителем нанимателя о замещении вакантной должности гражданской службы.</w:t>
      </w:r>
    </w:p>
    <w:p w:rsidR="003619DC" w:rsidRDefault="003619DC">
      <w:pPr>
        <w:pStyle w:val="ConsPlusNormal"/>
        <w:spacing w:before="220"/>
        <w:ind w:firstLine="540"/>
        <w:jc w:val="both"/>
      </w:pPr>
      <w:r>
        <w:t>Отсутствие в течение 10 календарных дней с момента получения предложения о замещении вакантной должности гражданской службы гражданским служащим (гражданином), состоящим в кадровом резерве государственного органа, письменного согласия или письменного отказа от предложенной для замещения вакантной должности гражданской службы признается отказом от предложения о назначении на должность гражданской службы, на замещение которой он состоит в кадровом резерве государственного органа.</w:t>
      </w:r>
    </w:p>
    <w:p w:rsidR="003619DC" w:rsidRDefault="003619DC">
      <w:pPr>
        <w:pStyle w:val="ConsPlusNormal"/>
        <w:spacing w:before="220"/>
        <w:ind w:firstLine="540"/>
        <w:jc w:val="both"/>
      </w:pPr>
      <w:r>
        <w:t>57. Гражданский служащий (гражданин) может состоять в кадровом резерве в нескольких государственных органах. Нахождение гражданского служащего (гражданина) в кадровом резерве не должно превышать более трех лет по одной и той же группе должностей гражданской службы.</w:t>
      </w:r>
    </w:p>
    <w:p w:rsidR="003619DC" w:rsidRDefault="003619DC">
      <w:pPr>
        <w:pStyle w:val="ConsPlusNormal"/>
        <w:jc w:val="both"/>
      </w:pPr>
      <w:r>
        <w:t xml:space="preserve">(в ред. Постановлений Губернатора Пензенской обл. от 14.10.2016 </w:t>
      </w:r>
      <w:hyperlink r:id="rId129" w:history="1">
        <w:r>
          <w:rPr>
            <w:color w:val="0000FF"/>
          </w:rPr>
          <w:t>N 139</w:t>
        </w:r>
      </w:hyperlink>
      <w:r>
        <w:t xml:space="preserve">, от 21.11.2017 </w:t>
      </w:r>
      <w:hyperlink r:id="rId130" w:history="1">
        <w:r>
          <w:rPr>
            <w:color w:val="0000FF"/>
          </w:rPr>
          <w:t>N 90</w:t>
        </w:r>
      </w:hyperlink>
      <w:r>
        <w:t>)</w:t>
      </w:r>
    </w:p>
    <w:p w:rsidR="003619DC" w:rsidRDefault="003619DC">
      <w:pPr>
        <w:pStyle w:val="ConsPlusNormal"/>
        <w:jc w:val="both"/>
      </w:pPr>
    </w:p>
    <w:p w:rsidR="003619DC" w:rsidRDefault="003619DC">
      <w:pPr>
        <w:pStyle w:val="ConsPlusTitle"/>
        <w:jc w:val="center"/>
        <w:outlineLvl w:val="1"/>
      </w:pPr>
      <w:r>
        <w:t>V. Кадровый резерв Пензенской области</w:t>
      </w:r>
    </w:p>
    <w:p w:rsidR="003619DC" w:rsidRDefault="003619DC">
      <w:pPr>
        <w:pStyle w:val="ConsPlusNormal"/>
        <w:jc w:val="center"/>
      </w:pPr>
      <w:r>
        <w:t xml:space="preserve">(в ред. </w:t>
      </w:r>
      <w:hyperlink r:id="rId131" w:history="1">
        <w:r>
          <w:rPr>
            <w:color w:val="0000FF"/>
          </w:rPr>
          <w:t>Постановления</w:t>
        </w:r>
      </w:hyperlink>
      <w:r>
        <w:t xml:space="preserve"> Губернатора Пензенской обл.</w:t>
      </w:r>
    </w:p>
    <w:p w:rsidR="003619DC" w:rsidRDefault="003619DC">
      <w:pPr>
        <w:pStyle w:val="ConsPlusNormal"/>
        <w:jc w:val="center"/>
      </w:pPr>
      <w:r>
        <w:t>от 28.12.2016 N 175)</w:t>
      </w:r>
    </w:p>
    <w:p w:rsidR="003619DC" w:rsidRDefault="003619DC">
      <w:pPr>
        <w:pStyle w:val="ConsPlusNormal"/>
        <w:jc w:val="both"/>
      </w:pPr>
    </w:p>
    <w:p w:rsidR="003619DC" w:rsidRDefault="003619DC">
      <w:pPr>
        <w:pStyle w:val="ConsPlusNormal"/>
        <w:ind w:firstLine="540"/>
        <w:jc w:val="both"/>
      </w:pPr>
      <w:r>
        <w:t xml:space="preserve">58. Кадровый резерв Пензенской области формируется для замещения должностей, </w:t>
      </w:r>
      <w:r>
        <w:lastRenderedPageBreak/>
        <w:t>относящихся к высшей, главной и ведущей группам должностей гражданской службы, из гражданских служащих (граждан), включенных в кадровые резервы государственных органов.</w:t>
      </w:r>
    </w:p>
    <w:p w:rsidR="003619DC" w:rsidRDefault="003619DC">
      <w:pPr>
        <w:pStyle w:val="ConsPlusNormal"/>
        <w:spacing w:before="220"/>
        <w:ind w:firstLine="540"/>
        <w:jc w:val="both"/>
      </w:pPr>
      <w:r>
        <w:t xml:space="preserve">59. Включение гражданского служащего (гражданина) в кадровый резерв Пензенской области и исключение гражданского служащего (гражданина) из кадрового резерва Пензенской области до образования государственного органа по управлению государственной службой Пензенской области оформляется правовым актом Правительства Пензенской области в соответствии с </w:t>
      </w:r>
      <w:hyperlink r:id="rId132" w:history="1">
        <w:r>
          <w:rPr>
            <w:color w:val="0000FF"/>
          </w:rPr>
          <w:t>частью 2 статьи 15</w:t>
        </w:r>
      </w:hyperlink>
      <w:r>
        <w:t xml:space="preserve"> Закона Пензенской области от 09.03.2005 N 751-ЗПО "О государственной гражданской службе Пензенской области" (с последующими изменениями).</w:t>
      </w:r>
    </w:p>
    <w:p w:rsidR="003619DC" w:rsidRDefault="003619DC">
      <w:pPr>
        <w:pStyle w:val="ConsPlusNormal"/>
        <w:spacing w:before="220"/>
        <w:ind w:firstLine="540"/>
        <w:jc w:val="both"/>
      </w:pPr>
      <w:r>
        <w:t>59.1. Сведения о гражданских служащих (гражданах), включенных в кадровый резерв Пензенской области, размещаются на официальном сайте Правительства Пензенской области.</w:t>
      </w:r>
    </w:p>
    <w:p w:rsidR="003619DC" w:rsidRDefault="003619DC">
      <w:pPr>
        <w:pStyle w:val="ConsPlusNormal"/>
        <w:jc w:val="both"/>
      </w:pPr>
      <w:r>
        <w:t xml:space="preserve">(п. 59.1 введен </w:t>
      </w:r>
      <w:hyperlink r:id="rId133" w:history="1">
        <w:r>
          <w:rPr>
            <w:color w:val="0000FF"/>
          </w:rPr>
          <w:t>Постановлением</w:t>
        </w:r>
      </w:hyperlink>
      <w:r>
        <w:t xml:space="preserve"> Губернатора Пензенской обл. от 26.05.2017 N 42)</w:t>
      </w:r>
    </w:p>
    <w:p w:rsidR="003619DC" w:rsidRDefault="003619DC">
      <w:pPr>
        <w:pStyle w:val="ConsPlusNormal"/>
        <w:spacing w:before="220"/>
        <w:ind w:firstLine="540"/>
        <w:jc w:val="both"/>
      </w:pPr>
      <w:r>
        <w:t xml:space="preserve">60. Копия правового акта государственного органа о включении гражданского служащего (гражданина) в кадровый резерв государственного органа для замещения должностей, относящихся к высшей, главной и ведущей группам должностей гражданской службы, с </w:t>
      </w:r>
      <w:hyperlink w:anchor="P482" w:history="1">
        <w:r>
          <w:rPr>
            <w:color w:val="0000FF"/>
          </w:rPr>
          <w:t>предложением</w:t>
        </w:r>
      </w:hyperlink>
      <w:r>
        <w:t xml:space="preserve"> о включении гражданского служащего (гражданина) в кадровый резерв Пензенской области по форме согласно приложению N 3 к настоящему Положению и учетная </w:t>
      </w:r>
      <w:hyperlink w:anchor="P395" w:history="1">
        <w:r>
          <w:rPr>
            <w:color w:val="0000FF"/>
          </w:rPr>
          <w:t>карточка</w:t>
        </w:r>
      </w:hyperlink>
      <w:r>
        <w:t xml:space="preserve"> на гражданского служащего (гражданина) по форме согласно приложению N 2 к настоящему Положению направляются в Управление государственной службы и кадров Правительства Пензенской области в течение семи дней со дня издания правового акта государственного органа о включении гражданского служащего (гражданина) в кадровый резерв государственного органа.</w:t>
      </w:r>
    </w:p>
    <w:p w:rsidR="003619DC" w:rsidRDefault="003619DC">
      <w:pPr>
        <w:pStyle w:val="ConsPlusNormal"/>
        <w:spacing w:before="220"/>
        <w:ind w:firstLine="540"/>
        <w:jc w:val="both"/>
      </w:pPr>
      <w:r>
        <w:t>В случае выявления в представленных документах сведений, не соответствующих законодательству, или нарушений правил оформления они подлежат возврату в течение семи дней со дня поступления в Управление государственной службы и кадров Правительства Пензенской области.</w:t>
      </w:r>
    </w:p>
    <w:p w:rsidR="003619DC" w:rsidRDefault="003619DC">
      <w:pPr>
        <w:pStyle w:val="ConsPlusNormal"/>
        <w:spacing w:before="220"/>
        <w:ind w:firstLine="540"/>
        <w:jc w:val="both"/>
      </w:pPr>
      <w:r>
        <w:t>61. При наличии в государственном органе вакантной должности высшей, главной, ведущей групп должностей гражданской службы и отсутствии гражданских служащих (граждан), состоящих в кадровом резерве государственного органа для замещения указанной вакантной должности, руководитель государственного органа направляет письменный запрос в Управление государственной службы и кадров Правительства Пензенской области о наличии кадрового резерва Пензенской области по определенной группе должностей гражданской службы.</w:t>
      </w:r>
    </w:p>
    <w:p w:rsidR="003619DC" w:rsidRDefault="003619DC">
      <w:pPr>
        <w:pStyle w:val="ConsPlusNormal"/>
        <w:jc w:val="both"/>
      </w:pPr>
      <w:r>
        <w:t xml:space="preserve">(в ред. </w:t>
      </w:r>
      <w:hyperlink r:id="rId134" w:history="1">
        <w:r>
          <w:rPr>
            <w:color w:val="0000FF"/>
          </w:rPr>
          <w:t>Постановления</w:t>
        </w:r>
      </w:hyperlink>
      <w:r>
        <w:t xml:space="preserve"> Губернатора Пензенской обл. от 21.11.2017 N 90)</w:t>
      </w:r>
    </w:p>
    <w:p w:rsidR="003619DC" w:rsidRDefault="003619DC">
      <w:pPr>
        <w:pStyle w:val="ConsPlusNormal"/>
        <w:spacing w:before="220"/>
        <w:ind w:firstLine="540"/>
        <w:jc w:val="both"/>
      </w:pPr>
      <w:r>
        <w:t>Управление государственной службы и кадров Правительства Пензенской области направляет в государственный орган список гражданских служащих (граждан), состоящих в кадровом резерве Пензенской области по определенной группе должностей гражданской службы, для рассмотрения и принятия решения.</w:t>
      </w:r>
    </w:p>
    <w:p w:rsidR="003619DC" w:rsidRDefault="003619DC">
      <w:pPr>
        <w:pStyle w:val="ConsPlusNormal"/>
        <w:jc w:val="both"/>
      </w:pPr>
      <w:r>
        <w:t xml:space="preserve">(в ред. </w:t>
      </w:r>
      <w:hyperlink r:id="rId135" w:history="1">
        <w:r>
          <w:rPr>
            <w:color w:val="0000FF"/>
          </w:rPr>
          <w:t>Постановления</w:t>
        </w:r>
      </w:hyperlink>
      <w:r>
        <w:t xml:space="preserve"> Губернатора Пензенской обл. от 21.11.2017 N 90)</w:t>
      </w:r>
    </w:p>
    <w:p w:rsidR="003619DC" w:rsidRDefault="003619DC">
      <w:pPr>
        <w:pStyle w:val="ConsPlusNormal"/>
        <w:spacing w:before="220"/>
        <w:ind w:firstLine="540"/>
        <w:jc w:val="both"/>
      </w:pPr>
      <w:r>
        <w:t>В случае отсутствия гражданских служащих (граждан) в кадровом резерве Пензенской области Управление государственной службы и кадров Правительства Пензенской области направляет в государственный орган информацию об отсутствии кадрового резерва.</w:t>
      </w:r>
    </w:p>
    <w:p w:rsidR="003619DC" w:rsidRDefault="003619DC">
      <w:pPr>
        <w:pStyle w:val="ConsPlusNormal"/>
        <w:spacing w:before="220"/>
        <w:ind w:firstLine="540"/>
        <w:jc w:val="both"/>
      </w:pPr>
      <w:r>
        <w:t>62. Назначение гражданского служащего (гражданина), состоящего в кадровом резерве Пензенской области, на вакантную должность гражданской службы осуществляется с его согласия по решению представителя нанимателя соответствующего государственного органа.</w:t>
      </w:r>
    </w:p>
    <w:p w:rsidR="003619DC" w:rsidRDefault="003619DC">
      <w:pPr>
        <w:pStyle w:val="ConsPlusNormal"/>
        <w:spacing w:before="220"/>
        <w:ind w:firstLine="540"/>
        <w:jc w:val="both"/>
      </w:pPr>
      <w:r>
        <w:t xml:space="preserve">63. В случае назначения гражданского служащего (гражданина), состоящего в кадровом резерве Пензенской области, на вакантную должность в ином государственном органе представитель нанимателя в течение семи дней со дня назначения направляет в государственный </w:t>
      </w:r>
      <w:r>
        <w:lastRenderedPageBreak/>
        <w:t>орган, в кадровом резерве которого состоит гражданский служащий (гражданин), копию правового акта о назначении для исключения гражданского служащего (гражданина) из кадрового резерва.</w:t>
      </w:r>
    </w:p>
    <w:p w:rsidR="003619DC" w:rsidRDefault="003619DC">
      <w:pPr>
        <w:pStyle w:val="ConsPlusNormal"/>
        <w:jc w:val="both"/>
      </w:pPr>
      <w:r>
        <w:t xml:space="preserve">(п. 63 в ред. </w:t>
      </w:r>
      <w:hyperlink r:id="rId136"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bookmarkStart w:id="12" w:name="P243"/>
      <w:bookmarkEnd w:id="12"/>
      <w:r>
        <w:t>64. В случае отказа гражданского служащего (гражданина), состоящего в кадровом резерве Пензенской области,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 в кадровом резерве которого состоит гражданский служащий (гражданин).</w:t>
      </w:r>
    </w:p>
    <w:p w:rsidR="003619DC" w:rsidRDefault="003619DC">
      <w:pPr>
        <w:pStyle w:val="ConsPlusNormal"/>
        <w:jc w:val="both"/>
      </w:pPr>
      <w:r>
        <w:t xml:space="preserve">(в ред. </w:t>
      </w:r>
      <w:hyperlink r:id="rId137"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 xml:space="preserve">65. При отказе гражданского служащего (гражданина), состоящего в кадровом резерве Пензенской области по определенной группе должностей гражданской службы, от предложенной вакантной должности либо отсутствии кандидатов на замещение вакантной должности в кадровом резерве Пензенской области вакантная должность гражданской службы замещается в соответствии со </w:t>
      </w:r>
      <w:hyperlink r:id="rId138" w:history="1">
        <w:r>
          <w:rPr>
            <w:color w:val="0000FF"/>
          </w:rPr>
          <w:t>статьей 22</w:t>
        </w:r>
      </w:hyperlink>
      <w:r>
        <w:t xml:space="preserve"> Федерального закона "О государственной гражданской службе Российской Федерации.</w:t>
      </w:r>
    </w:p>
    <w:p w:rsidR="003619DC" w:rsidRDefault="003619DC">
      <w:pPr>
        <w:pStyle w:val="ConsPlusNormal"/>
        <w:jc w:val="both"/>
      </w:pPr>
      <w:r>
        <w:t xml:space="preserve">(в ред. Постановлений Губернатора Пензенской обл. от 26.05.2017 </w:t>
      </w:r>
      <w:hyperlink r:id="rId139" w:history="1">
        <w:r>
          <w:rPr>
            <w:color w:val="0000FF"/>
          </w:rPr>
          <w:t>N 42</w:t>
        </w:r>
      </w:hyperlink>
      <w:r>
        <w:t xml:space="preserve">, от 21.11.2017 </w:t>
      </w:r>
      <w:hyperlink r:id="rId140" w:history="1">
        <w:r>
          <w:rPr>
            <w:color w:val="0000FF"/>
          </w:rPr>
          <w:t>N 90</w:t>
        </w:r>
      </w:hyperlink>
      <w:r>
        <w:t>)</w:t>
      </w:r>
    </w:p>
    <w:p w:rsidR="003619DC" w:rsidRDefault="003619DC">
      <w:pPr>
        <w:pStyle w:val="ConsPlusNormal"/>
        <w:spacing w:before="220"/>
        <w:ind w:firstLine="540"/>
        <w:jc w:val="both"/>
      </w:pPr>
      <w:r>
        <w:t xml:space="preserve">66. Копия правового акта государственного органа о назначении и (или) об исключении состоящего в кадровом резерве государственного органа гражданского служащего (гражданина) на должность гражданской службы, относящейся к высшей, главной и ведущей группам должностей гражданской службы, и </w:t>
      </w:r>
      <w:hyperlink w:anchor="P532" w:history="1">
        <w:r>
          <w:rPr>
            <w:color w:val="0000FF"/>
          </w:rPr>
          <w:t>предложение</w:t>
        </w:r>
      </w:hyperlink>
      <w:r>
        <w:t xml:space="preserve"> об исключении гражданского служащего (гражданина) из кадрового резерва Пензенской области по форме согласно приложению N 4 к настоящему Положению направляются в Управление государственной службы и кадров Правительства Пензенской области в течение семи дней со дня издания правового акта государственного органа о назначении и (или) об исключении из кадрового резерва государственного органа.</w:t>
      </w:r>
    </w:p>
    <w:p w:rsidR="003619DC" w:rsidRDefault="003619DC">
      <w:pPr>
        <w:pStyle w:val="ConsPlusNormal"/>
        <w:jc w:val="both"/>
      </w:pPr>
    </w:p>
    <w:p w:rsidR="003619DC" w:rsidRDefault="003619DC">
      <w:pPr>
        <w:pStyle w:val="ConsPlusTitle"/>
        <w:jc w:val="center"/>
        <w:outlineLvl w:val="1"/>
      </w:pPr>
      <w:r>
        <w:t>VI. Основания исключения гражданского</w:t>
      </w:r>
    </w:p>
    <w:p w:rsidR="003619DC" w:rsidRDefault="003619DC">
      <w:pPr>
        <w:pStyle w:val="ConsPlusTitle"/>
        <w:jc w:val="center"/>
      </w:pPr>
      <w:r>
        <w:t>служащего (гражданина) из кадрового резерва</w:t>
      </w:r>
    </w:p>
    <w:p w:rsidR="003619DC" w:rsidRDefault="003619DC">
      <w:pPr>
        <w:pStyle w:val="ConsPlusTitle"/>
        <w:jc w:val="center"/>
      </w:pPr>
      <w:r>
        <w:t>государственного органа</w:t>
      </w:r>
    </w:p>
    <w:p w:rsidR="003619DC" w:rsidRDefault="003619DC">
      <w:pPr>
        <w:pStyle w:val="ConsPlusNormal"/>
        <w:jc w:val="both"/>
      </w:pPr>
    </w:p>
    <w:p w:rsidR="003619DC" w:rsidRDefault="003619DC">
      <w:pPr>
        <w:pStyle w:val="ConsPlusNormal"/>
        <w:ind w:firstLine="540"/>
        <w:jc w:val="both"/>
      </w:pPr>
      <w:hyperlink r:id="rId141" w:history="1">
        <w:r>
          <w:rPr>
            <w:color w:val="0000FF"/>
          </w:rPr>
          <w:t>67</w:t>
        </w:r>
      </w:hyperlink>
      <w:r>
        <w:t>. Гражданский служащий исключается из кадрового резерва государственного органа в случае:</w:t>
      </w:r>
    </w:p>
    <w:p w:rsidR="003619DC" w:rsidRDefault="003619DC">
      <w:pPr>
        <w:pStyle w:val="ConsPlusNormal"/>
        <w:spacing w:before="220"/>
        <w:ind w:firstLine="540"/>
        <w:jc w:val="both"/>
      </w:pPr>
      <w:r>
        <w:t>1) назначения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и заключения с гражданским служащим служебного контракта на неопределенный срок;</w:t>
      </w:r>
    </w:p>
    <w:p w:rsidR="003619DC" w:rsidRDefault="003619DC">
      <w:pPr>
        <w:pStyle w:val="ConsPlusNormal"/>
        <w:spacing w:before="220"/>
        <w:ind w:firstLine="540"/>
        <w:jc w:val="both"/>
      </w:pPr>
      <w:r>
        <w:t>2) назначения гражданского служащего на должность гражданской службы в порядке должностного роста или вышестоящую должность гражданской службы по отношению к должности гражданской службы, по которой гражданский служащий включен в кадровый резерв;</w:t>
      </w:r>
    </w:p>
    <w:p w:rsidR="003619DC" w:rsidRDefault="003619DC">
      <w:pPr>
        <w:pStyle w:val="ConsPlusNormal"/>
        <w:spacing w:before="220"/>
        <w:ind w:firstLine="540"/>
        <w:jc w:val="both"/>
      </w:pPr>
      <w:r>
        <w:t>3) назначения гражданского служащего на вакантную должность гражданской службы по результатам конкурса на замещение вакантной должности;</w:t>
      </w:r>
    </w:p>
    <w:p w:rsidR="003619DC" w:rsidRDefault="003619DC">
      <w:pPr>
        <w:pStyle w:val="ConsPlusNormal"/>
        <w:spacing w:before="220"/>
        <w:ind w:firstLine="540"/>
        <w:jc w:val="both"/>
      </w:pPr>
      <w:r>
        <w:t xml:space="preserve">4) понижения гражданского служащего в должности гражданской службы в соответствии с </w:t>
      </w:r>
      <w:hyperlink r:id="rId142" w:history="1">
        <w:r>
          <w:rPr>
            <w:color w:val="0000FF"/>
          </w:rPr>
          <w:t>пунктом 3 части 16 статьи 48</w:t>
        </w:r>
      </w:hyperlink>
      <w:r>
        <w:t xml:space="preserve"> Федерального закона "О государственной гражданской службе Российской Федерации";</w:t>
      </w:r>
    </w:p>
    <w:p w:rsidR="003619DC" w:rsidRDefault="003619DC">
      <w:pPr>
        <w:pStyle w:val="ConsPlusNormal"/>
        <w:spacing w:before="220"/>
        <w:ind w:firstLine="540"/>
        <w:jc w:val="both"/>
      </w:pPr>
      <w:r>
        <w:t>5) истечения трех лет нахождения гражданского служащего в кадровом резерве для замещения одной и той же группы должностей гражданской службы;</w:t>
      </w:r>
    </w:p>
    <w:p w:rsidR="003619DC" w:rsidRDefault="003619DC">
      <w:pPr>
        <w:pStyle w:val="ConsPlusNormal"/>
        <w:jc w:val="both"/>
      </w:pPr>
      <w:r>
        <w:lastRenderedPageBreak/>
        <w:t xml:space="preserve">(в ред. Постановлений Губернатора Пензенской обл. от 14.10.2016 </w:t>
      </w:r>
      <w:hyperlink r:id="rId143" w:history="1">
        <w:r>
          <w:rPr>
            <w:color w:val="0000FF"/>
          </w:rPr>
          <w:t>N 139</w:t>
        </w:r>
      </w:hyperlink>
      <w:r>
        <w:t xml:space="preserve">, от 21.11.2017 </w:t>
      </w:r>
      <w:hyperlink r:id="rId144" w:history="1">
        <w:r>
          <w:rPr>
            <w:color w:val="0000FF"/>
          </w:rPr>
          <w:t>N 90</w:t>
        </w:r>
      </w:hyperlink>
      <w:r>
        <w:t>)</w:t>
      </w:r>
    </w:p>
    <w:p w:rsidR="003619DC" w:rsidRDefault="003619DC">
      <w:pPr>
        <w:pStyle w:val="ConsPlusNormal"/>
        <w:spacing w:before="220"/>
        <w:ind w:firstLine="540"/>
        <w:jc w:val="both"/>
      </w:pPr>
      <w:r>
        <w:t>6) представления письменного заявления об исключении из кадрового резерва;</w:t>
      </w:r>
    </w:p>
    <w:p w:rsidR="003619DC" w:rsidRDefault="003619DC">
      <w:pPr>
        <w:pStyle w:val="ConsPlusNormal"/>
        <w:spacing w:before="220"/>
        <w:ind w:firstLine="540"/>
        <w:jc w:val="both"/>
      </w:pPr>
      <w:r>
        <w:t xml:space="preserve">7)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том числе с учетом отказа, предусмотренного </w:t>
      </w:r>
      <w:hyperlink w:anchor="P243" w:history="1">
        <w:r>
          <w:rPr>
            <w:color w:val="0000FF"/>
          </w:rPr>
          <w:t>пунктом 64</w:t>
        </w:r>
      </w:hyperlink>
      <w:r>
        <w:t xml:space="preserve"> настоящего Положения;</w:t>
      </w:r>
    </w:p>
    <w:p w:rsidR="003619DC" w:rsidRDefault="003619DC">
      <w:pPr>
        <w:pStyle w:val="ConsPlusNormal"/>
        <w:jc w:val="both"/>
      </w:pPr>
      <w:r>
        <w:t xml:space="preserve">(пп. 7 в ред. </w:t>
      </w:r>
      <w:hyperlink r:id="rId145"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 xml:space="preserve">8) достижения гражданским служащим предельного возраста нахождения на гражданской службе, установленного </w:t>
      </w:r>
      <w:hyperlink r:id="rId146" w:history="1">
        <w:r>
          <w:rPr>
            <w:color w:val="0000FF"/>
          </w:rPr>
          <w:t>статьей 25.1</w:t>
        </w:r>
      </w:hyperlink>
      <w:r>
        <w:t xml:space="preserve"> Федерального закона "О государственной гражданской службе Российской Федерации";</w:t>
      </w:r>
    </w:p>
    <w:p w:rsidR="003619DC" w:rsidRDefault="003619DC">
      <w:pPr>
        <w:pStyle w:val="ConsPlusNormal"/>
        <w:spacing w:before="220"/>
        <w:ind w:firstLine="540"/>
        <w:jc w:val="both"/>
      </w:pPr>
      <w:r>
        <w:t>9) отказа от получения дополнительного профессионального образования в целях подготовки кадрового резерва;</w:t>
      </w:r>
    </w:p>
    <w:p w:rsidR="003619DC" w:rsidRDefault="003619DC">
      <w:pPr>
        <w:pStyle w:val="ConsPlusNormal"/>
        <w:spacing w:before="220"/>
        <w:ind w:firstLine="540"/>
        <w:jc w:val="both"/>
      </w:pPr>
      <w:r>
        <w:t xml:space="preserve">10) совершения дисциплинарного проступка, за который к гражданскому служащему применено дисциплинарное взыскание, предусмотренное </w:t>
      </w:r>
      <w:hyperlink r:id="rId147" w:history="1">
        <w:r>
          <w:rPr>
            <w:color w:val="0000FF"/>
          </w:rPr>
          <w:t>пунктом 3 части 1 статьи 57</w:t>
        </w:r>
      </w:hyperlink>
      <w:r>
        <w:t xml:space="preserve"> и </w:t>
      </w:r>
      <w:hyperlink r:id="rId148" w:history="1">
        <w:r>
          <w:rPr>
            <w:color w:val="0000FF"/>
          </w:rPr>
          <w:t>пунктом 3 статьи 59.1</w:t>
        </w:r>
      </w:hyperlink>
      <w:r>
        <w:t xml:space="preserve"> Федерального закона "О государственной гражданской службе Российской Федерации";</w:t>
      </w:r>
    </w:p>
    <w:p w:rsidR="003619DC" w:rsidRDefault="003619DC">
      <w:pPr>
        <w:pStyle w:val="ConsPlusNormal"/>
        <w:spacing w:before="220"/>
        <w:ind w:firstLine="540"/>
        <w:jc w:val="both"/>
      </w:pPr>
      <w:r>
        <w:t xml:space="preserve">11) увольнения с гражданской службы по основаниям, предусмотренным </w:t>
      </w:r>
      <w:hyperlink r:id="rId149" w:history="1">
        <w:r>
          <w:rPr>
            <w:color w:val="0000FF"/>
          </w:rPr>
          <w:t>пунктом 12 части 1 статьи 33</w:t>
        </w:r>
      </w:hyperlink>
      <w:r>
        <w:t xml:space="preserve">, </w:t>
      </w:r>
      <w:hyperlink r:id="rId150" w:history="1">
        <w:r>
          <w:rPr>
            <w:color w:val="0000FF"/>
          </w:rPr>
          <w:t>частью 1 статьи 37</w:t>
        </w:r>
      </w:hyperlink>
      <w:r>
        <w:t xml:space="preserve">, </w:t>
      </w:r>
      <w:hyperlink r:id="rId151" w:history="1">
        <w:r>
          <w:rPr>
            <w:color w:val="0000FF"/>
          </w:rPr>
          <w:t>частями 2</w:t>
        </w:r>
      </w:hyperlink>
      <w:r>
        <w:t xml:space="preserve"> и </w:t>
      </w:r>
      <w:hyperlink r:id="rId152" w:history="1">
        <w:r>
          <w:rPr>
            <w:color w:val="0000FF"/>
          </w:rPr>
          <w:t>3 статьи 39</w:t>
        </w:r>
      </w:hyperlink>
      <w:r>
        <w:t xml:space="preserve"> Федерального закона "О государственной гражданской службе Российской Федерации".</w:t>
      </w:r>
    </w:p>
    <w:p w:rsidR="003619DC" w:rsidRDefault="003619DC">
      <w:pPr>
        <w:pStyle w:val="ConsPlusNormal"/>
        <w:spacing w:before="220"/>
        <w:ind w:firstLine="540"/>
        <w:jc w:val="both"/>
      </w:pPr>
      <w:r>
        <w:t xml:space="preserve">12) утратил силу. - </w:t>
      </w:r>
      <w:hyperlink r:id="rId153" w:history="1">
        <w:r>
          <w:rPr>
            <w:color w:val="0000FF"/>
          </w:rPr>
          <w:t>Постановление</w:t>
        </w:r>
      </w:hyperlink>
      <w:r>
        <w:t xml:space="preserve"> Губернатора Пензенской обл. от 21.11.2017 N 90;</w:t>
      </w:r>
    </w:p>
    <w:p w:rsidR="003619DC" w:rsidRDefault="003619DC">
      <w:pPr>
        <w:pStyle w:val="ConsPlusNormal"/>
        <w:spacing w:before="220"/>
        <w:ind w:firstLine="540"/>
        <w:jc w:val="both"/>
      </w:pPr>
      <w:r>
        <w:t>13) упразднения государственного органа.</w:t>
      </w:r>
    </w:p>
    <w:p w:rsidR="003619DC" w:rsidRDefault="003619DC">
      <w:pPr>
        <w:pStyle w:val="ConsPlusNormal"/>
        <w:jc w:val="both"/>
      </w:pPr>
      <w:r>
        <w:t xml:space="preserve">(пп. 13 введен </w:t>
      </w:r>
      <w:hyperlink r:id="rId154" w:history="1">
        <w:r>
          <w:rPr>
            <w:color w:val="0000FF"/>
          </w:rPr>
          <w:t>Постановлением</w:t>
        </w:r>
      </w:hyperlink>
      <w:r>
        <w:t xml:space="preserve"> Губернатора Пензенской обл. от 14.10.2016 N 139)</w:t>
      </w:r>
    </w:p>
    <w:p w:rsidR="003619DC" w:rsidRDefault="003619DC">
      <w:pPr>
        <w:pStyle w:val="ConsPlusNormal"/>
        <w:spacing w:before="220"/>
        <w:ind w:firstLine="540"/>
        <w:jc w:val="both"/>
      </w:pPr>
      <w:hyperlink r:id="rId155" w:history="1">
        <w:r>
          <w:rPr>
            <w:color w:val="0000FF"/>
          </w:rPr>
          <w:t>68</w:t>
        </w:r>
      </w:hyperlink>
      <w:r>
        <w:t>. Гражданин исключается из кадрового резерва государственного органа в случае:</w:t>
      </w:r>
    </w:p>
    <w:p w:rsidR="003619DC" w:rsidRDefault="003619DC">
      <w:pPr>
        <w:pStyle w:val="ConsPlusNormal"/>
        <w:spacing w:before="220"/>
        <w:ind w:firstLine="540"/>
        <w:jc w:val="both"/>
      </w:pPr>
      <w:r>
        <w:t>1) назначения на должность гражданской службы в пределах группы должностей гражданской службы, для замещения которых гражданин включен в кадровый резерв, и заключения с ним служебного контракта на неопределенный срок;</w:t>
      </w:r>
    </w:p>
    <w:p w:rsidR="003619DC" w:rsidRDefault="003619DC">
      <w:pPr>
        <w:pStyle w:val="ConsPlusNormal"/>
        <w:spacing w:before="220"/>
        <w:ind w:firstLine="540"/>
        <w:jc w:val="both"/>
      </w:pPr>
      <w:r>
        <w:t>2) назначения гражданина на вакантную должность гражданской службы по результатам конкурса на замещение вакантной должности;</w:t>
      </w:r>
    </w:p>
    <w:p w:rsidR="003619DC" w:rsidRDefault="003619DC">
      <w:pPr>
        <w:pStyle w:val="ConsPlusNormal"/>
        <w:spacing w:before="220"/>
        <w:ind w:firstLine="540"/>
        <w:jc w:val="both"/>
      </w:pPr>
      <w:r>
        <w:t>3) истечения трех лет нахождения гражданина в кадровом резерве для замещения одной и той же группы должностей гражданской службы;</w:t>
      </w:r>
    </w:p>
    <w:p w:rsidR="003619DC" w:rsidRDefault="003619DC">
      <w:pPr>
        <w:pStyle w:val="ConsPlusNormal"/>
        <w:jc w:val="both"/>
      </w:pPr>
      <w:r>
        <w:t xml:space="preserve">(в ред. Постановлений Губернатора Пензенской обл. от 14.10.2016 </w:t>
      </w:r>
      <w:hyperlink r:id="rId156" w:history="1">
        <w:r>
          <w:rPr>
            <w:color w:val="0000FF"/>
          </w:rPr>
          <w:t>N 139</w:t>
        </w:r>
      </w:hyperlink>
      <w:r>
        <w:t xml:space="preserve">, от 21.11.2017 </w:t>
      </w:r>
      <w:hyperlink r:id="rId157" w:history="1">
        <w:r>
          <w:rPr>
            <w:color w:val="0000FF"/>
          </w:rPr>
          <w:t>N 90</w:t>
        </w:r>
      </w:hyperlink>
      <w:r>
        <w:t>)</w:t>
      </w:r>
    </w:p>
    <w:p w:rsidR="003619DC" w:rsidRDefault="003619DC">
      <w:pPr>
        <w:pStyle w:val="ConsPlusNormal"/>
        <w:spacing w:before="220"/>
        <w:ind w:firstLine="540"/>
        <w:jc w:val="both"/>
      </w:pPr>
      <w:r>
        <w:t xml:space="preserve">4)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гражданин включен в кадровый резерв, в том числе с учетом отказа, предусмотренного </w:t>
      </w:r>
      <w:hyperlink w:anchor="P243" w:history="1">
        <w:r>
          <w:rPr>
            <w:color w:val="0000FF"/>
          </w:rPr>
          <w:t>пунктом 64</w:t>
        </w:r>
      </w:hyperlink>
      <w:r>
        <w:t xml:space="preserve"> настоящего Положения;</w:t>
      </w:r>
    </w:p>
    <w:p w:rsidR="003619DC" w:rsidRDefault="003619DC">
      <w:pPr>
        <w:pStyle w:val="ConsPlusNormal"/>
        <w:jc w:val="both"/>
      </w:pPr>
      <w:r>
        <w:t xml:space="preserve">(пп. 4 в ред. </w:t>
      </w:r>
      <w:hyperlink r:id="rId158" w:history="1">
        <w:r>
          <w:rPr>
            <w:color w:val="0000FF"/>
          </w:rPr>
          <w:t>Постановления</w:t>
        </w:r>
      </w:hyperlink>
      <w:r>
        <w:t xml:space="preserve"> Губернатора Пензенской обл. от 26.05.2017 N 42)</w:t>
      </w:r>
    </w:p>
    <w:p w:rsidR="003619DC" w:rsidRDefault="003619DC">
      <w:pPr>
        <w:pStyle w:val="ConsPlusNormal"/>
        <w:spacing w:before="220"/>
        <w:ind w:firstLine="540"/>
        <w:jc w:val="both"/>
      </w:pPr>
      <w:r>
        <w:t>5) представления письменного заявления об исключении из кадрового резерва;</w:t>
      </w:r>
    </w:p>
    <w:p w:rsidR="003619DC" w:rsidRDefault="003619DC">
      <w:pPr>
        <w:pStyle w:val="ConsPlusNormal"/>
        <w:spacing w:before="220"/>
        <w:ind w:firstLine="540"/>
        <w:jc w:val="both"/>
      </w:pPr>
      <w:r>
        <w:t xml:space="preserve">6) достижения возраста, являющегося предельным возрастом пребывания на гражданской службе, установленным </w:t>
      </w:r>
      <w:hyperlink r:id="rId159" w:history="1">
        <w:r>
          <w:rPr>
            <w:color w:val="0000FF"/>
          </w:rPr>
          <w:t>статьей 25.1</w:t>
        </w:r>
      </w:hyperlink>
      <w:r>
        <w:t xml:space="preserve"> Федерального закона "О государственной гражданской службе Российской Федерации";</w:t>
      </w:r>
    </w:p>
    <w:p w:rsidR="003619DC" w:rsidRDefault="003619DC">
      <w:pPr>
        <w:pStyle w:val="ConsPlusNormal"/>
        <w:spacing w:before="220"/>
        <w:ind w:firstLine="540"/>
        <w:jc w:val="both"/>
      </w:pPr>
      <w:r>
        <w:t xml:space="preserve">7) смерть (гибель) гражданина либо признание гражданина безвестно отсутствующим или </w:t>
      </w:r>
      <w:r>
        <w:lastRenderedPageBreak/>
        <w:t>объявление его умершим решением суда, вступившим в законную силу;</w:t>
      </w:r>
    </w:p>
    <w:p w:rsidR="003619DC" w:rsidRDefault="003619DC">
      <w:pPr>
        <w:pStyle w:val="ConsPlusNormal"/>
        <w:spacing w:before="220"/>
        <w:ind w:firstLine="540"/>
        <w:jc w:val="both"/>
      </w:pPr>
      <w:r>
        <w:t>8) признания гражданина недееспособным или ограниченно дееспособным решением суда, вступившим в законную силу;</w:t>
      </w:r>
    </w:p>
    <w:p w:rsidR="003619DC" w:rsidRDefault="003619DC">
      <w:pPr>
        <w:pStyle w:val="ConsPlusNormal"/>
        <w:spacing w:before="220"/>
        <w:ind w:firstLine="540"/>
        <w:jc w:val="both"/>
      </w:pPr>
      <w:r>
        <w:t>9) наличия заболевания, препятствующего поступлению на государственную гражданскую службу, подтвержденного заключением медицинской организации;</w:t>
      </w:r>
    </w:p>
    <w:p w:rsidR="003619DC" w:rsidRDefault="003619DC">
      <w:pPr>
        <w:pStyle w:val="ConsPlusNormal"/>
        <w:spacing w:before="220"/>
        <w:ind w:firstLine="540"/>
        <w:jc w:val="both"/>
      </w:pPr>
      <w:r>
        <w:t>10) осуждения гражданина к наказанию, исключающему возможность поступления на государственную гражданскую службу, по приговору суда, вступившему в законную силу;</w:t>
      </w:r>
    </w:p>
    <w:p w:rsidR="003619DC" w:rsidRDefault="003619DC">
      <w:pPr>
        <w:pStyle w:val="ConsPlusNormal"/>
        <w:spacing w:before="220"/>
        <w:ind w:firstLine="540"/>
        <w:jc w:val="both"/>
      </w:pPr>
      <w:r>
        <w:t>11)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619DC" w:rsidRDefault="003619DC">
      <w:pPr>
        <w:pStyle w:val="ConsPlusNormal"/>
        <w:jc w:val="both"/>
      </w:pPr>
      <w:r>
        <w:t xml:space="preserve">(пп. 11 в ред. </w:t>
      </w:r>
      <w:hyperlink r:id="rId160" w:history="1">
        <w:r>
          <w:rPr>
            <w:color w:val="0000FF"/>
          </w:rPr>
          <w:t>Постановления</w:t>
        </w:r>
      </w:hyperlink>
      <w:r>
        <w:t xml:space="preserve"> Губернатора Пензенской обл. от 28.06.2021 N 112)</w:t>
      </w:r>
    </w:p>
    <w:p w:rsidR="003619DC" w:rsidRDefault="003619DC">
      <w:pPr>
        <w:pStyle w:val="ConsPlusNormal"/>
        <w:spacing w:before="220"/>
        <w:ind w:firstLine="540"/>
        <w:jc w:val="both"/>
      </w:pPr>
      <w:r>
        <w:t>12) признания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619DC" w:rsidRDefault="003619DC">
      <w:pPr>
        <w:pStyle w:val="ConsPlusNormal"/>
        <w:spacing w:before="220"/>
        <w:ind w:firstLine="540"/>
        <w:jc w:val="both"/>
      </w:pPr>
      <w:r>
        <w:t>13) применения к гражданину административного наказания в виде дисквалификации;</w:t>
      </w:r>
    </w:p>
    <w:p w:rsidR="003619DC" w:rsidRDefault="003619DC">
      <w:pPr>
        <w:pStyle w:val="ConsPlusNormal"/>
        <w:spacing w:before="220"/>
        <w:ind w:firstLine="540"/>
        <w:jc w:val="both"/>
      </w:pPr>
      <w:r>
        <w:t xml:space="preserve">14) утратил силу. - </w:t>
      </w:r>
      <w:hyperlink r:id="rId161" w:history="1">
        <w:r>
          <w:rPr>
            <w:color w:val="0000FF"/>
          </w:rPr>
          <w:t>Постановление</w:t>
        </w:r>
      </w:hyperlink>
      <w:r>
        <w:t xml:space="preserve"> Губернатора Пензенской обл. от 21.11.2017 N 90;</w:t>
      </w:r>
    </w:p>
    <w:p w:rsidR="003619DC" w:rsidRDefault="003619DC">
      <w:pPr>
        <w:pStyle w:val="ConsPlusNormal"/>
        <w:spacing w:before="220"/>
        <w:ind w:firstLine="540"/>
        <w:jc w:val="both"/>
      </w:pPr>
      <w:r>
        <w:t>15) упразднения государственного органа.</w:t>
      </w:r>
    </w:p>
    <w:p w:rsidR="003619DC" w:rsidRDefault="003619DC">
      <w:pPr>
        <w:pStyle w:val="ConsPlusNormal"/>
        <w:jc w:val="both"/>
      </w:pPr>
      <w:r>
        <w:t xml:space="preserve">(пп. 15 введен </w:t>
      </w:r>
      <w:hyperlink r:id="rId162" w:history="1">
        <w:r>
          <w:rPr>
            <w:color w:val="0000FF"/>
          </w:rPr>
          <w:t>Постановлением</w:t>
        </w:r>
      </w:hyperlink>
      <w:r>
        <w:t xml:space="preserve"> Губернатора Пензенской обл. от 14.10.2016 N 139)</w:t>
      </w:r>
    </w:p>
    <w:p w:rsidR="003619DC" w:rsidRDefault="003619DC">
      <w:pPr>
        <w:pStyle w:val="ConsPlusNormal"/>
        <w:spacing w:before="220"/>
        <w:ind w:firstLine="540"/>
        <w:jc w:val="both"/>
      </w:pPr>
      <w:hyperlink r:id="rId163" w:history="1">
        <w:r>
          <w:rPr>
            <w:color w:val="0000FF"/>
          </w:rPr>
          <w:t>69</w:t>
        </w:r>
      </w:hyperlink>
      <w:r>
        <w:t>. В случае если гражданский служащий (гражданин) включен в кадровый резерв для замещения должностей гражданской службы разных групп, при назначении на должность за ним сохраняется право состоять в кадровом резерве для замещения должностей иных групп.</w:t>
      </w: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right"/>
        <w:outlineLvl w:val="1"/>
      </w:pPr>
      <w:r>
        <w:t>Приложение N 1</w:t>
      </w:r>
    </w:p>
    <w:p w:rsidR="003619DC" w:rsidRDefault="003619DC">
      <w:pPr>
        <w:pStyle w:val="ConsPlusNormal"/>
        <w:jc w:val="right"/>
      </w:pPr>
      <w:r>
        <w:t>к Положению</w:t>
      </w:r>
    </w:p>
    <w:p w:rsidR="003619DC" w:rsidRDefault="003619DC">
      <w:pPr>
        <w:pStyle w:val="ConsPlusNormal"/>
        <w:jc w:val="right"/>
      </w:pPr>
      <w:r>
        <w:t>о кадровом резерве на</w:t>
      </w:r>
    </w:p>
    <w:p w:rsidR="003619DC" w:rsidRDefault="003619DC">
      <w:pPr>
        <w:pStyle w:val="ConsPlusNormal"/>
        <w:jc w:val="right"/>
      </w:pPr>
      <w:r>
        <w:t>государственной гражданской</w:t>
      </w:r>
    </w:p>
    <w:p w:rsidR="003619DC" w:rsidRDefault="003619DC">
      <w:pPr>
        <w:pStyle w:val="ConsPlusNormal"/>
        <w:jc w:val="right"/>
      </w:pPr>
      <w:r>
        <w:t>службе Пензенской области</w:t>
      </w:r>
    </w:p>
    <w:p w:rsidR="003619DC" w:rsidRDefault="003619D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619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9DC" w:rsidRDefault="003619D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19DC" w:rsidRDefault="003619DC">
            <w:pPr>
              <w:pStyle w:val="ConsPlusNormal"/>
              <w:jc w:val="center"/>
            </w:pPr>
            <w:r>
              <w:rPr>
                <w:color w:val="392C69"/>
              </w:rPr>
              <w:t>Список изменяющих документов</w:t>
            </w:r>
          </w:p>
          <w:p w:rsidR="003619DC" w:rsidRDefault="003619DC">
            <w:pPr>
              <w:pStyle w:val="ConsPlusNormal"/>
              <w:jc w:val="center"/>
            </w:pPr>
            <w:r>
              <w:rPr>
                <w:color w:val="392C69"/>
              </w:rPr>
              <w:t>(в ред. Постановлений Губернатора Пензенской обл.</w:t>
            </w:r>
          </w:p>
          <w:p w:rsidR="003619DC" w:rsidRDefault="003619DC">
            <w:pPr>
              <w:pStyle w:val="ConsPlusNormal"/>
              <w:jc w:val="center"/>
            </w:pPr>
            <w:r>
              <w:rPr>
                <w:color w:val="392C69"/>
              </w:rPr>
              <w:t xml:space="preserve">от 14.10.2016 </w:t>
            </w:r>
            <w:hyperlink r:id="rId164" w:history="1">
              <w:r>
                <w:rPr>
                  <w:color w:val="0000FF"/>
                </w:rPr>
                <w:t>N 139</w:t>
              </w:r>
            </w:hyperlink>
            <w:r>
              <w:rPr>
                <w:color w:val="392C69"/>
              </w:rPr>
              <w:t xml:space="preserve">, от 21.11.2017 </w:t>
            </w:r>
            <w:hyperlink r:id="rId165" w:history="1">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r>
    </w:tbl>
    <w:p w:rsidR="003619DC" w:rsidRDefault="003619DC">
      <w:pPr>
        <w:pStyle w:val="ConsPlusNormal"/>
        <w:jc w:val="both"/>
      </w:pPr>
    </w:p>
    <w:p w:rsidR="003619DC" w:rsidRDefault="003619DC">
      <w:pPr>
        <w:pStyle w:val="ConsPlusNormal"/>
        <w:jc w:val="center"/>
      </w:pPr>
      <w:bookmarkStart w:id="13" w:name="P305"/>
      <w:bookmarkEnd w:id="13"/>
      <w:r>
        <w:t>КАДРОВЫЙ РЕЗЕРВ</w:t>
      </w:r>
    </w:p>
    <w:p w:rsidR="003619DC" w:rsidRDefault="003619DC">
      <w:pPr>
        <w:pStyle w:val="ConsPlusNormal"/>
        <w:jc w:val="center"/>
      </w:pPr>
      <w:r>
        <w:t>___________________________________________________________</w:t>
      </w:r>
    </w:p>
    <w:p w:rsidR="003619DC" w:rsidRDefault="003619DC">
      <w:pPr>
        <w:pStyle w:val="ConsPlusNormal"/>
        <w:jc w:val="center"/>
      </w:pPr>
      <w:r>
        <w:t>(наименование государственного органа Пензенской области)</w:t>
      </w:r>
    </w:p>
    <w:p w:rsidR="003619DC" w:rsidRDefault="003619DC">
      <w:pPr>
        <w:pStyle w:val="ConsPlusNormal"/>
        <w:jc w:val="both"/>
      </w:pPr>
    </w:p>
    <w:p w:rsidR="003619DC" w:rsidRDefault="003619DC">
      <w:pPr>
        <w:sectPr w:rsidR="003619DC" w:rsidSect="001C5E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440"/>
        <w:gridCol w:w="1260"/>
        <w:gridCol w:w="2147"/>
        <w:gridCol w:w="1260"/>
        <w:gridCol w:w="1440"/>
        <w:gridCol w:w="1757"/>
        <w:gridCol w:w="2211"/>
        <w:gridCol w:w="1474"/>
        <w:gridCol w:w="1620"/>
      </w:tblGrid>
      <w:tr w:rsidR="003619DC">
        <w:tc>
          <w:tcPr>
            <w:tcW w:w="540" w:type="dxa"/>
            <w:vMerge w:val="restart"/>
          </w:tcPr>
          <w:p w:rsidR="003619DC" w:rsidRDefault="003619DC">
            <w:pPr>
              <w:pStyle w:val="ConsPlusNormal"/>
              <w:jc w:val="center"/>
            </w:pPr>
            <w:r>
              <w:lastRenderedPageBreak/>
              <w:t>N п/п</w:t>
            </w:r>
          </w:p>
        </w:tc>
        <w:tc>
          <w:tcPr>
            <w:tcW w:w="1440" w:type="dxa"/>
            <w:vMerge w:val="restart"/>
          </w:tcPr>
          <w:p w:rsidR="003619DC" w:rsidRDefault="003619DC">
            <w:pPr>
              <w:pStyle w:val="ConsPlusNormal"/>
              <w:jc w:val="center"/>
            </w:pPr>
            <w:r>
              <w:t>Фамилия, имя, отчество</w:t>
            </w:r>
          </w:p>
        </w:tc>
        <w:tc>
          <w:tcPr>
            <w:tcW w:w="1260" w:type="dxa"/>
            <w:vMerge w:val="restart"/>
          </w:tcPr>
          <w:p w:rsidR="003619DC" w:rsidRDefault="003619DC">
            <w:pPr>
              <w:pStyle w:val="ConsPlusNormal"/>
              <w:jc w:val="center"/>
            </w:pPr>
            <w:r>
              <w:t>Год рождения</w:t>
            </w:r>
          </w:p>
        </w:tc>
        <w:tc>
          <w:tcPr>
            <w:tcW w:w="2147" w:type="dxa"/>
            <w:vMerge w:val="restart"/>
          </w:tcPr>
          <w:p w:rsidR="003619DC" w:rsidRDefault="003619DC">
            <w:pPr>
              <w:pStyle w:val="ConsPlusNormal"/>
              <w:jc w:val="center"/>
            </w:pPr>
            <w:r>
              <w:t>Замещаемая должность гражданской службы, должность и место работы гражданина</w:t>
            </w:r>
          </w:p>
        </w:tc>
        <w:tc>
          <w:tcPr>
            <w:tcW w:w="2700" w:type="dxa"/>
            <w:gridSpan w:val="2"/>
          </w:tcPr>
          <w:p w:rsidR="003619DC" w:rsidRDefault="003619DC">
            <w:pPr>
              <w:pStyle w:val="ConsPlusNormal"/>
              <w:jc w:val="center"/>
            </w:pPr>
            <w:r>
              <w:t>Стаж (на момент включения в кадровый резерв)</w:t>
            </w:r>
          </w:p>
        </w:tc>
        <w:tc>
          <w:tcPr>
            <w:tcW w:w="1757" w:type="dxa"/>
            <w:vMerge w:val="restart"/>
          </w:tcPr>
          <w:p w:rsidR="003619DC" w:rsidRDefault="003619DC">
            <w:pPr>
              <w:pStyle w:val="ConsPlusNormal"/>
              <w:jc w:val="center"/>
            </w:pPr>
            <w:r>
              <w:t>Какой вуз закончил, когда, квалификация</w:t>
            </w:r>
          </w:p>
        </w:tc>
        <w:tc>
          <w:tcPr>
            <w:tcW w:w="2211" w:type="dxa"/>
            <w:vMerge w:val="restart"/>
          </w:tcPr>
          <w:p w:rsidR="003619DC" w:rsidRDefault="003619DC">
            <w:pPr>
              <w:pStyle w:val="ConsPlusNormal"/>
              <w:jc w:val="center"/>
            </w:pPr>
            <w:r>
              <w:t>Сведения о дополнительном профессиональном образовании ученой степени, ученом звании</w:t>
            </w:r>
          </w:p>
        </w:tc>
        <w:tc>
          <w:tcPr>
            <w:tcW w:w="1474" w:type="dxa"/>
            <w:vMerge w:val="restart"/>
          </w:tcPr>
          <w:p w:rsidR="003619DC" w:rsidRDefault="003619DC">
            <w:pPr>
              <w:pStyle w:val="ConsPlusNormal"/>
              <w:jc w:val="center"/>
            </w:pPr>
            <w:r>
              <w:t>Дата и основание включения в кадровый резерв</w:t>
            </w:r>
          </w:p>
        </w:tc>
        <w:tc>
          <w:tcPr>
            <w:tcW w:w="1620" w:type="dxa"/>
            <w:vMerge w:val="restart"/>
          </w:tcPr>
          <w:p w:rsidR="003619DC" w:rsidRDefault="003619DC">
            <w:pPr>
              <w:pStyle w:val="ConsPlusNormal"/>
              <w:jc w:val="center"/>
            </w:pPr>
            <w:r>
              <w:t>Примечание</w:t>
            </w:r>
          </w:p>
        </w:tc>
      </w:tr>
      <w:tr w:rsidR="003619DC">
        <w:tc>
          <w:tcPr>
            <w:tcW w:w="540" w:type="dxa"/>
            <w:vMerge/>
          </w:tcPr>
          <w:p w:rsidR="003619DC" w:rsidRDefault="003619DC">
            <w:pPr>
              <w:spacing w:after="1" w:line="0" w:lineRule="atLeast"/>
            </w:pPr>
          </w:p>
        </w:tc>
        <w:tc>
          <w:tcPr>
            <w:tcW w:w="1440" w:type="dxa"/>
            <w:vMerge/>
          </w:tcPr>
          <w:p w:rsidR="003619DC" w:rsidRDefault="003619DC">
            <w:pPr>
              <w:spacing w:after="1" w:line="0" w:lineRule="atLeast"/>
            </w:pPr>
          </w:p>
        </w:tc>
        <w:tc>
          <w:tcPr>
            <w:tcW w:w="1260" w:type="dxa"/>
            <w:vMerge/>
          </w:tcPr>
          <w:p w:rsidR="003619DC" w:rsidRDefault="003619DC">
            <w:pPr>
              <w:spacing w:after="1" w:line="0" w:lineRule="atLeast"/>
            </w:pPr>
          </w:p>
        </w:tc>
        <w:tc>
          <w:tcPr>
            <w:tcW w:w="2147" w:type="dxa"/>
            <w:vMerge/>
          </w:tcPr>
          <w:p w:rsidR="003619DC" w:rsidRDefault="003619DC">
            <w:pPr>
              <w:spacing w:after="1" w:line="0" w:lineRule="atLeast"/>
            </w:pPr>
          </w:p>
        </w:tc>
        <w:tc>
          <w:tcPr>
            <w:tcW w:w="1260" w:type="dxa"/>
          </w:tcPr>
          <w:p w:rsidR="003619DC" w:rsidRDefault="003619DC">
            <w:pPr>
              <w:pStyle w:val="ConsPlusNormal"/>
              <w:jc w:val="center"/>
            </w:pPr>
            <w:r>
              <w:t>на госслужбе</w:t>
            </w:r>
          </w:p>
        </w:tc>
        <w:tc>
          <w:tcPr>
            <w:tcW w:w="1440" w:type="dxa"/>
          </w:tcPr>
          <w:p w:rsidR="003619DC" w:rsidRDefault="003619DC">
            <w:pPr>
              <w:pStyle w:val="ConsPlusNormal"/>
              <w:jc w:val="center"/>
            </w:pPr>
            <w:r>
              <w:t>общий</w:t>
            </w:r>
          </w:p>
        </w:tc>
        <w:tc>
          <w:tcPr>
            <w:tcW w:w="1757" w:type="dxa"/>
            <w:vMerge/>
          </w:tcPr>
          <w:p w:rsidR="003619DC" w:rsidRDefault="003619DC">
            <w:pPr>
              <w:spacing w:after="1" w:line="0" w:lineRule="atLeast"/>
            </w:pPr>
          </w:p>
        </w:tc>
        <w:tc>
          <w:tcPr>
            <w:tcW w:w="2211" w:type="dxa"/>
            <w:vMerge/>
          </w:tcPr>
          <w:p w:rsidR="003619DC" w:rsidRDefault="003619DC">
            <w:pPr>
              <w:spacing w:after="1" w:line="0" w:lineRule="atLeast"/>
            </w:pPr>
          </w:p>
        </w:tc>
        <w:tc>
          <w:tcPr>
            <w:tcW w:w="1474" w:type="dxa"/>
            <w:vMerge/>
          </w:tcPr>
          <w:p w:rsidR="003619DC" w:rsidRDefault="003619DC">
            <w:pPr>
              <w:spacing w:after="1" w:line="0" w:lineRule="atLeast"/>
            </w:pPr>
          </w:p>
        </w:tc>
        <w:tc>
          <w:tcPr>
            <w:tcW w:w="1620" w:type="dxa"/>
            <w:vMerge/>
          </w:tcPr>
          <w:p w:rsidR="003619DC" w:rsidRDefault="003619DC">
            <w:pPr>
              <w:spacing w:after="1" w:line="0" w:lineRule="atLeast"/>
            </w:pPr>
          </w:p>
        </w:tc>
      </w:tr>
      <w:tr w:rsidR="003619DC">
        <w:tc>
          <w:tcPr>
            <w:tcW w:w="540" w:type="dxa"/>
          </w:tcPr>
          <w:p w:rsidR="003619DC" w:rsidRDefault="003619DC">
            <w:pPr>
              <w:pStyle w:val="ConsPlusNormal"/>
              <w:jc w:val="center"/>
            </w:pPr>
            <w:r>
              <w:t>1</w:t>
            </w:r>
          </w:p>
        </w:tc>
        <w:tc>
          <w:tcPr>
            <w:tcW w:w="1440" w:type="dxa"/>
          </w:tcPr>
          <w:p w:rsidR="003619DC" w:rsidRDefault="003619DC">
            <w:pPr>
              <w:pStyle w:val="ConsPlusNormal"/>
              <w:jc w:val="center"/>
            </w:pPr>
            <w:r>
              <w:t>2</w:t>
            </w:r>
          </w:p>
        </w:tc>
        <w:tc>
          <w:tcPr>
            <w:tcW w:w="1260" w:type="dxa"/>
          </w:tcPr>
          <w:p w:rsidR="003619DC" w:rsidRDefault="003619DC">
            <w:pPr>
              <w:pStyle w:val="ConsPlusNormal"/>
              <w:jc w:val="center"/>
            </w:pPr>
            <w:r>
              <w:t>3</w:t>
            </w:r>
          </w:p>
        </w:tc>
        <w:tc>
          <w:tcPr>
            <w:tcW w:w="2147" w:type="dxa"/>
          </w:tcPr>
          <w:p w:rsidR="003619DC" w:rsidRDefault="003619DC">
            <w:pPr>
              <w:pStyle w:val="ConsPlusNormal"/>
              <w:jc w:val="center"/>
            </w:pPr>
            <w:r>
              <w:t>4</w:t>
            </w:r>
          </w:p>
        </w:tc>
        <w:tc>
          <w:tcPr>
            <w:tcW w:w="1260" w:type="dxa"/>
          </w:tcPr>
          <w:p w:rsidR="003619DC" w:rsidRDefault="003619DC">
            <w:pPr>
              <w:pStyle w:val="ConsPlusNormal"/>
              <w:jc w:val="center"/>
            </w:pPr>
            <w:r>
              <w:t>5</w:t>
            </w:r>
          </w:p>
        </w:tc>
        <w:tc>
          <w:tcPr>
            <w:tcW w:w="1440" w:type="dxa"/>
          </w:tcPr>
          <w:p w:rsidR="003619DC" w:rsidRDefault="003619DC">
            <w:pPr>
              <w:pStyle w:val="ConsPlusNormal"/>
              <w:jc w:val="center"/>
            </w:pPr>
            <w:r>
              <w:t>6</w:t>
            </w:r>
          </w:p>
        </w:tc>
        <w:tc>
          <w:tcPr>
            <w:tcW w:w="1757" w:type="dxa"/>
          </w:tcPr>
          <w:p w:rsidR="003619DC" w:rsidRDefault="003619DC">
            <w:pPr>
              <w:pStyle w:val="ConsPlusNormal"/>
              <w:jc w:val="center"/>
            </w:pPr>
            <w:r>
              <w:t>7</w:t>
            </w:r>
          </w:p>
        </w:tc>
        <w:tc>
          <w:tcPr>
            <w:tcW w:w="2211" w:type="dxa"/>
          </w:tcPr>
          <w:p w:rsidR="003619DC" w:rsidRDefault="003619DC">
            <w:pPr>
              <w:pStyle w:val="ConsPlusNormal"/>
              <w:jc w:val="center"/>
            </w:pPr>
            <w:r>
              <w:t>8</w:t>
            </w:r>
          </w:p>
        </w:tc>
        <w:tc>
          <w:tcPr>
            <w:tcW w:w="1474" w:type="dxa"/>
          </w:tcPr>
          <w:p w:rsidR="003619DC" w:rsidRDefault="003619DC">
            <w:pPr>
              <w:pStyle w:val="ConsPlusNormal"/>
              <w:jc w:val="center"/>
            </w:pPr>
            <w:r>
              <w:t>9</w:t>
            </w:r>
          </w:p>
        </w:tc>
        <w:tc>
          <w:tcPr>
            <w:tcW w:w="1620" w:type="dxa"/>
          </w:tcPr>
          <w:p w:rsidR="003619DC" w:rsidRDefault="003619DC">
            <w:pPr>
              <w:pStyle w:val="ConsPlusNormal"/>
              <w:jc w:val="center"/>
            </w:pPr>
            <w:r>
              <w:t>10</w:t>
            </w:r>
          </w:p>
        </w:tc>
      </w:tr>
      <w:tr w:rsidR="003619DC">
        <w:tc>
          <w:tcPr>
            <w:tcW w:w="15149" w:type="dxa"/>
            <w:gridSpan w:val="10"/>
          </w:tcPr>
          <w:p w:rsidR="003619DC" w:rsidRDefault="003619DC">
            <w:pPr>
              <w:pStyle w:val="ConsPlusNormal"/>
              <w:jc w:val="center"/>
              <w:outlineLvl w:val="2"/>
            </w:pPr>
            <w:r>
              <w:t>Высшая группа</w:t>
            </w:r>
          </w:p>
        </w:tc>
      </w:tr>
      <w:tr w:rsidR="003619DC">
        <w:tc>
          <w:tcPr>
            <w:tcW w:w="540" w:type="dxa"/>
          </w:tcPr>
          <w:p w:rsidR="003619DC" w:rsidRDefault="003619DC">
            <w:pPr>
              <w:pStyle w:val="ConsPlusNormal"/>
              <w:jc w:val="center"/>
            </w:pPr>
            <w:r>
              <w:t>1.</w:t>
            </w:r>
          </w:p>
        </w:tc>
        <w:tc>
          <w:tcPr>
            <w:tcW w:w="1440" w:type="dxa"/>
          </w:tcPr>
          <w:p w:rsidR="003619DC" w:rsidRDefault="003619DC">
            <w:pPr>
              <w:pStyle w:val="ConsPlusNormal"/>
            </w:pPr>
          </w:p>
        </w:tc>
        <w:tc>
          <w:tcPr>
            <w:tcW w:w="1260" w:type="dxa"/>
          </w:tcPr>
          <w:p w:rsidR="003619DC" w:rsidRDefault="003619DC">
            <w:pPr>
              <w:pStyle w:val="ConsPlusNormal"/>
            </w:pPr>
          </w:p>
        </w:tc>
        <w:tc>
          <w:tcPr>
            <w:tcW w:w="2147" w:type="dxa"/>
          </w:tcPr>
          <w:p w:rsidR="003619DC" w:rsidRDefault="003619DC">
            <w:pPr>
              <w:pStyle w:val="ConsPlusNormal"/>
            </w:pPr>
          </w:p>
        </w:tc>
        <w:tc>
          <w:tcPr>
            <w:tcW w:w="1260" w:type="dxa"/>
          </w:tcPr>
          <w:p w:rsidR="003619DC" w:rsidRDefault="003619DC">
            <w:pPr>
              <w:pStyle w:val="ConsPlusNormal"/>
            </w:pPr>
          </w:p>
        </w:tc>
        <w:tc>
          <w:tcPr>
            <w:tcW w:w="1440" w:type="dxa"/>
          </w:tcPr>
          <w:p w:rsidR="003619DC" w:rsidRDefault="003619DC">
            <w:pPr>
              <w:pStyle w:val="ConsPlusNormal"/>
            </w:pPr>
          </w:p>
        </w:tc>
        <w:tc>
          <w:tcPr>
            <w:tcW w:w="1757" w:type="dxa"/>
          </w:tcPr>
          <w:p w:rsidR="003619DC" w:rsidRDefault="003619DC">
            <w:pPr>
              <w:pStyle w:val="ConsPlusNormal"/>
            </w:pPr>
          </w:p>
        </w:tc>
        <w:tc>
          <w:tcPr>
            <w:tcW w:w="2211" w:type="dxa"/>
          </w:tcPr>
          <w:p w:rsidR="003619DC" w:rsidRDefault="003619DC">
            <w:pPr>
              <w:pStyle w:val="ConsPlusNormal"/>
            </w:pPr>
          </w:p>
        </w:tc>
        <w:tc>
          <w:tcPr>
            <w:tcW w:w="1474" w:type="dxa"/>
          </w:tcPr>
          <w:p w:rsidR="003619DC" w:rsidRDefault="003619DC">
            <w:pPr>
              <w:pStyle w:val="ConsPlusNormal"/>
            </w:pPr>
          </w:p>
        </w:tc>
        <w:tc>
          <w:tcPr>
            <w:tcW w:w="1620" w:type="dxa"/>
          </w:tcPr>
          <w:p w:rsidR="003619DC" w:rsidRDefault="003619DC">
            <w:pPr>
              <w:pStyle w:val="ConsPlusNormal"/>
            </w:pPr>
          </w:p>
        </w:tc>
      </w:tr>
      <w:tr w:rsidR="003619DC">
        <w:tc>
          <w:tcPr>
            <w:tcW w:w="540" w:type="dxa"/>
          </w:tcPr>
          <w:p w:rsidR="003619DC" w:rsidRDefault="003619DC">
            <w:pPr>
              <w:pStyle w:val="ConsPlusNormal"/>
              <w:jc w:val="center"/>
            </w:pPr>
            <w:r>
              <w:t>2.</w:t>
            </w:r>
          </w:p>
        </w:tc>
        <w:tc>
          <w:tcPr>
            <w:tcW w:w="1440" w:type="dxa"/>
          </w:tcPr>
          <w:p w:rsidR="003619DC" w:rsidRDefault="003619DC">
            <w:pPr>
              <w:pStyle w:val="ConsPlusNormal"/>
            </w:pPr>
          </w:p>
        </w:tc>
        <w:tc>
          <w:tcPr>
            <w:tcW w:w="1260" w:type="dxa"/>
          </w:tcPr>
          <w:p w:rsidR="003619DC" w:rsidRDefault="003619DC">
            <w:pPr>
              <w:pStyle w:val="ConsPlusNormal"/>
            </w:pPr>
          </w:p>
        </w:tc>
        <w:tc>
          <w:tcPr>
            <w:tcW w:w="2147" w:type="dxa"/>
          </w:tcPr>
          <w:p w:rsidR="003619DC" w:rsidRDefault="003619DC">
            <w:pPr>
              <w:pStyle w:val="ConsPlusNormal"/>
            </w:pPr>
          </w:p>
        </w:tc>
        <w:tc>
          <w:tcPr>
            <w:tcW w:w="1260" w:type="dxa"/>
          </w:tcPr>
          <w:p w:rsidR="003619DC" w:rsidRDefault="003619DC">
            <w:pPr>
              <w:pStyle w:val="ConsPlusNormal"/>
            </w:pPr>
          </w:p>
        </w:tc>
        <w:tc>
          <w:tcPr>
            <w:tcW w:w="1440" w:type="dxa"/>
          </w:tcPr>
          <w:p w:rsidR="003619DC" w:rsidRDefault="003619DC">
            <w:pPr>
              <w:pStyle w:val="ConsPlusNormal"/>
            </w:pPr>
          </w:p>
        </w:tc>
        <w:tc>
          <w:tcPr>
            <w:tcW w:w="1757" w:type="dxa"/>
          </w:tcPr>
          <w:p w:rsidR="003619DC" w:rsidRDefault="003619DC">
            <w:pPr>
              <w:pStyle w:val="ConsPlusNormal"/>
            </w:pPr>
          </w:p>
        </w:tc>
        <w:tc>
          <w:tcPr>
            <w:tcW w:w="2211" w:type="dxa"/>
          </w:tcPr>
          <w:p w:rsidR="003619DC" w:rsidRDefault="003619DC">
            <w:pPr>
              <w:pStyle w:val="ConsPlusNormal"/>
            </w:pPr>
          </w:p>
        </w:tc>
        <w:tc>
          <w:tcPr>
            <w:tcW w:w="1474" w:type="dxa"/>
          </w:tcPr>
          <w:p w:rsidR="003619DC" w:rsidRDefault="003619DC">
            <w:pPr>
              <w:pStyle w:val="ConsPlusNormal"/>
            </w:pPr>
          </w:p>
        </w:tc>
        <w:tc>
          <w:tcPr>
            <w:tcW w:w="1620" w:type="dxa"/>
          </w:tcPr>
          <w:p w:rsidR="003619DC" w:rsidRDefault="003619DC">
            <w:pPr>
              <w:pStyle w:val="ConsPlusNormal"/>
            </w:pPr>
          </w:p>
        </w:tc>
      </w:tr>
      <w:tr w:rsidR="003619DC">
        <w:tc>
          <w:tcPr>
            <w:tcW w:w="540" w:type="dxa"/>
          </w:tcPr>
          <w:p w:rsidR="003619DC" w:rsidRDefault="003619DC">
            <w:pPr>
              <w:pStyle w:val="ConsPlusNormal"/>
              <w:jc w:val="center"/>
            </w:pPr>
            <w:r>
              <w:t>3.</w:t>
            </w:r>
          </w:p>
        </w:tc>
        <w:tc>
          <w:tcPr>
            <w:tcW w:w="1440" w:type="dxa"/>
          </w:tcPr>
          <w:p w:rsidR="003619DC" w:rsidRDefault="003619DC">
            <w:pPr>
              <w:pStyle w:val="ConsPlusNormal"/>
            </w:pPr>
          </w:p>
        </w:tc>
        <w:tc>
          <w:tcPr>
            <w:tcW w:w="1260" w:type="dxa"/>
          </w:tcPr>
          <w:p w:rsidR="003619DC" w:rsidRDefault="003619DC">
            <w:pPr>
              <w:pStyle w:val="ConsPlusNormal"/>
            </w:pPr>
          </w:p>
        </w:tc>
        <w:tc>
          <w:tcPr>
            <w:tcW w:w="2147" w:type="dxa"/>
          </w:tcPr>
          <w:p w:rsidR="003619DC" w:rsidRDefault="003619DC">
            <w:pPr>
              <w:pStyle w:val="ConsPlusNormal"/>
            </w:pPr>
          </w:p>
        </w:tc>
        <w:tc>
          <w:tcPr>
            <w:tcW w:w="1260" w:type="dxa"/>
          </w:tcPr>
          <w:p w:rsidR="003619DC" w:rsidRDefault="003619DC">
            <w:pPr>
              <w:pStyle w:val="ConsPlusNormal"/>
            </w:pPr>
          </w:p>
        </w:tc>
        <w:tc>
          <w:tcPr>
            <w:tcW w:w="1440" w:type="dxa"/>
          </w:tcPr>
          <w:p w:rsidR="003619DC" w:rsidRDefault="003619DC">
            <w:pPr>
              <w:pStyle w:val="ConsPlusNormal"/>
            </w:pPr>
          </w:p>
        </w:tc>
        <w:tc>
          <w:tcPr>
            <w:tcW w:w="1757" w:type="dxa"/>
          </w:tcPr>
          <w:p w:rsidR="003619DC" w:rsidRDefault="003619DC">
            <w:pPr>
              <w:pStyle w:val="ConsPlusNormal"/>
            </w:pPr>
          </w:p>
        </w:tc>
        <w:tc>
          <w:tcPr>
            <w:tcW w:w="2211" w:type="dxa"/>
          </w:tcPr>
          <w:p w:rsidR="003619DC" w:rsidRDefault="003619DC">
            <w:pPr>
              <w:pStyle w:val="ConsPlusNormal"/>
            </w:pPr>
          </w:p>
        </w:tc>
        <w:tc>
          <w:tcPr>
            <w:tcW w:w="1474" w:type="dxa"/>
          </w:tcPr>
          <w:p w:rsidR="003619DC" w:rsidRDefault="003619DC">
            <w:pPr>
              <w:pStyle w:val="ConsPlusNormal"/>
            </w:pPr>
          </w:p>
        </w:tc>
        <w:tc>
          <w:tcPr>
            <w:tcW w:w="1620" w:type="dxa"/>
          </w:tcPr>
          <w:p w:rsidR="003619DC" w:rsidRDefault="003619DC">
            <w:pPr>
              <w:pStyle w:val="ConsPlusNormal"/>
            </w:pPr>
          </w:p>
        </w:tc>
      </w:tr>
      <w:tr w:rsidR="003619DC">
        <w:tc>
          <w:tcPr>
            <w:tcW w:w="540" w:type="dxa"/>
          </w:tcPr>
          <w:p w:rsidR="003619DC" w:rsidRDefault="003619DC">
            <w:pPr>
              <w:pStyle w:val="ConsPlusNormal"/>
              <w:jc w:val="center"/>
            </w:pPr>
            <w:r>
              <w:t>...</w:t>
            </w:r>
          </w:p>
        </w:tc>
        <w:tc>
          <w:tcPr>
            <w:tcW w:w="1440" w:type="dxa"/>
          </w:tcPr>
          <w:p w:rsidR="003619DC" w:rsidRDefault="003619DC">
            <w:pPr>
              <w:pStyle w:val="ConsPlusNormal"/>
            </w:pPr>
          </w:p>
        </w:tc>
        <w:tc>
          <w:tcPr>
            <w:tcW w:w="1260" w:type="dxa"/>
          </w:tcPr>
          <w:p w:rsidR="003619DC" w:rsidRDefault="003619DC">
            <w:pPr>
              <w:pStyle w:val="ConsPlusNormal"/>
            </w:pPr>
          </w:p>
        </w:tc>
        <w:tc>
          <w:tcPr>
            <w:tcW w:w="2147" w:type="dxa"/>
          </w:tcPr>
          <w:p w:rsidR="003619DC" w:rsidRDefault="003619DC">
            <w:pPr>
              <w:pStyle w:val="ConsPlusNormal"/>
            </w:pPr>
          </w:p>
        </w:tc>
        <w:tc>
          <w:tcPr>
            <w:tcW w:w="1260" w:type="dxa"/>
          </w:tcPr>
          <w:p w:rsidR="003619DC" w:rsidRDefault="003619DC">
            <w:pPr>
              <w:pStyle w:val="ConsPlusNormal"/>
            </w:pPr>
          </w:p>
        </w:tc>
        <w:tc>
          <w:tcPr>
            <w:tcW w:w="1440" w:type="dxa"/>
          </w:tcPr>
          <w:p w:rsidR="003619DC" w:rsidRDefault="003619DC">
            <w:pPr>
              <w:pStyle w:val="ConsPlusNormal"/>
            </w:pPr>
          </w:p>
        </w:tc>
        <w:tc>
          <w:tcPr>
            <w:tcW w:w="1757" w:type="dxa"/>
          </w:tcPr>
          <w:p w:rsidR="003619DC" w:rsidRDefault="003619DC">
            <w:pPr>
              <w:pStyle w:val="ConsPlusNormal"/>
            </w:pPr>
          </w:p>
        </w:tc>
        <w:tc>
          <w:tcPr>
            <w:tcW w:w="2211" w:type="dxa"/>
          </w:tcPr>
          <w:p w:rsidR="003619DC" w:rsidRDefault="003619DC">
            <w:pPr>
              <w:pStyle w:val="ConsPlusNormal"/>
            </w:pPr>
          </w:p>
        </w:tc>
        <w:tc>
          <w:tcPr>
            <w:tcW w:w="1474" w:type="dxa"/>
          </w:tcPr>
          <w:p w:rsidR="003619DC" w:rsidRDefault="003619DC">
            <w:pPr>
              <w:pStyle w:val="ConsPlusNormal"/>
            </w:pPr>
          </w:p>
        </w:tc>
        <w:tc>
          <w:tcPr>
            <w:tcW w:w="1620" w:type="dxa"/>
          </w:tcPr>
          <w:p w:rsidR="003619DC" w:rsidRDefault="003619DC">
            <w:pPr>
              <w:pStyle w:val="ConsPlusNormal"/>
            </w:pPr>
          </w:p>
        </w:tc>
      </w:tr>
      <w:tr w:rsidR="003619DC">
        <w:tc>
          <w:tcPr>
            <w:tcW w:w="15149" w:type="dxa"/>
            <w:gridSpan w:val="10"/>
          </w:tcPr>
          <w:p w:rsidR="003619DC" w:rsidRDefault="003619DC">
            <w:pPr>
              <w:pStyle w:val="ConsPlusNormal"/>
              <w:jc w:val="center"/>
              <w:outlineLvl w:val="2"/>
            </w:pPr>
            <w:r>
              <w:t>Старшая группа</w:t>
            </w:r>
          </w:p>
        </w:tc>
      </w:tr>
      <w:tr w:rsidR="003619DC">
        <w:tc>
          <w:tcPr>
            <w:tcW w:w="540" w:type="dxa"/>
          </w:tcPr>
          <w:p w:rsidR="003619DC" w:rsidRDefault="003619DC">
            <w:pPr>
              <w:pStyle w:val="ConsPlusNormal"/>
              <w:jc w:val="center"/>
            </w:pPr>
            <w:r>
              <w:t>...</w:t>
            </w:r>
          </w:p>
        </w:tc>
        <w:tc>
          <w:tcPr>
            <w:tcW w:w="1440" w:type="dxa"/>
          </w:tcPr>
          <w:p w:rsidR="003619DC" w:rsidRDefault="003619DC">
            <w:pPr>
              <w:pStyle w:val="ConsPlusNormal"/>
            </w:pPr>
          </w:p>
        </w:tc>
        <w:tc>
          <w:tcPr>
            <w:tcW w:w="1260" w:type="dxa"/>
          </w:tcPr>
          <w:p w:rsidR="003619DC" w:rsidRDefault="003619DC">
            <w:pPr>
              <w:pStyle w:val="ConsPlusNormal"/>
            </w:pPr>
          </w:p>
        </w:tc>
        <w:tc>
          <w:tcPr>
            <w:tcW w:w="2147" w:type="dxa"/>
          </w:tcPr>
          <w:p w:rsidR="003619DC" w:rsidRDefault="003619DC">
            <w:pPr>
              <w:pStyle w:val="ConsPlusNormal"/>
            </w:pPr>
          </w:p>
        </w:tc>
        <w:tc>
          <w:tcPr>
            <w:tcW w:w="1260" w:type="dxa"/>
          </w:tcPr>
          <w:p w:rsidR="003619DC" w:rsidRDefault="003619DC">
            <w:pPr>
              <w:pStyle w:val="ConsPlusNormal"/>
            </w:pPr>
          </w:p>
        </w:tc>
        <w:tc>
          <w:tcPr>
            <w:tcW w:w="1440" w:type="dxa"/>
          </w:tcPr>
          <w:p w:rsidR="003619DC" w:rsidRDefault="003619DC">
            <w:pPr>
              <w:pStyle w:val="ConsPlusNormal"/>
            </w:pPr>
          </w:p>
        </w:tc>
        <w:tc>
          <w:tcPr>
            <w:tcW w:w="1757" w:type="dxa"/>
          </w:tcPr>
          <w:p w:rsidR="003619DC" w:rsidRDefault="003619DC">
            <w:pPr>
              <w:pStyle w:val="ConsPlusNormal"/>
            </w:pPr>
          </w:p>
        </w:tc>
        <w:tc>
          <w:tcPr>
            <w:tcW w:w="2211" w:type="dxa"/>
          </w:tcPr>
          <w:p w:rsidR="003619DC" w:rsidRDefault="003619DC">
            <w:pPr>
              <w:pStyle w:val="ConsPlusNormal"/>
            </w:pPr>
          </w:p>
        </w:tc>
        <w:tc>
          <w:tcPr>
            <w:tcW w:w="1474" w:type="dxa"/>
          </w:tcPr>
          <w:p w:rsidR="003619DC" w:rsidRDefault="003619DC">
            <w:pPr>
              <w:pStyle w:val="ConsPlusNormal"/>
            </w:pPr>
          </w:p>
        </w:tc>
        <w:tc>
          <w:tcPr>
            <w:tcW w:w="1620" w:type="dxa"/>
          </w:tcPr>
          <w:p w:rsidR="003619DC" w:rsidRDefault="003619DC">
            <w:pPr>
              <w:pStyle w:val="ConsPlusNormal"/>
            </w:pPr>
          </w:p>
        </w:tc>
      </w:tr>
    </w:tbl>
    <w:p w:rsidR="003619DC" w:rsidRDefault="003619DC">
      <w:pPr>
        <w:sectPr w:rsidR="003619DC">
          <w:pgSz w:w="16838" w:h="11905" w:orient="landscape"/>
          <w:pgMar w:top="1701" w:right="1134" w:bottom="850" w:left="1134" w:header="0" w:footer="0" w:gutter="0"/>
          <w:cols w:space="720"/>
        </w:sectPr>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right"/>
        <w:outlineLvl w:val="1"/>
      </w:pPr>
      <w:r>
        <w:t>Приложение N 2</w:t>
      </w:r>
    </w:p>
    <w:p w:rsidR="003619DC" w:rsidRDefault="003619DC">
      <w:pPr>
        <w:pStyle w:val="ConsPlusNormal"/>
        <w:jc w:val="right"/>
      </w:pPr>
      <w:r>
        <w:t>к Положению</w:t>
      </w:r>
    </w:p>
    <w:p w:rsidR="003619DC" w:rsidRDefault="003619DC">
      <w:pPr>
        <w:pStyle w:val="ConsPlusNormal"/>
        <w:jc w:val="right"/>
      </w:pPr>
      <w:r>
        <w:t>о кадровом резерве на</w:t>
      </w:r>
    </w:p>
    <w:p w:rsidR="003619DC" w:rsidRDefault="003619DC">
      <w:pPr>
        <w:pStyle w:val="ConsPlusNormal"/>
        <w:jc w:val="right"/>
      </w:pPr>
      <w:r>
        <w:t>государственной гражданской</w:t>
      </w:r>
    </w:p>
    <w:p w:rsidR="003619DC" w:rsidRDefault="003619DC">
      <w:pPr>
        <w:pStyle w:val="ConsPlusNormal"/>
        <w:jc w:val="right"/>
      </w:pPr>
      <w:r>
        <w:t>службе Пензенской области</w:t>
      </w:r>
    </w:p>
    <w:p w:rsidR="003619DC" w:rsidRDefault="003619D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19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9DC" w:rsidRDefault="003619D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19DC" w:rsidRDefault="003619DC">
            <w:pPr>
              <w:pStyle w:val="ConsPlusNormal"/>
              <w:jc w:val="center"/>
            </w:pPr>
            <w:r>
              <w:rPr>
                <w:color w:val="392C69"/>
              </w:rPr>
              <w:t>Список изменяющих документов</w:t>
            </w:r>
          </w:p>
          <w:p w:rsidR="003619DC" w:rsidRDefault="003619DC">
            <w:pPr>
              <w:pStyle w:val="ConsPlusNormal"/>
              <w:jc w:val="center"/>
            </w:pPr>
            <w:r>
              <w:rPr>
                <w:color w:val="392C69"/>
              </w:rPr>
              <w:t xml:space="preserve">(в ред. </w:t>
            </w:r>
            <w:hyperlink r:id="rId166" w:history="1">
              <w:r>
                <w:rPr>
                  <w:color w:val="0000FF"/>
                </w:rPr>
                <w:t>Постановления</w:t>
              </w:r>
            </w:hyperlink>
            <w:r>
              <w:rPr>
                <w:color w:val="392C69"/>
              </w:rPr>
              <w:t xml:space="preserve"> Губернатора Пензенской обл. от 21.11.2017 N 90)</w:t>
            </w: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r>
    </w:tbl>
    <w:p w:rsidR="003619DC" w:rsidRDefault="003619DC">
      <w:pPr>
        <w:pStyle w:val="ConsPlusNormal"/>
        <w:jc w:val="both"/>
      </w:pPr>
    </w:p>
    <w:p w:rsidR="003619DC" w:rsidRDefault="003619DC">
      <w:pPr>
        <w:pStyle w:val="ConsPlusNonformat"/>
        <w:jc w:val="both"/>
      </w:pPr>
      <w:bookmarkStart w:id="14" w:name="P395"/>
      <w:bookmarkEnd w:id="14"/>
      <w:r>
        <w:t xml:space="preserve">                             УЧЕТНАЯ КАРТОЧКА</w:t>
      </w:r>
    </w:p>
    <w:p w:rsidR="003619DC" w:rsidRDefault="003619DC">
      <w:pPr>
        <w:pStyle w:val="ConsPlusNonformat"/>
        <w:jc w:val="both"/>
      </w:pPr>
      <w:r>
        <w:t xml:space="preserve">                на гражданского служащего (гражданина) </w:t>
      </w:r>
      <w:hyperlink w:anchor="P468" w:history="1">
        <w:r>
          <w:rPr>
            <w:color w:val="0000FF"/>
          </w:rPr>
          <w:t>&lt;*&gt;</w:t>
        </w:r>
      </w:hyperlink>
      <w:r>
        <w:t>,</w:t>
      </w:r>
    </w:p>
    <w:p w:rsidR="003619DC" w:rsidRDefault="003619DC">
      <w:pPr>
        <w:pStyle w:val="ConsPlusNonformat"/>
        <w:jc w:val="both"/>
      </w:pPr>
      <w:r>
        <w:t>включенного в кадровый резерв _____________________________________________</w:t>
      </w:r>
    </w:p>
    <w:p w:rsidR="003619DC" w:rsidRDefault="003619DC">
      <w:pPr>
        <w:pStyle w:val="ConsPlusNonformat"/>
        <w:jc w:val="both"/>
      </w:pPr>
      <w:r>
        <w:t xml:space="preserve">                                   (наименование государственного органа</w:t>
      </w:r>
    </w:p>
    <w:p w:rsidR="003619DC" w:rsidRDefault="003619DC">
      <w:pPr>
        <w:pStyle w:val="ConsPlusNonformat"/>
        <w:jc w:val="both"/>
      </w:pPr>
      <w:r>
        <w:t xml:space="preserve">                                              Пензенской области)</w:t>
      </w:r>
    </w:p>
    <w:p w:rsidR="003619DC" w:rsidRDefault="003619DC">
      <w:pPr>
        <w:pStyle w:val="ConsPlusNonformat"/>
        <w:jc w:val="both"/>
      </w:pPr>
      <w:r>
        <w:t>на группу должностей ______________________________________________________</w:t>
      </w:r>
    </w:p>
    <w:p w:rsidR="003619DC" w:rsidRDefault="003619DC">
      <w:pPr>
        <w:pStyle w:val="ConsPlusNonformat"/>
        <w:jc w:val="both"/>
      </w:pPr>
    </w:p>
    <w:p w:rsidR="003619DC" w:rsidRDefault="003619DC">
      <w:pPr>
        <w:pStyle w:val="ConsPlusNonformat"/>
        <w:jc w:val="both"/>
      </w:pPr>
      <w:r>
        <w:t xml:space="preserve">                                                        ┌─────────────────┐</w:t>
      </w:r>
    </w:p>
    <w:p w:rsidR="003619DC" w:rsidRDefault="003619DC">
      <w:pPr>
        <w:pStyle w:val="ConsPlusNonformat"/>
        <w:jc w:val="both"/>
      </w:pPr>
      <w:r>
        <w:t>Фамилия _______________________________________         │                 │</w:t>
      </w:r>
    </w:p>
    <w:p w:rsidR="003619DC" w:rsidRDefault="003619DC">
      <w:pPr>
        <w:pStyle w:val="ConsPlusNonformat"/>
        <w:jc w:val="both"/>
      </w:pPr>
      <w:r>
        <w:t xml:space="preserve">                                                        │                 │</w:t>
      </w:r>
    </w:p>
    <w:p w:rsidR="003619DC" w:rsidRDefault="003619DC">
      <w:pPr>
        <w:pStyle w:val="ConsPlusNonformat"/>
        <w:jc w:val="both"/>
      </w:pPr>
      <w:r>
        <w:t>Имя     _______________________________________         │      Место      │</w:t>
      </w:r>
    </w:p>
    <w:p w:rsidR="003619DC" w:rsidRDefault="003619DC">
      <w:pPr>
        <w:pStyle w:val="ConsPlusNonformat"/>
        <w:jc w:val="both"/>
      </w:pPr>
      <w:r>
        <w:t xml:space="preserve">                                                        │       для       │</w:t>
      </w:r>
    </w:p>
    <w:p w:rsidR="003619DC" w:rsidRDefault="003619DC">
      <w:pPr>
        <w:pStyle w:val="ConsPlusNonformat"/>
        <w:jc w:val="both"/>
      </w:pPr>
      <w:r>
        <w:t>Отчество ______________________________________         │    фотографии   │</w:t>
      </w:r>
    </w:p>
    <w:p w:rsidR="003619DC" w:rsidRDefault="003619DC">
      <w:pPr>
        <w:pStyle w:val="ConsPlusNonformat"/>
        <w:jc w:val="both"/>
      </w:pPr>
      <w:r>
        <w:t xml:space="preserve">                                                        │                 │</w:t>
      </w:r>
    </w:p>
    <w:p w:rsidR="003619DC" w:rsidRDefault="003619DC">
      <w:pPr>
        <w:pStyle w:val="ConsPlusNonformat"/>
        <w:jc w:val="both"/>
      </w:pPr>
      <w:r>
        <w:t xml:space="preserve">                                                        └─────────────────┘</w:t>
      </w:r>
    </w:p>
    <w:p w:rsidR="003619DC" w:rsidRDefault="003619D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479"/>
      </w:tblGrid>
      <w:tr w:rsidR="003619DC">
        <w:tc>
          <w:tcPr>
            <w:tcW w:w="4535" w:type="dxa"/>
            <w:tcBorders>
              <w:left w:val="nil"/>
            </w:tcBorders>
          </w:tcPr>
          <w:p w:rsidR="003619DC" w:rsidRDefault="003619DC">
            <w:pPr>
              <w:pStyle w:val="ConsPlusNormal"/>
            </w:pPr>
            <w:r>
              <w:t>Число, месяц, год и место рождения</w:t>
            </w:r>
          </w:p>
        </w:tc>
        <w:tc>
          <w:tcPr>
            <w:tcW w:w="4479" w:type="dxa"/>
            <w:tcBorders>
              <w:right w:val="nil"/>
            </w:tcBorders>
          </w:tcPr>
          <w:p w:rsidR="003619DC" w:rsidRDefault="003619DC">
            <w:pPr>
              <w:pStyle w:val="ConsPlusNormal"/>
            </w:pPr>
          </w:p>
        </w:tc>
      </w:tr>
      <w:tr w:rsidR="003619DC">
        <w:tc>
          <w:tcPr>
            <w:tcW w:w="4535" w:type="dxa"/>
            <w:tcBorders>
              <w:left w:val="nil"/>
            </w:tcBorders>
          </w:tcPr>
          <w:p w:rsidR="003619DC" w:rsidRDefault="003619DC">
            <w:pPr>
              <w:pStyle w:val="ConsPlusNormal"/>
            </w:pPr>
            <w:r>
              <w:t>Образование (когда и какие учебные заведения окончил)</w:t>
            </w:r>
          </w:p>
          <w:p w:rsidR="003619DC" w:rsidRDefault="003619DC">
            <w:pPr>
              <w:pStyle w:val="ConsPlusNormal"/>
            </w:pPr>
            <w:r>
              <w:t>Направление подготовки или специальность по диплому</w:t>
            </w:r>
          </w:p>
          <w:p w:rsidR="003619DC" w:rsidRDefault="003619DC">
            <w:pPr>
              <w:pStyle w:val="ConsPlusNormal"/>
            </w:pPr>
            <w:r>
              <w:t>Квалификация по диплому</w:t>
            </w:r>
          </w:p>
        </w:tc>
        <w:tc>
          <w:tcPr>
            <w:tcW w:w="4479" w:type="dxa"/>
            <w:tcBorders>
              <w:right w:val="nil"/>
            </w:tcBorders>
          </w:tcPr>
          <w:p w:rsidR="003619DC" w:rsidRDefault="003619DC">
            <w:pPr>
              <w:pStyle w:val="ConsPlusNormal"/>
            </w:pPr>
          </w:p>
        </w:tc>
      </w:tr>
      <w:tr w:rsidR="003619DC">
        <w:tc>
          <w:tcPr>
            <w:tcW w:w="4535" w:type="dxa"/>
            <w:tcBorders>
              <w:left w:val="nil"/>
            </w:tcBorders>
          </w:tcPr>
          <w:p w:rsidR="003619DC" w:rsidRDefault="003619DC">
            <w:pPr>
              <w:pStyle w:val="ConsPlusNormal"/>
            </w:pPr>
            <w:r>
              <w:t>Дополнительное профессиональное образование</w:t>
            </w:r>
          </w:p>
        </w:tc>
        <w:tc>
          <w:tcPr>
            <w:tcW w:w="4479" w:type="dxa"/>
            <w:tcBorders>
              <w:right w:val="nil"/>
            </w:tcBorders>
          </w:tcPr>
          <w:p w:rsidR="003619DC" w:rsidRDefault="003619DC">
            <w:pPr>
              <w:pStyle w:val="ConsPlusNormal"/>
            </w:pPr>
          </w:p>
        </w:tc>
      </w:tr>
      <w:tr w:rsidR="003619DC">
        <w:tc>
          <w:tcPr>
            <w:tcW w:w="4535" w:type="dxa"/>
            <w:tcBorders>
              <w:left w:val="nil"/>
            </w:tcBorders>
          </w:tcPr>
          <w:p w:rsidR="003619DC" w:rsidRDefault="003619DC">
            <w:pPr>
              <w:pStyle w:val="ConsPlusNormal"/>
            </w:pPr>
            <w:r>
              <w:t>Ученая степень, ученое звание</w:t>
            </w:r>
          </w:p>
        </w:tc>
        <w:tc>
          <w:tcPr>
            <w:tcW w:w="4479" w:type="dxa"/>
            <w:tcBorders>
              <w:right w:val="nil"/>
            </w:tcBorders>
          </w:tcPr>
          <w:p w:rsidR="003619DC" w:rsidRDefault="003619DC">
            <w:pPr>
              <w:pStyle w:val="ConsPlusNormal"/>
            </w:pPr>
          </w:p>
        </w:tc>
      </w:tr>
      <w:tr w:rsidR="003619DC">
        <w:tc>
          <w:tcPr>
            <w:tcW w:w="4535" w:type="dxa"/>
            <w:tcBorders>
              <w:left w:val="nil"/>
            </w:tcBorders>
          </w:tcPr>
          <w:p w:rsidR="003619DC" w:rsidRDefault="003619DC">
            <w:pPr>
              <w:pStyle w:val="ConsPlusNormal"/>
            </w:pPr>
            <w:r>
              <w:t>Какими иностранными языками владеет и в какой степени</w:t>
            </w:r>
          </w:p>
        </w:tc>
        <w:tc>
          <w:tcPr>
            <w:tcW w:w="4479" w:type="dxa"/>
            <w:tcBorders>
              <w:right w:val="nil"/>
            </w:tcBorders>
          </w:tcPr>
          <w:p w:rsidR="003619DC" w:rsidRDefault="003619DC">
            <w:pPr>
              <w:pStyle w:val="ConsPlusNormal"/>
            </w:pPr>
          </w:p>
        </w:tc>
      </w:tr>
      <w:tr w:rsidR="003619DC">
        <w:tc>
          <w:tcPr>
            <w:tcW w:w="4535" w:type="dxa"/>
            <w:tcBorders>
              <w:left w:val="nil"/>
            </w:tcBorders>
          </w:tcPr>
          <w:p w:rsidR="003619DC" w:rsidRDefault="003619DC">
            <w:pPr>
              <w:pStyle w:val="ConsPlusNormal"/>
            </w:pPr>
            <w:r>
              <w:t>Государственные награды, иные награды и знаки отличия</w:t>
            </w:r>
          </w:p>
        </w:tc>
        <w:tc>
          <w:tcPr>
            <w:tcW w:w="4479" w:type="dxa"/>
            <w:tcBorders>
              <w:right w:val="nil"/>
            </w:tcBorders>
          </w:tcPr>
          <w:p w:rsidR="003619DC" w:rsidRDefault="003619DC">
            <w:pPr>
              <w:pStyle w:val="ConsPlusNormal"/>
            </w:pPr>
          </w:p>
        </w:tc>
      </w:tr>
      <w:tr w:rsidR="003619DC">
        <w:tc>
          <w:tcPr>
            <w:tcW w:w="4535" w:type="dxa"/>
            <w:tcBorders>
              <w:left w:val="nil"/>
            </w:tcBorders>
          </w:tcPr>
          <w:p w:rsidR="003619DC" w:rsidRDefault="003619DC">
            <w:pPr>
              <w:pStyle w:val="ConsPlusNormal"/>
            </w:pPr>
            <w:r>
              <w:t>Сведения о профессиональных достижениях</w:t>
            </w:r>
          </w:p>
        </w:tc>
        <w:tc>
          <w:tcPr>
            <w:tcW w:w="4479" w:type="dxa"/>
            <w:tcBorders>
              <w:right w:val="nil"/>
            </w:tcBorders>
          </w:tcPr>
          <w:p w:rsidR="003619DC" w:rsidRDefault="003619DC">
            <w:pPr>
              <w:pStyle w:val="ConsPlusNormal"/>
            </w:pPr>
          </w:p>
        </w:tc>
      </w:tr>
    </w:tbl>
    <w:p w:rsidR="003619DC" w:rsidRDefault="003619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59"/>
        <w:gridCol w:w="1259"/>
        <w:gridCol w:w="2410"/>
        <w:gridCol w:w="1587"/>
        <w:gridCol w:w="2494"/>
      </w:tblGrid>
      <w:tr w:rsidR="003619DC">
        <w:tc>
          <w:tcPr>
            <w:tcW w:w="2518" w:type="dxa"/>
            <w:gridSpan w:val="2"/>
            <w:vAlign w:val="center"/>
          </w:tcPr>
          <w:p w:rsidR="003619DC" w:rsidRDefault="003619DC">
            <w:pPr>
              <w:pStyle w:val="ConsPlusNormal"/>
              <w:jc w:val="center"/>
            </w:pPr>
            <w:r>
              <w:t>Месяц и год</w:t>
            </w:r>
          </w:p>
        </w:tc>
        <w:tc>
          <w:tcPr>
            <w:tcW w:w="3997" w:type="dxa"/>
            <w:gridSpan w:val="2"/>
            <w:vMerge w:val="restart"/>
            <w:vAlign w:val="center"/>
          </w:tcPr>
          <w:p w:rsidR="003619DC" w:rsidRDefault="003619DC">
            <w:pPr>
              <w:pStyle w:val="ConsPlusNormal"/>
              <w:jc w:val="center"/>
            </w:pPr>
            <w:r>
              <w:t>Должность с указанием организации</w:t>
            </w:r>
          </w:p>
        </w:tc>
        <w:tc>
          <w:tcPr>
            <w:tcW w:w="2494" w:type="dxa"/>
            <w:vMerge w:val="restart"/>
            <w:vAlign w:val="center"/>
          </w:tcPr>
          <w:p w:rsidR="003619DC" w:rsidRDefault="003619DC">
            <w:pPr>
              <w:pStyle w:val="ConsPlusNormal"/>
              <w:jc w:val="center"/>
            </w:pPr>
            <w:r>
              <w:t>Местонахождение организации</w:t>
            </w:r>
          </w:p>
          <w:p w:rsidR="003619DC" w:rsidRDefault="003619DC">
            <w:pPr>
              <w:pStyle w:val="ConsPlusNormal"/>
              <w:jc w:val="center"/>
            </w:pPr>
            <w:r>
              <w:t>(в т.ч. за границей)</w:t>
            </w:r>
          </w:p>
        </w:tc>
      </w:tr>
      <w:tr w:rsidR="003619DC">
        <w:tc>
          <w:tcPr>
            <w:tcW w:w="1259" w:type="dxa"/>
            <w:vAlign w:val="center"/>
          </w:tcPr>
          <w:p w:rsidR="003619DC" w:rsidRDefault="003619DC">
            <w:pPr>
              <w:pStyle w:val="ConsPlusNormal"/>
              <w:jc w:val="center"/>
            </w:pPr>
            <w:r>
              <w:t>поступления</w:t>
            </w:r>
          </w:p>
        </w:tc>
        <w:tc>
          <w:tcPr>
            <w:tcW w:w="1259" w:type="dxa"/>
            <w:vAlign w:val="center"/>
          </w:tcPr>
          <w:p w:rsidR="003619DC" w:rsidRDefault="003619DC">
            <w:pPr>
              <w:pStyle w:val="ConsPlusNormal"/>
              <w:jc w:val="center"/>
            </w:pPr>
            <w:r>
              <w:t>ухода</w:t>
            </w:r>
          </w:p>
        </w:tc>
        <w:tc>
          <w:tcPr>
            <w:tcW w:w="3997" w:type="dxa"/>
            <w:gridSpan w:val="2"/>
            <w:vMerge/>
          </w:tcPr>
          <w:p w:rsidR="003619DC" w:rsidRDefault="003619DC">
            <w:pPr>
              <w:spacing w:after="1" w:line="0" w:lineRule="atLeast"/>
            </w:pPr>
          </w:p>
        </w:tc>
        <w:tc>
          <w:tcPr>
            <w:tcW w:w="2494" w:type="dxa"/>
            <w:vMerge/>
          </w:tcPr>
          <w:p w:rsidR="003619DC" w:rsidRDefault="003619DC">
            <w:pPr>
              <w:spacing w:after="1" w:line="0" w:lineRule="atLeast"/>
            </w:pPr>
          </w:p>
        </w:tc>
      </w:tr>
      <w:tr w:rsidR="003619DC">
        <w:tc>
          <w:tcPr>
            <w:tcW w:w="1259" w:type="dxa"/>
          </w:tcPr>
          <w:p w:rsidR="003619DC" w:rsidRDefault="003619DC">
            <w:pPr>
              <w:pStyle w:val="ConsPlusNormal"/>
            </w:pPr>
          </w:p>
        </w:tc>
        <w:tc>
          <w:tcPr>
            <w:tcW w:w="1259" w:type="dxa"/>
          </w:tcPr>
          <w:p w:rsidR="003619DC" w:rsidRDefault="003619DC">
            <w:pPr>
              <w:pStyle w:val="ConsPlusNormal"/>
            </w:pPr>
          </w:p>
        </w:tc>
        <w:tc>
          <w:tcPr>
            <w:tcW w:w="3997" w:type="dxa"/>
            <w:gridSpan w:val="2"/>
          </w:tcPr>
          <w:p w:rsidR="003619DC" w:rsidRDefault="003619DC">
            <w:pPr>
              <w:pStyle w:val="ConsPlusNormal"/>
            </w:pPr>
          </w:p>
        </w:tc>
        <w:tc>
          <w:tcPr>
            <w:tcW w:w="2494" w:type="dxa"/>
          </w:tcPr>
          <w:p w:rsidR="003619DC" w:rsidRDefault="003619DC">
            <w:pPr>
              <w:pStyle w:val="ConsPlusNormal"/>
            </w:pPr>
          </w:p>
        </w:tc>
      </w:tr>
      <w:tr w:rsidR="003619DC">
        <w:tc>
          <w:tcPr>
            <w:tcW w:w="1259" w:type="dxa"/>
          </w:tcPr>
          <w:p w:rsidR="003619DC" w:rsidRDefault="003619DC">
            <w:pPr>
              <w:pStyle w:val="ConsPlusNormal"/>
            </w:pPr>
          </w:p>
        </w:tc>
        <w:tc>
          <w:tcPr>
            <w:tcW w:w="1259" w:type="dxa"/>
          </w:tcPr>
          <w:p w:rsidR="003619DC" w:rsidRDefault="003619DC">
            <w:pPr>
              <w:pStyle w:val="ConsPlusNormal"/>
            </w:pPr>
          </w:p>
        </w:tc>
        <w:tc>
          <w:tcPr>
            <w:tcW w:w="3997" w:type="dxa"/>
            <w:gridSpan w:val="2"/>
          </w:tcPr>
          <w:p w:rsidR="003619DC" w:rsidRDefault="003619DC">
            <w:pPr>
              <w:pStyle w:val="ConsPlusNormal"/>
            </w:pPr>
          </w:p>
        </w:tc>
        <w:tc>
          <w:tcPr>
            <w:tcW w:w="2494" w:type="dxa"/>
          </w:tcPr>
          <w:p w:rsidR="003619DC" w:rsidRDefault="003619DC">
            <w:pPr>
              <w:pStyle w:val="ConsPlusNormal"/>
            </w:pPr>
          </w:p>
        </w:tc>
      </w:tr>
      <w:tr w:rsidR="003619DC">
        <w:tc>
          <w:tcPr>
            <w:tcW w:w="1259" w:type="dxa"/>
          </w:tcPr>
          <w:p w:rsidR="003619DC" w:rsidRDefault="003619DC">
            <w:pPr>
              <w:pStyle w:val="ConsPlusNormal"/>
            </w:pPr>
          </w:p>
        </w:tc>
        <w:tc>
          <w:tcPr>
            <w:tcW w:w="1259" w:type="dxa"/>
          </w:tcPr>
          <w:p w:rsidR="003619DC" w:rsidRDefault="003619DC">
            <w:pPr>
              <w:pStyle w:val="ConsPlusNormal"/>
            </w:pPr>
          </w:p>
        </w:tc>
        <w:tc>
          <w:tcPr>
            <w:tcW w:w="3997" w:type="dxa"/>
            <w:gridSpan w:val="2"/>
          </w:tcPr>
          <w:p w:rsidR="003619DC" w:rsidRDefault="003619DC">
            <w:pPr>
              <w:pStyle w:val="ConsPlusNormal"/>
            </w:pPr>
          </w:p>
        </w:tc>
        <w:tc>
          <w:tcPr>
            <w:tcW w:w="2494" w:type="dxa"/>
          </w:tcPr>
          <w:p w:rsidR="003619DC" w:rsidRDefault="003619DC">
            <w:pPr>
              <w:pStyle w:val="ConsPlusNormal"/>
            </w:pPr>
          </w:p>
        </w:tc>
      </w:tr>
      <w:tr w:rsidR="003619DC">
        <w:tblPrEx>
          <w:tblBorders>
            <w:left w:val="none" w:sz="0" w:space="0" w:color="auto"/>
            <w:right w:val="none" w:sz="0" w:space="0" w:color="auto"/>
          </w:tblBorders>
        </w:tblPrEx>
        <w:tc>
          <w:tcPr>
            <w:tcW w:w="4928" w:type="dxa"/>
            <w:gridSpan w:val="3"/>
            <w:tcBorders>
              <w:left w:val="nil"/>
            </w:tcBorders>
          </w:tcPr>
          <w:p w:rsidR="003619DC" w:rsidRDefault="003619DC">
            <w:pPr>
              <w:pStyle w:val="ConsPlusNormal"/>
            </w:pPr>
            <w:r>
              <w:t>Семейное положение, состав семьи</w:t>
            </w:r>
          </w:p>
        </w:tc>
        <w:tc>
          <w:tcPr>
            <w:tcW w:w="4081" w:type="dxa"/>
            <w:gridSpan w:val="2"/>
            <w:tcBorders>
              <w:right w:val="nil"/>
            </w:tcBorders>
          </w:tcPr>
          <w:p w:rsidR="003619DC" w:rsidRDefault="003619DC">
            <w:pPr>
              <w:pStyle w:val="ConsPlusNormal"/>
            </w:pPr>
          </w:p>
        </w:tc>
      </w:tr>
      <w:tr w:rsidR="003619DC">
        <w:tblPrEx>
          <w:tblBorders>
            <w:left w:val="none" w:sz="0" w:space="0" w:color="auto"/>
            <w:right w:val="none" w:sz="0" w:space="0" w:color="auto"/>
          </w:tblBorders>
        </w:tblPrEx>
        <w:tc>
          <w:tcPr>
            <w:tcW w:w="4928" w:type="dxa"/>
            <w:gridSpan w:val="3"/>
            <w:tcBorders>
              <w:left w:val="nil"/>
            </w:tcBorders>
          </w:tcPr>
          <w:p w:rsidR="003619DC" w:rsidRDefault="003619DC">
            <w:pPr>
              <w:pStyle w:val="ConsPlusNormal"/>
            </w:pPr>
            <w:r>
              <w:t>Адрес регистрации и фактического проживания</w:t>
            </w:r>
          </w:p>
        </w:tc>
        <w:tc>
          <w:tcPr>
            <w:tcW w:w="4081" w:type="dxa"/>
            <w:gridSpan w:val="2"/>
            <w:tcBorders>
              <w:right w:val="nil"/>
            </w:tcBorders>
          </w:tcPr>
          <w:p w:rsidR="003619DC" w:rsidRDefault="003619DC">
            <w:pPr>
              <w:pStyle w:val="ConsPlusNormal"/>
            </w:pPr>
          </w:p>
        </w:tc>
      </w:tr>
      <w:tr w:rsidR="003619DC">
        <w:tblPrEx>
          <w:tblBorders>
            <w:left w:val="none" w:sz="0" w:space="0" w:color="auto"/>
            <w:right w:val="none" w:sz="0" w:space="0" w:color="auto"/>
          </w:tblBorders>
        </w:tblPrEx>
        <w:tc>
          <w:tcPr>
            <w:tcW w:w="4928" w:type="dxa"/>
            <w:gridSpan w:val="3"/>
            <w:tcBorders>
              <w:left w:val="nil"/>
            </w:tcBorders>
          </w:tcPr>
          <w:p w:rsidR="003619DC" w:rsidRDefault="003619DC">
            <w:pPr>
              <w:pStyle w:val="ConsPlusNormal"/>
            </w:pPr>
            <w:r>
              <w:t>Контактные телефоны, иной вид связи</w:t>
            </w:r>
          </w:p>
        </w:tc>
        <w:tc>
          <w:tcPr>
            <w:tcW w:w="4081" w:type="dxa"/>
            <w:gridSpan w:val="2"/>
            <w:tcBorders>
              <w:right w:val="nil"/>
            </w:tcBorders>
          </w:tcPr>
          <w:p w:rsidR="003619DC" w:rsidRDefault="003619DC">
            <w:pPr>
              <w:pStyle w:val="ConsPlusNormal"/>
            </w:pPr>
          </w:p>
        </w:tc>
      </w:tr>
      <w:tr w:rsidR="003619DC">
        <w:tblPrEx>
          <w:tblBorders>
            <w:left w:val="none" w:sz="0" w:space="0" w:color="auto"/>
            <w:right w:val="none" w:sz="0" w:space="0" w:color="auto"/>
          </w:tblBorders>
        </w:tblPrEx>
        <w:tc>
          <w:tcPr>
            <w:tcW w:w="4928" w:type="dxa"/>
            <w:gridSpan w:val="3"/>
            <w:tcBorders>
              <w:left w:val="nil"/>
            </w:tcBorders>
          </w:tcPr>
          <w:p w:rsidR="003619DC" w:rsidRDefault="003619DC">
            <w:pPr>
              <w:pStyle w:val="ConsPlusNormal"/>
            </w:pPr>
            <w:r>
              <w:t>Дополнительная информация</w:t>
            </w:r>
          </w:p>
        </w:tc>
        <w:tc>
          <w:tcPr>
            <w:tcW w:w="4081" w:type="dxa"/>
            <w:gridSpan w:val="2"/>
            <w:tcBorders>
              <w:right w:val="nil"/>
            </w:tcBorders>
          </w:tcPr>
          <w:p w:rsidR="003619DC" w:rsidRDefault="003619DC">
            <w:pPr>
              <w:pStyle w:val="ConsPlusNormal"/>
            </w:pPr>
          </w:p>
        </w:tc>
      </w:tr>
      <w:tr w:rsidR="003619DC">
        <w:tblPrEx>
          <w:tblBorders>
            <w:left w:val="none" w:sz="0" w:space="0" w:color="auto"/>
            <w:right w:val="none" w:sz="0" w:space="0" w:color="auto"/>
          </w:tblBorders>
        </w:tblPrEx>
        <w:tc>
          <w:tcPr>
            <w:tcW w:w="4928" w:type="dxa"/>
            <w:gridSpan w:val="3"/>
            <w:tcBorders>
              <w:left w:val="nil"/>
            </w:tcBorders>
          </w:tcPr>
          <w:p w:rsidR="003619DC" w:rsidRDefault="003619DC">
            <w:pPr>
              <w:pStyle w:val="ConsPlusNormal"/>
            </w:pPr>
            <w:r>
              <w:t>Дата и основание зачисления в кадровый резерв (реквизиты правового акта государственного органа)</w:t>
            </w:r>
          </w:p>
        </w:tc>
        <w:tc>
          <w:tcPr>
            <w:tcW w:w="4081" w:type="dxa"/>
            <w:gridSpan w:val="2"/>
            <w:tcBorders>
              <w:right w:val="nil"/>
            </w:tcBorders>
          </w:tcPr>
          <w:p w:rsidR="003619DC" w:rsidRDefault="003619DC">
            <w:pPr>
              <w:pStyle w:val="ConsPlusNormal"/>
            </w:pPr>
          </w:p>
        </w:tc>
      </w:tr>
      <w:tr w:rsidR="003619DC">
        <w:tblPrEx>
          <w:tblBorders>
            <w:left w:val="none" w:sz="0" w:space="0" w:color="auto"/>
            <w:right w:val="none" w:sz="0" w:space="0" w:color="auto"/>
          </w:tblBorders>
        </w:tblPrEx>
        <w:tc>
          <w:tcPr>
            <w:tcW w:w="4928" w:type="dxa"/>
            <w:gridSpan w:val="3"/>
            <w:tcBorders>
              <w:left w:val="nil"/>
            </w:tcBorders>
          </w:tcPr>
          <w:p w:rsidR="003619DC" w:rsidRDefault="003619DC">
            <w:pPr>
              <w:pStyle w:val="ConsPlusNormal"/>
            </w:pPr>
            <w:r>
              <w:t>Информация о мероприятиях по профессиональному развитию в период нахождения в кадровом резерве (профессиональная переподготовка, повышение квалификации (год, наименование образовательной организации и программы, объем учебных часов) и иные мероприятия по профессиональному развитию, год их проведения)</w:t>
            </w:r>
          </w:p>
        </w:tc>
        <w:tc>
          <w:tcPr>
            <w:tcW w:w="4081" w:type="dxa"/>
            <w:gridSpan w:val="2"/>
            <w:tcBorders>
              <w:right w:val="nil"/>
            </w:tcBorders>
          </w:tcPr>
          <w:p w:rsidR="003619DC" w:rsidRDefault="003619DC">
            <w:pPr>
              <w:pStyle w:val="ConsPlusNormal"/>
            </w:pPr>
          </w:p>
        </w:tc>
      </w:tr>
      <w:tr w:rsidR="003619DC">
        <w:tblPrEx>
          <w:tblBorders>
            <w:left w:val="none" w:sz="0" w:space="0" w:color="auto"/>
            <w:right w:val="none" w:sz="0" w:space="0" w:color="auto"/>
          </w:tblBorders>
        </w:tblPrEx>
        <w:tc>
          <w:tcPr>
            <w:tcW w:w="4928" w:type="dxa"/>
            <w:gridSpan w:val="3"/>
            <w:tcBorders>
              <w:left w:val="nil"/>
            </w:tcBorders>
          </w:tcPr>
          <w:p w:rsidR="003619DC" w:rsidRDefault="003619DC">
            <w:pPr>
              <w:pStyle w:val="ConsPlusNormal"/>
            </w:pPr>
            <w:r>
              <w:t>Дата и основание исключения из кадрового резерва (реквизиты правового акта государственного органа)</w:t>
            </w:r>
          </w:p>
        </w:tc>
        <w:tc>
          <w:tcPr>
            <w:tcW w:w="4081" w:type="dxa"/>
            <w:gridSpan w:val="2"/>
            <w:tcBorders>
              <w:right w:val="nil"/>
            </w:tcBorders>
          </w:tcPr>
          <w:p w:rsidR="003619DC" w:rsidRDefault="003619DC">
            <w:pPr>
              <w:pStyle w:val="ConsPlusNormal"/>
            </w:pPr>
          </w:p>
        </w:tc>
      </w:tr>
    </w:tbl>
    <w:p w:rsidR="003619DC" w:rsidRDefault="003619DC">
      <w:pPr>
        <w:pStyle w:val="ConsPlusNormal"/>
        <w:jc w:val="both"/>
      </w:pPr>
    </w:p>
    <w:p w:rsidR="003619DC" w:rsidRDefault="003619DC">
      <w:pPr>
        <w:pStyle w:val="ConsPlusNonformat"/>
        <w:jc w:val="both"/>
      </w:pPr>
      <w:r>
        <w:t>Работник кадровой службы</w:t>
      </w:r>
    </w:p>
    <w:p w:rsidR="003619DC" w:rsidRDefault="003619DC">
      <w:pPr>
        <w:pStyle w:val="ConsPlusNonformat"/>
        <w:jc w:val="both"/>
      </w:pPr>
      <w:r>
        <w:t>государственного органа</w:t>
      </w:r>
    </w:p>
    <w:p w:rsidR="003619DC" w:rsidRDefault="003619DC">
      <w:pPr>
        <w:pStyle w:val="ConsPlusNonformat"/>
        <w:jc w:val="both"/>
      </w:pPr>
    </w:p>
    <w:p w:rsidR="003619DC" w:rsidRDefault="003619DC">
      <w:pPr>
        <w:pStyle w:val="ConsPlusNonformat"/>
        <w:jc w:val="both"/>
      </w:pPr>
      <w:r>
        <w:t xml:space="preserve">    "___" __________ 20 ___ года     ______________________________________</w:t>
      </w:r>
    </w:p>
    <w:p w:rsidR="003619DC" w:rsidRDefault="003619DC">
      <w:pPr>
        <w:pStyle w:val="ConsPlusNonformat"/>
        <w:jc w:val="both"/>
      </w:pPr>
      <w:r>
        <w:t xml:space="preserve">                                          (подпись, фамилия и инициалы)</w:t>
      </w:r>
    </w:p>
    <w:p w:rsidR="003619DC" w:rsidRDefault="003619DC">
      <w:pPr>
        <w:pStyle w:val="ConsPlusNormal"/>
        <w:jc w:val="both"/>
      </w:pPr>
    </w:p>
    <w:p w:rsidR="003619DC" w:rsidRDefault="003619DC">
      <w:pPr>
        <w:pStyle w:val="ConsPlusNormal"/>
        <w:ind w:firstLine="540"/>
        <w:jc w:val="both"/>
      </w:pPr>
      <w:r>
        <w:t>--------------------------------</w:t>
      </w:r>
    </w:p>
    <w:p w:rsidR="003619DC" w:rsidRDefault="003619DC">
      <w:pPr>
        <w:pStyle w:val="ConsPlusNormal"/>
        <w:spacing w:before="220"/>
        <w:ind w:firstLine="540"/>
        <w:jc w:val="both"/>
      </w:pPr>
      <w:bookmarkStart w:id="15" w:name="P468"/>
      <w:bookmarkEnd w:id="15"/>
      <w:r>
        <w:t>&lt;*&gt; - заполняется и ведется в электронном виде</w:t>
      </w: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right"/>
        <w:outlineLvl w:val="1"/>
      </w:pPr>
      <w:r>
        <w:t>Приложение N 3</w:t>
      </w:r>
    </w:p>
    <w:p w:rsidR="003619DC" w:rsidRDefault="003619DC">
      <w:pPr>
        <w:pStyle w:val="ConsPlusNormal"/>
        <w:jc w:val="right"/>
      </w:pPr>
      <w:r>
        <w:t>к Положению</w:t>
      </w:r>
    </w:p>
    <w:p w:rsidR="003619DC" w:rsidRDefault="003619DC">
      <w:pPr>
        <w:pStyle w:val="ConsPlusNormal"/>
        <w:jc w:val="right"/>
      </w:pPr>
      <w:r>
        <w:t>о кадровом резерве на</w:t>
      </w:r>
    </w:p>
    <w:p w:rsidR="003619DC" w:rsidRDefault="003619DC">
      <w:pPr>
        <w:pStyle w:val="ConsPlusNormal"/>
        <w:jc w:val="right"/>
      </w:pPr>
      <w:r>
        <w:t>государственной гражданской</w:t>
      </w:r>
    </w:p>
    <w:p w:rsidR="003619DC" w:rsidRDefault="003619DC">
      <w:pPr>
        <w:pStyle w:val="ConsPlusNormal"/>
        <w:jc w:val="right"/>
      </w:pPr>
      <w:r>
        <w:t>службе Пензенской области</w:t>
      </w:r>
    </w:p>
    <w:p w:rsidR="003619DC" w:rsidRDefault="003619DC">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3619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9DC" w:rsidRDefault="003619D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19DC" w:rsidRDefault="003619DC">
            <w:pPr>
              <w:pStyle w:val="ConsPlusNormal"/>
              <w:jc w:val="center"/>
            </w:pPr>
            <w:r>
              <w:rPr>
                <w:color w:val="392C69"/>
              </w:rPr>
              <w:t>Список изменяющих документов</w:t>
            </w:r>
          </w:p>
          <w:p w:rsidR="003619DC" w:rsidRDefault="003619DC">
            <w:pPr>
              <w:pStyle w:val="ConsPlusNormal"/>
              <w:jc w:val="center"/>
            </w:pPr>
            <w:r>
              <w:rPr>
                <w:color w:val="392C69"/>
              </w:rPr>
              <w:t xml:space="preserve">(в ред. </w:t>
            </w:r>
            <w:hyperlink r:id="rId167" w:history="1">
              <w:r>
                <w:rPr>
                  <w:color w:val="0000FF"/>
                </w:rPr>
                <w:t>Постановления</w:t>
              </w:r>
            </w:hyperlink>
            <w:r>
              <w:rPr>
                <w:color w:val="392C69"/>
              </w:rPr>
              <w:t xml:space="preserve"> Губернатора Пензенской обл. от 21.11.2017 N 90)</w:t>
            </w:r>
          </w:p>
        </w:tc>
        <w:tc>
          <w:tcPr>
            <w:tcW w:w="113" w:type="dxa"/>
            <w:tcBorders>
              <w:top w:val="nil"/>
              <w:left w:val="nil"/>
              <w:bottom w:val="nil"/>
              <w:right w:val="nil"/>
            </w:tcBorders>
            <w:shd w:val="clear" w:color="auto" w:fill="F4F3F8"/>
            <w:tcMar>
              <w:top w:w="0" w:type="dxa"/>
              <w:left w:w="0" w:type="dxa"/>
              <w:bottom w:w="0" w:type="dxa"/>
              <w:right w:w="0" w:type="dxa"/>
            </w:tcMar>
          </w:tcPr>
          <w:p w:rsidR="003619DC" w:rsidRDefault="003619DC">
            <w:pPr>
              <w:spacing w:after="1" w:line="0" w:lineRule="atLeast"/>
            </w:pPr>
          </w:p>
        </w:tc>
      </w:tr>
    </w:tbl>
    <w:p w:rsidR="003619DC" w:rsidRDefault="003619DC">
      <w:pPr>
        <w:pStyle w:val="ConsPlusNormal"/>
        <w:jc w:val="both"/>
      </w:pPr>
    </w:p>
    <w:p w:rsidR="003619DC" w:rsidRDefault="003619DC">
      <w:pPr>
        <w:pStyle w:val="ConsPlusNormal"/>
        <w:jc w:val="center"/>
      </w:pPr>
      <w:bookmarkStart w:id="16" w:name="P482"/>
      <w:bookmarkEnd w:id="16"/>
      <w:r>
        <w:lastRenderedPageBreak/>
        <w:t>ПРЕДЛОЖЕНИЕ</w:t>
      </w:r>
    </w:p>
    <w:p w:rsidR="003619DC" w:rsidRDefault="003619DC">
      <w:pPr>
        <w:pStyle w:val="ConsPlusNormal"/>
        <w:jc w:val="center"/>
      </w:pPr>
      <w:r>
        <w:t>о включении гражданского служащего (гражданина)</w:t>
      </w:r>
    </w:p>
    <w:p w:rsidR="003619DC" w:rsidRDefault="003619DC">
      <w:pPr>
        <w:pStyle w:val="ConsPlusNormal"/>
        <w:jc w:val="center"/>
      </w:pPr>
      <w:r>
        <w:t>в кадровый резерв Пензенской области</w:t>
      </w:r>
    </w:p>
    <w:p w:rsidR="003619DC" w:rsidRDefault="003619DC">
      <w:pPr>
        <w:pStyle w:val="ConsPlusNormal"/>
        <w:jc w:val="both"/>
      </w:pPr>
    </w:p>
    <w:p w:rsidR="003619DC" w:rsidRDefault="003619DC">
      <w:pPr>
        <w:sectPr w:rsidR="003619D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644"/>
        <w:gridCol w:w="1398"/>
        <w:gridCol w:w="2154"/>
        <w:gridCol w:w="1474"/>
        <w:gridCol w:w="1928"/>
        <w:gridCol w:w="2438"/>
      </w:tblGrid>
      <w:tr w:rsidR="003619DC">
        <w:tc>
          <w:tcPr>
            <w:tcW w:w="675" w:type="dxa"/>
            <w:vAlign w:val="center"/>
          </w:tcPr>
          <w:p w:rsidR="003619DC" w:rsidRDefault="003619DC">
            <w:pPr>
              <w:pStyle w:val="ConsPlusNormal"/>
              <w:jc w:val="center"/>
            </w:pPr>
            <w:r>
              <w:lastRenderedPageBreak/>
              <w:t>N</w:t>
            </w:r>
          </w:p>
          <w:p w:rsidR="003619DC" w:rsidRDefault="003619DC">
            <w:pPr>
              <w:pStyle w:val="ConsPlusNormal"/>
              <w:jc w:val="center"/>
            </w:pPr>
            <w:r>
              <w:t>п/п</w:t>
            </w:r>
          </w:p>
        </w:tc>
        <w:tc>
          <w:tcPr>
            <w:tcW w:w="1644" w:type="dxa"/>
            <w:vAlign w:val="center"/>
          </w:tcPr>
          <w:p w:rsidR="003619DC" w:rsidRDefault="003619DC">
            <w:pPr>
              <w:pStyle w:val="ConsPlusNormal"/>
              <w:jc w:val="center"/>
            </w:pPr>
            <w:r>
              <w:t>Фамилия, имя, отчество</w:t>
            </w:r>
          </w:p>
        </w:tc>
        <w:tc>
          <w:tcPr>
            <w:tcW w:w="1398" w:type="dxa"/>
            <w:vAlign w:val="center"/>
          </w:tcPr>
          <w:p w:rsidR="003619DC" w:rsidRDefault="003619DC">
            <w:pPr>
              <w:pStyle w:val="ConsPlusNormal"/>
              <w:jc w:val="center"/>
            </w:pPr>
            <w:r>
              <w:t>Год рождения</w:t>
            </w:r>
          </w:p>
        </w:tc>
        <w:tc>
          <w:tcPr>
            <w:tcW w:w="2154" w:type="dxa"/>
            <w:vAlign w:val="center"/>
          </w:tcPr>
          <w:p w:rsidR="003619DC" w:rsidRDefault="003619DC">
            <w:pPr>
              <w:pStyle w:val="ConsPlusNormal"/>
              <w:jc w:val="center"/>
            </w:pPr>
            <w:r>
              <w:t>Замещаемая должность гражданской службы, должность и место работы гражданина</w:t>
            </w:r>
          </w:p>
        </w:tc>
        <w:tc>
          <w:tcPr>
            <w:tcW w:w="1474" w:type="dxa"/>
            <w:vAlign w:val="center"/>
          </w:tcPr>
          <w:p w:rsidR="003619DC" w:rsidRDefault="003619DC">
            <w:pPr>
              <w:pStyle w:val="ConsPlusNormal"/>
              <w:jc w:val="center"/>
            </w:pPr>
            <w:r>
              <w:t>Группа должностей</w:t>
            </w:r>
          </w:p>
        </w:tc>
        <w:tc>
          <w:tcPr>
            <w:tcW w:w="1928" w:type="dxa"/>
            <w:vAlign w:val="center"/>
          </w:tcPr>
          <w:p w:rsidR="003619DC" w:rsidRDefault="003619DC">
            <w:pPr>
              <w:pStyle w:val="ConsPlusNormal"/>
              <w:jc w:val="center"/>
            </w:pPr>
            <w:r>
              <w:t>Дата и основание включения в кадровый резерв государственного органа</w:t>
            </w:r>
          </w:p>
        </w:tc>
        <w:tc>
          <w:tcPr>
            <w:tcW w:w="2438" w:type="dxa"/>
            <w:vAlign w:val="center"/>
          </w:tcPr>
          <w:p w:rsidR="003619DC" w:rsidRDefault="003619DC">
            <w:pPr>
              <w:pStyle w:val="ConsPlusNormal"/>
              <w:jc w:val="center"/>
            </w:pPr>
            <w:r>
              <w:t>Информация о подготовке резервиста (дополнительное профессиональное образование, самообразование и т.д.)</w:t>
            </w:r>
          </w:p>
        </w:tc>
      </w:tr>
      <w:tr w:rsidR="003619DC">
        <w:tc>
          <w:tcPr>
            <w:tcW w:w="675" w:type="dxa"/>
            <w:vAlign w:val="center"/>
          </w:tcPr>
          <w:p w:rsidR="003619DC" w:rsidRDefault="003619DC">
            <w:pPr>
              <w:pStyle w:val="ConsPlusNormal"/>
              <w:jc w:val="center"/>
            </w:pPr>
            <w:r>
              <w:t>1</w:t>
            </w:r>
          </w:p>
        </w:tc>
        <w:tc>
          <w:tcPr>
            <w:tcW w:w="1644" w:type="dxa"/>
            <w:vAlign w:val="center"/>
          </w:tcPr>
          <w:p w:rsidR="003619DC" w:rsidRDefault="003619DC">
            <w:pPr>
              <w:pStyle w:val="ConsPlusNormal"/>
            </w:pPr>
          </w:p>
        </w:tc>
        <w:tc>
          <w:tcPr>
            <w:tcW w:w="1398" w:type="dxa"/>
            <w:vAlign w:val="center"/>
          </w:tcPr>
          <w:p w:rsidR="003619DC" w:rsidRDefault="003619DC">
            <w:pPr>
              <w:pStyle w:val="ConsPlusNormal"/>
            </w:pPr>
          </w:p>
        </w:tc>
        <w:tc>
          <w:tcPr>
            <w:tcW w:w="2154" w:type="dxa"/>
            <w:vAlign w:val="center"/>
          </w:tcPr>
          <w:p w:rsidR="003619DC" w:rsidRDefault="003619DC">
            <w:pPr>
              <w:pStyle w:val="ConsPlusNormal"/>
            </w:pPr>
          </w:p>
        </w:tc>
        <w:tc>
          <w:tcPr>
            <w:tcW w:w="1474" w:type="dxa"/>
            <w:vAlign w:val="center"/>
          </w:tcPr>
          <w:p w:rsidR="003619DC" w:rsidRDefault="003619DC">
            <w:pPr>
              <w:pStyle w:val="ConsPlusNormal"/>
            </w:pPr>
          </w:p>
        </w:tc>
        <w:tc>
          <w:tcPr>
            <w:tcW w:w="1928" w:type="dxa"/>
            <w:vAlign w:val="center"/>
          </w:tcPr>
          <w:p w:rsidR="003619DC" w:rsidRDefault="003619DC">
            <w:pPr>
              <w:pStyle w:val="ConsPlusNormal"/>
            </w:pPr>
          </w:p>
        </w:tc>
        <w:tc>
          <w:tcPr>
            <w:tcW w:w="2438" w:type="dxa"/>
            <w:vAlign w:val="center"/>
          </w:tcPr>
          <w:p w:rsidR="003619DC" w:rsidRDefault="003619DC">
            <w:pPr>
              <w:pStyle w:val="ConsPlusNormal"/>
            </w:pPr>
          </w:p>
        </w:tc>
      </w:tr>
      <w:tr w:rsidR="003619DC">
        <w:tc>
          <w:tcPr>
            <w:tcW w:w="675" w:type="dxa"/>
            <w:vAlign w:val="center"/>
          </w:tcPr>
          <w:p w:rsidR="003619DC" w:rsidRDefault="003619DC">
            <w:pPr>
              <w:pStyle w:val="ConsPlusNormal"/>
              <w:jc w:val="center"/>
            </w:pPr>
            <w:r>
              <w:t>2</w:t>
            </w:r>
          </w:p>
        </w:tc>
        <w:tc>
          <w:tcPr>
            <w:tcW w:w="1644" w:type="dxa"/>
            <w:vAlign w:val="center"/>
          </w:tcPr>
          <w:p w:rsidR="003619DC" w:rsidRDefault="003619DC">
            <w:pPr>
              <w:pStyle w:val="ConsPlusNormal"/>
            </w:pPr>
          </w:p>
        </w:tc>
        <w:tc>
          <w:tcPr>
            <w:tcW w:w="1398" w:type="dxa"/>
            <w:vAlign w:val="center"/>
          </w:tcPr>
          <w:p w:rsidR="003619DC" w:rsidRDefault="003619DC">
            <w:pPr>
              <w:pStyle w:val="ConsPlusNormal"/>
            </w:pPr>
          </w:p>
        </w:tc>
        <w:tc>
          <w:tcPr>
            <w:tcW w:w="2154" w:type="dxa"/>
            <w:vAlign w:val="center"/>
          </w:tcPr>
          <w:p w:rsidR="003619DC" w:rsidRDefault="003619DC">
            <w:pPr>
              <w:pStyle w:val="ConsPlusNormal"/>
            </w:pPr>
          </w:p>
        </w:tc>
        <w:tc>
          <w:tcPr>
            <w:tcW w:w="1474" w:type="dxa"/>
            <w:vAlign w:val="center"/>
          </w:tcPr>
          <w:p w:rsidR="003619DC" w:rsidRDefault="003619DC">
            <w:pPr>
              <w:pStyle w:val="ConsPlusNormal"/>
            </w:pPr>
          </w:p>
        </w:tc>
        <w:tc>
          <w:tcPr>
            <w:tcW w:w="1928" w:type="dxa"/>
            <w:vAlign w:val="center"/>
          </w:tcPr>
          <w:p w:rsidR="003619DC" w:rsidRDefault="003619DC">
            <w:pPr>
              <w:pStyle w:val="ConsPlusNormal"/>
            </w:pPr>
          </w:p>
        </w:tc>
        <w:tc>
          <w:tcPr>
            <w:tcW w:w="2438" w:type="dxa"/>
            <w:vAlign w:val="center"/>
          </w:tcPr>
          <w:p w:rsidR="003619DC" w:rsidRDefault="003619DC">
            <w:pPr>
              <w:pStyle w:val="ConsPlusNormal"/>
            </w:pPr>
          </w:p>
        </w:tc>
      </w:tr>
      <w:tr w:rsidR="003619DC">
        <w:tc>
          <w:tcPr>
            <w:tcW w:w="675" w:type="dxa"/>
            <w:vAlign w:val="center"/>
          </w:tcPr>
          <w:p w:rsidR="003619DC" w:rsidRDefault="003619DC">
            <w:pPr>
              <w:pStyle w:val="ConsPlusNormal"/>
              <w:jc w:val="center"/>
            </w:pPr>
            <w:r>
              <w:t>...</w:t>
            </w:r>
          </w:p>
        </w:tc>
        <w:tc>
          <w:tcPr>
            <w:tcW w:w="1644" w:type="dxa"/>
            <w:vAlign w:val="center"/>
          </w:tcPr>
          <w:p w:rsidR="003619DC" w:rsidRDefault="003619DC">
            <w:pPr>
              <w:pStyle w:val="ConsPlusNormal"/>
            </w:pPr>
          </w:p>
        </w:tc>
        <w:tc>
          <w:tcPr>
            <w:tcW w:w="1398" w:type="dxa"/>
            <w:vAlign w:val="center"/>
          </w:tcPr>
          <w:p w:rsidR="003619DC" w:rsidRDefault="003619DC">
            <w:pPr>
              <w:pStyle w:val="ConsPlusNormal"/>
            </w:pPr>
          </w:p>
        </w:tc>
        <w:tc>
          <w:tcPr>
            <w:tcW w:w="2154" w:type="dxa"/>
            <w:vAlign w:val="center"/>
          </w:tcPr>
          <w:p w:rsidR="003619DC" w:rsidRDefault="003619DC">
            <w:pPr>
              <w:pStyle w:val="ConsPlusNormal"/>
            </w:pPr>
          </w:p>
        </w:tc>
        <w:tc>
          <w:tcPr>
            <w:tcW w:w="1474" w:type="dxa"/>
            <w:vAlign w:val="center"/>
          </w:tcPr>
          <w:p w:rsidR="003619DC" w:rsidRDefault="003619DC">
            <w:pPr>
              <w:pStyle w:val="ConsPlusNormal"/>
            </w:pPr>
          </w:p>
        </w:tc>
        <w:tc>
          <w:tcPr>
            <w:tcW w:w="1928" w:type="dxa"/>
            <w:vAlign w:val="center"/>
          </w:tcPr>
          <w:p w:rsidR="003619DC" w:rsidRDefault="003619DC">
            <w:pPr>
              <w:pStyle w:val="ConsPlusNormal"/>
            </w:pPr>
          </w:p>
        </w:tc>
        <w:tc>
          <w:tcPr>
            <w:tcW w:w="2438" w:type="dxa"/>
            <w:vAlign w:val="center"/>
          </w:tcPr>
          <w:p w:rsidR="003619DC" w:rsidRDefault="003619DC">
            <w:pPr>
              <w:pStyle w:val="ConsPlusNormal"/>
            </w:pPr>
          </w:p>
        </w:tc>
      </w:tr>
    </w:tbl>
    <w:p w:rsidR="003619DC" w:rsidRDefault="003619DC">
      <w:pPr>
        <w:pStyle w:val="ConsPlusNormal"/>
        <w:jc w:val="both"/>
      </w:pPr>
    </w:p>
    <w:p w:rsidR="003619DC" w:rsidRDefault="003619DC">
      <w:pPr>
        <w:pStyle w:val="ConsPlusNonformat"/>
        <w:jc w:val="both"/>
      </w:pPr>
      <w:r>
        <w:t>"___" ___________ 20 ___ года</w:t>
      </w:r>
    </w:p>
    <w:p w:rsidR="003619DC" w:rsidRDefault="003619DC">
      <w:pPr>
        <w:pStyle w:val="ConsPlusNonformat"/>
        <w:jc w:val="both"/>
      </w:pPr>
    </w:p>
    <w:p w:rsidR="003619DC" w:rsidRDefault="003619DC">
      <w:pPr>
        <w:pStyle w:val="ConsPlusNonformat"/>
        <w:jc w:val="both"/>
      </w:pPr>
      <w:r>
        <w:t>Руководитель органа</w:t>
      </w:r>
    </w:p>
    <w:p w:rsidR="003619DC" w:rsidRDefault="003619DC">
      <w:pPr>
        <w:pStyle w:val="ConsPlusNonformat"/>
        <w:jc w:val="both"/>
      </w:pPr>
      <w:r>
        <w:t>государственной власти   ______________      ______________________________</w:t>
      </w:r>
    </w:p>
    <w:p w:rsidR="003619DC" w:rsidRDefault="003619DC">
      <w:pPr>
        <w:pStyle w:val="ConsPlusNonformat"/>
        <w:jc w:val="both"/>
      </w:pPr>
      <w:r>
        <w:t xml:space="preserve">                            (подпись)             (расшифровка подписи)</w:t>
      </w:r>
    </w:p>
    <w:p w:rsidR="003619DC" w:rsidRDefault="003619DC">
      <w:pPr>
        <w:sectPr w:rsidR="003619DC">
          <w:pgSz w:w="16838" w:h="11905" w:orient="landscape"/>
          <w:pgMar w:top="1701" w:right="1134" w:bottom="850" w:left="1134" w:header="0" w:footer="0" w:gutter="0"/>
          <w:cols w:space="720"/>
        </w:sectPr>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both"/>
      </w:pPr>
    </w:p>
    <w:p w:rsidR="003619DC" w:rsidRDefault="003619DC">
      <w:pPr>
        <w:pStyle w:val="ConsPlusNormal"/>
        <w:jc w:val="right"/>
        <w:outlineLvl w:val="1"/>
      </w:pPr>
      <w:r>
        <w:t>Приложение N 4</w:t>
      </w:r>
    </w:p>
    <w:p w:rsidR="003619DC" w:rsidRDefault="003619DC">
      <w:pPr>
        <w:pStyle w:val="ConsPlusNormal"/>
        <w:jc w:val="right"/>
      </w:pPr>
      <w:r>
        <w:t>к Положению</w:t>
      </w:r>
    </w:p>
    <w:p w:rsidR="003619DC" w:rsidRDefault="003619DC">
      <w:pPr>
        <w:pStyle w:val="ConsPlusNormal"/>
        <w:jc w:val="right"/>
      </w:pPr>
      <w:r>
        <w:t>о кадровом резерве на</w:t>
      </w:r>
    </w:p>
    <w:p w:rsidR="003619DC" w:rsidRDefault="003619DC">
      <w:pPr>
        <w:pStyle w:val="ConsPlusNormal"/>
        <w:jc w:val="right"/>
      </w:pPr>
      <w:r>
        <w:t>государственной гражданской</w:t>
      </w:r>
    </w:p>
    <w:p w:rsidR="003619DC" w:rsidRDefault="003619DC">
      <w:pPr>
        <w:pStyle w:val="ConsPlusNormal"/>
        <w:jc w:val="right"/>
      </w:pPr>
      <w:r>
        <w:t>службе Пензенской области</w:t>
      </w:r>
    </w:p>
    <w:p w:rsidR="003619DC" w:rsidRDefault="003619DC">
      <w:pPr>
        <w:pStyle w:val="ConsPlusNormal"/>
        <w:jc w:val="both"/>
      </w:pPr>
    </w:p>
    <w:p w:rsidR="003619DC" w:rsidRDefault="003619DC">
      <w:pPr>
        <w:pStyle w:val="ConsPlusNormal"/>
        <w:jc w:val="center"/>
      </w:pPr>
      <w:bookmarkStart w:id="17" w:name="P532"/>
      <w:bookmarkEnd w:id="17"/>
      <w:r>
        <w:t>ПРЕДЛОЖЕНИЕ</w:t>
      </w:r>
    </w:p>
    <w:p w:rsidR="003619DC" w:rsidRDefault="003619DC">
      <w:pPr>
        <w:pStyle w:val="ConsPlusNormal"/>
        <w:jc w:val="center"/>
      </w:pPr>
      <w:r>
        <w:t>об исключении гражданских служащих (граждан)</w:t>
      </w:r>
    </w:p>
    <w:p w:rsidR="003619DC" w:rsidRDefault="003619DC">
      <w:pPr>
        <w:pStyle w:val="ConsPlusNormal"/>
        <w:jc w:val="center"/>
      </w:pPr>
      <w:r>
        <w:t>из кадрового резерва Пензенской области</w:t>
      </w:r>
    </w:p>
    <w:p w:rsidR="003619DC" w:rsidRDefault="003619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644"/>
        <w:gridCol w:w="1587"/>
        <w:gridCol w:w="1701"/>
        <w:gridCol w:w="1871"/>
        <w:gridCol w:w="1701"/>
      </w:tblGrid>
      <w:tr w:rsidR="003619DC">
        <w:tc>
          <w:tcPr>
            <w:tcW w:w="540" w:type="dxa"/>
            <w:vMerge w:val="restart"/>
            <w:vAlign w:val="center"/>
          </w:tcPr>
          <w:p w:rsidR="003619DC" w:rsidRDefault="003619DC">
            <w:pPr>
              <w:pStyle w:val="ConsPlusNormal"/>
              <w:jc w:val="center"/>
            </w:pPr>
            <w:r>
              <w:t>N п/п</w:t>
            </w:r>
          </w:p>
        </w:tc>
        <w:tc>
          <w:tcPr>
            <w:tcW w:w="1644" w:type="dxa"/>
            <w:vMerge w:val="restart"/>
            <w:vAlign w:val="center"/>
          </w:tcPr>
          <w:p w:rsidR="003619DC" w:rsidRDefault="003619DC">
            <w:pPr>
              <w:pStyle w:val="ConsPlusNormal"/>
              <w:jc w:val="center"/>
            </w:pPr>
            <w:r>
              <w:t>Фамилия,</w:t>
            </w:r>
          </w:p>
          <w:p w:rsidR="003619DC" w:rsidRDefault="003619DC">
            <w:pPr>
              <w:pStyle w:val="ConsPlusNormal"/>
              <w:jc w:val="center"/>
            </w:pPr>
            <w:r>
              <w:t>имя, отчество</w:t>
            </w:r>
          </w:p>
        </w:tc>
        <w:tc>
          <w:tcPr>
            <w:tcW w:w="3288" w:type="dxa"/>
            <w:gridSpan w:val="2"/>
            <w:vAlign w:val="center"/>
          </w:tcPr>
          <w:p w:rsidR="003619DC" w:rsidRDefault="003619DC">
            <w:pPr>
              <w:pStyle w:val="ConsPlusNormal"/>
              <w:jc w:val="center"/>
            </w:pPr>
            <w:r>
              <w:t>Включен в кадровый резерв государственного органа Пензенской области</w:t>
            </w:r>
          </w:p>
        </w:tc>
        <w:tc>
          <w:tcPr>
            <w:tcW w:w="3572" w:type="dxa"/>
            <w:gridSpan w:val="2"/>
            <w:vAlign w:val="center"/>
          </w:tcPr>
          <w:p w:rsidR="003619DC" w:rsidRDefault="003619DC">
            <w:pPr>
              <w:pStyle w:val="ConsPlusNormal"/>
              <w:jc w:val="center"/>
            </w:pPr>
            <w:r>
              <w:t>Исключен из кадрового резерва государственного органа Пензенской области</w:t>
            </w:r>
          </w:p>
        </w:tc>
      </w:tr>
      <w:tr w:rsidR="003619DC">
        <w:tc>
          <w:tcPr>
            <w:tcW w:w="540" w:type="dxa"/>
            <w:vMerge/>
          </w:tcPr>
          <w:p w:rsidR="003619DC" w:rsidRDefault="003619DC">
            <w:pPr>
              <w:spacing w:after="1" w:line="0" w:lineRule="atLeast"/>
            </w:pPr>
          </w:p>
        </w:tc>
        <w:tc>
          <w:tcPr>
            <w:tcW w:w="1644" w:type="dxa"/>
            <w:vMerge/>
          </w:tcPr>
          <w:p w:rsidR="003619DC" w:rsidRDefault="003619DC">
            <w:pPr>
              <w:spacing w:after="1" w:line="0" w:lineRule="atLeast"/>
            </w:pPr>
          </w:p>
        </w:tc>
        <w:tc>
          <w:tcPr>
            <w:tcW w:w="1587" w:type="dxa"/>
            <w:vAlign w:val="center"/>
          </w:tcPr>
          <w:p w:rsidR="003619DC" w:rsidRDefault="003619DC">
            <w:pPr>
              <w:pStyle w:val="ConsPlusNormal"/>
              <w:jc w:val="center"/>
            </w:pPr>
            <w:r>
              <w:t>дата</w:t>
            </w:r>
          </w:p>
        </w:tc>
        <w:tc>
          <w:tcPr>
            <w:tcW w:w="1701" w:type="dxa"/>
            <w:vAlign w:val="center"/>
          </w:tcPr>
          <w:p w:rsidR="003619DC" w:rsidRDefault="003619DC">
            <w:pPr>
              <w:pStyle w:val="ConsPlusNormal"/>
              <w:jc w:val="center"/>
            </w:pPr>
            <w:r>
              <w:t>на должность</w:t>
            </w:r>
          </w:p>
        </w:tc>
        <w:tc>
          <w:tcPr>
            <w:tcW w:w="1871" w:type="dxa"/>
            <w:vAlign w:val="center"/>
          </w:tcPr>
          <w:p w:rsidR="003619DC" w:rsidRDefault="003619DC">
            <w:pPr>
              <w:pStyle w:val="ConsPlusNormal"/>
              <w:jc w:val="center"/>
            </w:pPr>
            <w:r>
              <w:t>дата</w:t>
            </w:r>
          </w:p>
        </w:tc>
        <w:tc>
          <w:tcPr>
            <w:tcW w:w="1701" w:type="dxa"/>
            <w:vAlign w:val="center"/>
          </w:tcPr>
          <w:p w:rsidR="003619DC" w:rsidRDefault="003619DC">
            <w:pPr>
              <w:pStyle w:val="ConsPlusNormal"/>
              <w:jc w:val="center"/>
            </w:pPr>
            <w:r>
              <w:t>основание</w:t>
            </w:r>
          </w:p>
        </w:tc>
      </w:tr>
      <w:tr w:rsidR="003619DC">
        <w:tc>
          <w:tcPr>
            <w:tcW w:w="540" w:type="dxa"/>
            <w:vAlign w:val="center"/>
          </w:tcPr>
          <w:p w:rsidR="003619DC" w:rsidRDefault="003619DC">
            <w:pPr>
              <w:pStyle w:val="ConsPlusNormal"/>
              <w:jc w:val="center"/>
            </w:pPr>
            <w:r>
              <w:t>1.</w:t>
            </w:r>
          </w:p>
        </w:tc>
        <w:tc>
          <w:tcPr>
            <w:tcW w:w="1644" w:type="dxa"/>
          </w:tcPr>
          <w:p w:rsidR="003619DC" w:rsidRDefault="003619DC">
            <w:pPr>
              <w:pStyle w:val="ConsPlusNormal"/>
            </w:pPr>
          </w:p>
        </w:tc>
        <w:tc>
          <w:tcPr>
            <w:tcW w:w="1587" w:type="dxa"/>
          </w:tcPr>
          <w:p w:rsidR="003619DC" w:rsidRDefault="003619DC">
            <w:pPr>
              <w:pStyle w:val="ConsPlusNormal"/>
            </w:pPr>
          </w:p>
        </w:tc>
        <w:tc>
          <w:tcPr>
            <w:tcW w:w="1701" w:type="dxa"/>
          </w:tcPr>
          <w:p w:rsidR="003619DC" w:rsidRDefault="003619DC">
            <w:pPr>
              <w:pStyle w:val="ConsPlusNormal"/>
            </w:pPr>
          </w:p>
        </w:tc>
        <w:tc>
          <w:tcPr>
            <w:tcW w:w="1871" w:type="dxa"/>
          </w:tcPr>
          <w:p w:rsidR="003619DC" w:rsidRDefault="003619DC">
            <w:pPr>
              <w:pStyle w:val="ConsPlusNormal"/>
            </w:pPr>
          </w:p>
        </w:tc>
        <w:tc>
          <w:tcPr>
            <w:tcW w:w="1701" w:type="dxa"/>
          </w:tcPr>
          <w:p w:rsidR="003619DC" w:rsidRDefault="003619DC">
            <w:pPr>
              <w:pStyle w:val="ConsPlusNormal"/>
            </w:pPr>
          </w:p>
        </w:tc>
      </w:tr>
      <w:tr w:rsidR="003619DC">
        <w:tc>
          <w:tcPr>
            <w:tcW w:w="540" w:type="dxa"/>
            <w:vAlign w:val="center"/>
          </w:tcPr>
          <w:p w:rsidR="003619DC" w:rsidRDefault="003619DC">
            <w:pPr>
              <w:pStyle w:val="ConsPlusNormal"/>
              <w:jc w:val="center"/>
            </w:pPr>
            <w:r>
              <w:t>2.</w:t>
            </w:r>
          </w:p>
        </w:tc>
        <w:tc>
          <w:tcPr>
            <w:tcW w:w="1644" w:type="dxa"/>
          </w:tcPr>
          <w:p w:rsidR="003619DC" w:rsidRDefault="003619DC">
            <w:pPr>
              <w:pStyle w:val="ConsPlusNormal"/>
            </w:pPr>
          </w:p>
        </w:tc>
        <w:tc>
          <w:tcPr>
            <w:tcW w:w="1587" w:type="dxa"/>
          </w:tcPr>
          <w:p w:rsidR="003619DC" w:rsidRDefault="003619DC">
            <w:pPr>
              <w:pStyle w:val="ConsPlusNormal"/>
            </w:pPr>
          </w:p>
        </w:tc>
        <w:tc>
          <w:tcPr>
            <w:tcW w:w="1701" w:type="dxa"/>
          </w:tcPr>
          <w:p w:rsidR="003619DC" w:rsidRDefault="003619DC">
            <w:pPr>
              <w:pStyle w:val="ConsPlusNormal"/>
            </w:pPr>
          </w:p>
        </w:tc>
        <w:tc>
          <w:tcPr>
            <w:tcW w:w="1871" w:type="dxa"/>
          </w:tcPr>
          <w:p w:rsidR="003619DC" w:rsidRDefault="003619DC">
            <w:pPr>
              <w:pStyle w:val="ConsPlusNormal"/>
            </w:pPr>
          </w:p>
        </w:tc>
        <w:tc>
          <w:tcPr>
            <w:tcW w:w="1701" w:type="dxa"/>
          </w:tcPr>
          <w:p w:rsidR="003619DC" w:rsidRDefault="003619DC">
            <w:pPr>
              <w:pStyle w:val="ConsPlusNormal"/>
            </w:pPr>
          </w:p>
        </w:tc>
      </w:tr>
      <w:tr w:rsidR="003619DC">
        <w:tc>
          <w:tcPr>
            <w:tcW w:w="540" w:type="dxa"/>
            <w:vAlign w:val="center"/>
          </w:tcPr>
          <w:p w:rsidR="003619DC" w:rsidRDefault="003619DC">
            <w:pPr>
              <w:pStyle w:val="ConsPlusNormal"/>
              <w:jc w:val="center"/>
            </w:pPr>
            <w:r>
              <w:t>...</w:t>
            </w:r>
          </w:p>
        </w:tc>
        <w:tc>
          <w:tcPr>
            <w:tcW w:w="1644" w:type="dxa"/>
          </w:tcPr>
          <w:p w:rsidR="003619DC" w:rsidRDefault="003619DC">
            <w:pPr>
              <w:pStyle w:val="ConsPlusNormal"/>
            </w:pPr>
          </w:p>
        </w:tc>
        <w:tc>
          <w:tcPr>
            <w:tcW w:w="1587" w:type="dxa"/>
          </w:tcPr>
          <w:p w:rsidR="003619DC" w:rsidRDefault="003619DC">
            <w:pPr>
              <w:pStyle w:val="ConsPlusNormal"/>
            </w:pPr>
          </w:p>
        </w:tc>
        <w:tc>
          <w:tcPr>
            <w:tcW w:w="1701" w:type="dxa"/>
          </w:tcPr>
          <w:p w:rsidR="003619DC" w:rsidRDefault="003619DC">
            <w:pPr>
              <w:pStyle w:val="ConsPlusNormal"/>
            </w:pPr>
          </w:p>
        </w:tc>
        <w:tc>
          <w:tcPr>
            <w:tcW w:w="1871" w:type="dxa"/>
          </w:tcPr>
          <w:p w:rsidR="003619DC" w:rsidRDefault="003619DC">
            <w:pPr>
              <w:pStyle w:val="ConsPlusNormal"/>
            </w:pPr>
          </w:p>
        </w:tc>
        <w:tc>
          <w:tcPr>
            <w:tcW w:w="1701" w:type="dxa"/>
          </w:tcPr>
          <w:p w:rsidR="003619DC" w:rsidRDefault="003619DC">
            <w:pPr>
              <w:pStyle w:val="ConsPlusNormal"/>
            </w:pPr>
          </w:p>
        </w:tc>
      </w:tr>
    </w:tbl>
    <w:p w:rsidR="003619DC" w:rsidRDefault="003619DC">
      <w:pPr>
        <w:pStyle w:val="ConsPlusNormal"/>
        <w:jc w:val="both"/>
      </w:pPr>
    </w:p>
    <w:p w:rsidR="003619DC" w:rsidRDefault="003619DC">
      <w:pPr>
        <w:pStyle w:val="ConsPlusNonformat"/>
        <w:jc w:val="both"/>
      </w:pPr>
      <w:r>
        <w:t>ИТОГО: ________ человек</w:t>
      </w:r>
    </w:p>
    <w:p w:rsidR="003619DC" w:rsidRDefault="003619DC">
      <w:pPr>
        <w:pStyle w:val="ConsPlusNonformat"/>
        <w:jc w:val="both"/>
      </w:pPr>
    </w:p>
    <w:p w:rsidR="003619DC" w:rsidRDefault="003619DC">
      <w:pPr>
        <w:pStyle w:val="ConsPlusNonformat"/>
        <w:jc w:val="both"/>
      </w:pPr>
      <w:r>
        <w:t>"___" __________20 ___ года</w:t>
      </w:r>
    </w:p>
    <w:p w:rsidR="003619DC" w:rsidRDefault="003619DC">
      <w:pPr>
        <w:pStyle w:val="ConsPlusNonformat"/>
        <w:jc w:val="both"/>
      </w:pPr>
    </w:p>
    <w:p w:rsidR="003619DC" w:rsidRDefault="003619DC">
      <w:pPr>
        <w:pStyle w:val="ConsPlusNonformat"/>
        <w:jc w:val="both"/>
      </w:pPr>
      <w:r>
        <w:t>Руководитель органа</w:t>
      </w:r>
    </w:p>
    <w:p w:rsidR="003619DC" w:rsidRDefault="003619DC">
      <w:pPr>
        <w:pStyle w:val="ConsPlusNonformat"/>
        <w:jc w:val="both"/>
      </w:pPr>
      <w:r>
        <w:t>государственной власти __________________    ______________________________</w:t>
      </w:r>
    </w:p>
    <w:p w:rsidR="003619DC" w:rsidRDefault="003619DC">
      <w:pPr>
        <w:pStyle w:val="ConsPlusNonformat"/>
        <w:jc w:val="both"/>
      </w:pPr>
      <w:r>
        <w:t xml:space="preserve">                           (подпись)              (расшифровка подписи)</w:t>
      </w:r>
    </w:p>
    <w:p w:rsidR="003619DC" w:rsidRDefault="003619DC">
      <w:pPr>
        <w:pStyle w:val="ConsPlusNormal"/>
        <w:jc w:val="both"/>
      </w:pPr>
    </w:p>
    <w:p w:rsidR="003619DC" w:rsidRDefault="003619DC">
      <w:pPr>
        <w:pStyle w:val="ConsPlusNormal"/>
        <w:jc w:val="both"/>
      </w:pPr>
    </w:p>
    <w:p w:rsidR="003619DC" w:rsidRDefault="003619DC">
      <w:pPr>
        <w:pStyle w:val="ConsPlusNormal"/>
        <w:pBdr>
          <w:top w:val="single" w:sz="6" w:space="0" w:color="auto"/>
        </w:pBdr>
        <w:spacing w:before="100" w:after="100"/>
        <w:jc w:val="both"/>
        <w:rPr>
          <w:sz w:val="2"/>
          <w:szCs w:val="2"/>
        </w:rPr>
      </w:pPr>
    </w:p>
    <w:p w:rsidR="009057DE" w:rsidRDefault="009057DE"/>
    <w:sectPr w:rsidR="009057DE" w:rsidSect="00A2562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3619DC"/>
    <w:rsid w:val="003619DC"/>
    <w:rsid w:val="00905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9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19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19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19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19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19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19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19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1BE4D13A0BA3F37F9DCCA0BAA9590197369397869867C4B50587032DD87D80FC0F390516FA45706F800E0B81FB1A00FE987F24719AE9A7BF459C7BEeEp1L" TargetMode="External"/><Relationship Id="rId117" Type="http://schemas.openxmlformats.org/officeDocument/2006/relationships/hyperlink" Target="consultantplus://offline/ref=C1BE4D13A0BA3F37F9DCCA0BAA959019736939786984784A525E7032DD87D80FC0F390516FA45706F800E0BA1BB1A00FE987F24719AE9A7BF459C7BEeEp1L" TargetMode="External"/><Relationship Id="rId21" Type="http://schemas.openxmlformats.org/officeDocument/2006/relationships/hyperlink" Target="consultantplus://offline/ref=C1BE4D13A0BA3F37F9DCCA0BAA959019736939786984784B52537032DD87D80FC0F390516FA45706F800E0B81FB1A00FE987F24719AE9A7BF459C7BEeEp1L" TargetMode="External"/><Relationship Id="rId42" Type="http://schemas.openxmlformats.org/officeDocument/2006/relationships/hyperlink" Target="consultantplus://offline/ref=C1BE4D13A0BA3F37F9DCCA0BAA959019736939786984784A525E7032DD87D80FC0F390516FA45706F800E0B81FB1A00FE987F24719AE9A7BF459C7BEeEp1L" TargetMode="External"/><Relationship Id="rId47" Type="http://schemas.openxmlformats.org/officeDocument/2006/relationships/hyperlink" Target="consultantplus://offline/ref=C1BE4D13A0BA3F37F9DCD406BCF9CE16766262706185771A0D0F766582D7DE5A80B3960428E65153A944B5B51ABEEA5EAFCCFD471FeBp2L" TargetMode="External"/><Relationship Id="rId63" Type="http://schemas.openxmlformats.org/officeDocument/2006/relationships/hyperlink" Target="consultantplus://offline/ref=C1BE4D13A0BA3F37F9DCCA0BAA959019736939786984784B565D7032DD87D80FC0F390516FA45706F800E0B91FB1A00FE987F24719AE9A7BF459C7BEeEp1L" TargetMode="External"/><Relationship Id="rId68" Type="http://schemas.openxmlformats.org/officeDocument/2006/relationships/hyperlink" Target="consultantplus://offline/ref=C1BE4D13A0BA3F37F9DCD406BCF9CE16766262706185771A0D0F766582D7DE5A80B396042CE05C02FB0BB4E95EEFF95EA9CCFF4503B29A7BeEp8L" TargetMode="External"/><Relationship Id="rId84" Type="http://schemas.openxmlformats.org/officeDocument/2006/relationships/hyperlink" Target="consultantplus://offline/ref=C1BE4D13A0BA3F37F9DCCA0BAA9590197369397869827D4D53537032DD87D80FC0F390516FA45706F800E0B919B1A00FE987F24719AE9A7BF459C7BEeEp1L" TargetMode="External"/><Relationship Id="rId89" Type="http://schemas.openxmlformats.org/officeDocument/2006/relationships/hyperlink" Target="consultantplus://offline/ref=C1BE4D13A0BA3F37F9DCCA0BAA959019736939786984784B535B7032DD87D80FC0F390516FA45706F800E0BC12B1A00FE987F24719AE9A7BF459C7BEeEp1L" TargetMode="External"/><Relationship Id="rId112" Type="http://schemas.openxmlformats.org/officeDocument/2006/relationships/hyperlink" Target="consultantplus://offline/ref=C1BE4D13A0BA3F37F9DCCA0BAA959019736939786984784B52537032DD87D80FC0F390516FA45706F800E0B91CB1A00FE987F24719AE9A7BF459C7BEeEp1L" TargetMode="External"/><Relationship Id="rId133" Type="http://schemas.openxmlformats.org/officeDocument/2006/relationships/hyperlink" Target="consultantplus://offline/ref=C1BE4D13A0BA3F37F9DCCA0BAA959019736939786984784B565D7032DD87D80FC0F390516FA45706F800E0BC1CB1A00FE987F24719AE9A7BF459C7BEeEp1L" TargetMode="External"/><Relationship Id="rId138" Type="http://schemas.openxmlformats.org/officeDocument/2006/relationships/hyperlink" Target="consultantplus://offline/ref=C1BE4D13A0BA3F37F9DCD406BCF9CE16766262706185771A0D0F766582D7DE5A80B396042CE05806FE0BB4E95EEFF95EA9CCFF4503B29A7BeEp8L" TargetMode="External"/><Relationship Id="rId154" Type="http://schemas.openxmlformats.org/officeDocument/2006/relationships/hyperlink" Target="consultantplus://offline/ref=C1BE4D13A0BA3F37F9DCCA0BAA959019736939786984784B535B7032DD87D80FC0F390516FA45706F800E0BF13B1A00FE987F24719AE9A7BF459C7BEeEp1L" TargetMode="External"/><Relationship Id="rId159" Type="http://schemas.openxmlformats.org/officeDocument/2006/relationships/hyperlink" Target="consultantplus://offline/ref=C1BE4D13A0BA3F37F9DCD406BCF9CE16766262706185771A0D0F766582D7DE5A80B396042DEB0E56BC55EDB81EA4F45CB3D0FF45e1pFL" TargetMode="External"/><Relationship Id="rId16" Type="http://schemas.openxmlformats.org/officeDocument/2006/relationships/hyperlink" Target="consultantplus://offline/ref=C1BE4D13A0BA3F37F9DCCA0BAA9590197369397869817C4559587032DD87D80FC0F390516FA45706F800E0B81FB1A00FE987F24719AE9A7BF459C7BEeEp1L" TargetMode="External"/><Relationship Id="rId107" Type="http://schemas.openxmlformats.org/officeDocument/2006/relationships/hyperlink" Target="consultantplus://offline/ref=C1BE4D13A0BA3F37F9DCCA0BAA959019736939786984784B565D7032DD87D80FC0F390516FA45706F800E0BB1CB1A00FE987F24719AE9A7BF459C7BEeEp1L" TargetMode="External"/><Relationship Id="rId11" Type="http://schemas.openxmlformats.org/officeDocument/2006/relationships/hyperlink" Target="consultantplus://offline/ref=C1BE4D13A0BA3F37F9DCCA0BAA959019736939786F807F4952502D38D5DED40DC7FCCF4668ED5B07F800E0BD11EEA51AF8DFFF4303B09867E85BC5eBpEL" TargetMode="External"/><Relationship Id="rId32" Type="http://schemas.openxmlformats.org/officeDocument/2006/relationships/hyperlink" Target="consultantplus://offline/ref=C1BE4D13A0BA3F37F9DCCA0BAA959019736939786983744C525C7032DD87D80FC0F390516FA45706F800E0B81CB1A00FE987F24719AE9A7BF459C7BEeEp1L" TargetMode="External"/><Relationship Id="rId37" Type="http://schemas.openxmlformats.org/officeDocument/2006/relationships/hyperlink" Target="consultantplus://offline/ref=C1BE4D13A0BA3F37F9DCCA0BAA9590197369397869817E48525E7032DD87D80FC0F390516FA45706F800E0B81FB1A00FE987F24719AE9A7BF459C7BEeEp1L" TargetMode="External"/><Relationship Id="rId53" Type="http://schemas.openxmlformats.org/officeDocument/2006/relationships/hyperlink" Target="consultantplus://offline/ref=C1BE4D13A0BA3F37F9DCCA0BAA959019736939786984784B565D7032DD87D80FC0F390516FA45706F800E0B81CB1A00FE987F24719AE9A7BF459C7BEeEp1L" TargetMode="External"/><Relationship Id="rId58" Type="http://schemas.openxmlformats.org/officeDocument/2006/relationships/hyperlink" Target="consultantplus://offline/ref=C1BE4D13A0BA3F37F9DCD406BCF9CE16766262706185771A0D0F766582D7DE5A80B396042EE25153A944B5B51ABEEA5EAFCCFD471FeBp2L" TargetMode="External"/><Relationship Id="rId74" Type="http://schemas.openxmlformats.org/officeDocument/2006/relationships/hyperlink" Target="consultantplus://offline/ref=C1BE4D13A0BA3F37F9DCCA0BAA9590197369397869857848595A7032DD87D80FC0F390516FA45706F800E0B81DB1A00FE987F24719AE9A7BF459C7BEeEp1L" TargetMode="External"/><Relationship Id="rId79" Type="http://schemas.openxmlformats.org/officeDocument/2006/relationships/hyperlink" Target="consultantplus://offline/ref=C1BE4D13A0BA3F37F9DCCA0BAA959019736939786984784B565D7032DD87D80FC0F390516FA45706F800E0BA1EB1A00FE987F24719AE9A7BF459C7BEeEp1L" TargetMode="External"/><Relationship Id="rId102" Type="http://schemas.openxmlformats.org/officeDocument/2006/relationships/hyperlink" Target="consultantplus://offline/ref=C1BE4D13A0BA3F37F9DCCA0BAA959019736939786984784B535B7032DD87D80FC0F390516FA45706F800E0BE1AB1A00FE987F24719AE9A7BF459C7BEeEp1L" TargetMode="External"/><Relationship Id="rId123" Type="http://schemas.openxmlformats.org/officeDocument/2006/relationships/hyperlink" Target="consultantplus://offline/ref=C1BE4D13A0BA3F37F9DCD406BCF9CE1671636F736D84771A0D0F766582D7DE5A80B396042CE05A01FC0BB4E95EEFF95EA9CCFF4503B29A7BeEp8L" TargetMode="External"/><Relationship Id="rId128" Type="http://schemas.openxmlformats.org/officeDocument/2006/relationships/hyperlink" Target="consultantplus://offline/ref=C1BE4D13A0BA3F37F9DCD406BCF9CE16766262706185771A0D0F766582D7DE5A80B396042CE05806FE0BB4E95EEFF95EA9CCFF4503B29A7BeEp8L" TargetMode="External"/><Relationship Id="rId144" Type="http://schemas.openxmlformats.org/officeDocument/2006/relationships/hyperlink" Target="consultantplus://offline/ref=C1BE4D13A0BA3F37F9DCCA0BAA9590197369397869827D4D53537032DD87D80FC0F390516FA45706F800E0BA1FB1A00FE987F24719AE9A7BF459C7BEeEp1L" TargetMode="External"/><Relationship Id="rId149" Type="http://schemas.openxmlformats.org/officeDocument/2006/relationships/hyperlink" Target="consultantplus://offline/ref=C1BE4D13A0BA3F37F9DCD406BCF9CE16766262706185771A0D0F766582D7DE5A80B396042CE05901FD0BB4E95EEFF95EA9CCFF4503B29A7BeEp8L" TargetMode="External"/><Relationship Id="rId5" Type="http://schemas.openxmlformats.org/officeDocument/2006/relationships/hyperlink" Target="consultantplus://offline/ref=C1BE4D13A0BA3F37F9DCCA0BAA959019736939786A837A4D53502D38D5DED40DC7FCCF4668ED5B07F800E0BD11EEA51AF8DFFF4303B09867E85BC5eBpEL" TargetMode="External"/><Relationship Id="rId90" Type="http://schemas.openxmlformats.org/officeDocument/2006/relationships/hyperlink" Target="consultantplus://offline/ref=C1BE4D13A0BA3F37F9DCCA0BAA9590197369397869827D4D53537032DD87D80FC0F390516FA45706F800E0B91EB1A00FE987F24719AE9A7BF459C7BEeEp1L" TargetMode="External"/><Relationship Id="rId95" Type="http://schemas.openxmlformats.org/officeDocument/2006/relationships/hyperlink" Target="consultantplus://offline/ref=C1BE4D13A0BA3F37F9DCCA0BAA959019736939786984784B52537032DD87D80FC0F390516FA45706F800E0B91AB1A00FE987F24719AE9A7BF459C7BEeEp1L" TargetMode="External"/><Relationship Id="rId160" Type="http://schemas.openxmlformats.org/officeDocument/2006/relationships/hyperlink" Target="consultantplus://offline/ref=C1BE4D13A0BA3F37F9DCCA0BAA9590197369397869867C4B50587032DD87D80FC0F390516FA45706F800E0B813B1A00FE987F24719AE9A7BF459C7BEeEp1L" TargetMode="External"/><Relationship Id="rId165" Type="http://schemas.openxmlformats.org/officeDocument/2006/relationships/hyperlink" Target="consultantplus://offline/ref=C1BE4D13A0BA3F37F9DCCA0BAA9590197369397869827D4D53537032DD87D80FC0F390516FA45706F800E0BB1AB1A00FE987F24719AE9A7BF459C7BEeEp1L" TargetMode="External"/><Relationship Id="rId22" Type="http://schemas.openxmlformats.org/officeDocument/2006/relationships/hyperlink" Target="consultantplus://offline/ref=C1BE4D13A0BA3F37F9DCCA0BAA959019736939786983744C525C7032DD87D80FC0F390516FA45706F800E0B81FB1A00FE987F24719AE9A7BF459C7BEeEp1L" TargetMode="External"/><Relationship Id="rId27" Type="http://schemas.openxmlformats.org/officeDocument/2006/relationships/hyperlink" Target="consultantplus://offline/ref=C1BE4D13A0BA3F37F9DCD406BCF9CE16766262706185771A0D0F766582D7DE5A80B3960428E65153A944B5B51ABEEA5EAFCCFD471FeBp2L" TargetMode="External"/><Relationship Id="rId43" Type="http://schemas.openxmlformats.org/officeDocument/2006/relationships/hyperlink" Target="consultantplus://offline/ref=C1BE4D13A0BA3F37F9DCCA0BAA9590197369397869857445545F7032DD87D80FC0F390516FA45706F800E0BC12B1A00FE987F24719AE9A7BF459C7BEeEp1L" TargetMode="External"/><Relationship Id="rId48" Type="http://schemas.openxmlformats.org/officeDocument/2006/relationships/hyperlink" Target="consultantplus://offline/ref=C1BE4D13A0BA3F37F9DCD406BCF9CE16716564776B85771A0D0F766582D7DE5A92B3CE082CE44407FA1EE2B818eBp8L" TargetMode="External"/><Relationship Id="rId64" Type="http://schemas.openxmlformats.org/officeDocument/2006/relationships/hyperlink" Target="consultantplus://offline/ref=C1BE4D13A0BA3F37F9DCCA0BAA959019736939786984784B535B7032DD87D80FC0F390516FA45706F800E0BA1DB1A00FE987F24719AE9A7BF459C7BEeEp1L" TargetMode="External"/><Relationship Id="rId69" Type="http://schemas.openxmlformats.org/officeDocument/2006/relationships/hyperlink" Target="consultantplus://offline/ref=C1BE4D13A0BA3F37F9DCD406BCF9CE16766262706185771A0D0F766582D7DE5A80B3960024EB0E56BC55EDB81EA4F45CB3D0FF45e1pFL" TargetMode="External"/><Relationship Id="rId113" Type="http://schemas.openxmlformats.org/officeDocument/2006/relationships/hyperlink" Target="consultantplus://offline/ref=C1BE4D13A0BA3F37F9DCCA0BAA959019736939786984784A525E7032DD87D80FC0F390516FA45706F800E0B913B1A00FE987F24719AE9A7BF459C7BEeEp1L" TargetMode="External"/><Relationship Id="rId118" Type="http://schemas.openxmlformats.org/officeDocument/2006/relationships/hyperlink" Target="consultantplus://offline/ref=C1BE4D13A0BA3F37F9DCCA0BAA959019736939786984784B535B7032DD87D80FC0F390516FA45706F800E0BE13B1A00FE987F24719AE9A7BF459C7BEeEp1L" TargetMode="External"/><Relationship Id="rId134" Type="http://schemas.openxmlformats.org/officeDocument/2006/relationships/hyperlink" Target="consultantplus://offline/ref=C1BE4D13A0BA3F37F9DCCA0BAA9590197369397869827D4D53537032DD87D80FC0F390516FA45706F800E0BA1BB1A00FE987F24719AE9A7BF459C7BEeEp1L" TargetMode="External"/><Relationship Id="rId139" Type="http://schemas.openxmlformats.org/officeDocument/2006/relationships/hyperlink" Target="consultantplus://offline/ref=C1BE4D13A0BA3F37F9DCCA0BAA959019736939786984784B565D7032DD87D80FC0F390516FA45706F800E0BD1BB1A00FE987F24719AE9A7BF459C7BEeEp1L" TargetMode="External"/><Relationship Id="rId80" Type="http://schemas.openxmlformats.org/officeDocument/2006/relationships/hyperlink" Target="consultantplus://offline/ref=C1BE4D13A0BA3F37F9DCCA0BAA959019736939786984784B52537032DD87D80FC0F390516FA45706F800E0B812B1A00FE987F24719AE9A7BF459C7BEeEp1L" TargetMode="External"/><Relationship Id="rId85" Type="http://schemas.openxmlformats.org/officeDocument/2006/relationships/hyperlink" Target="consultantplus://offline/ref=C1BE4D13A0BA3F37F9DCCA0BAA959019736939786984784B535B7032DD87D80FC0F390516FA45706F800E0BB19B1A00FE987F24719AE9A7BF459C7BEeEp1L" TargetMode="External"/><Relationship Id="rId150" Type="http://schemas.openxmlformats.org/officeDocument/2006/relationships/hyperlink" Target="consultantplus://offline/ref=C1BE4D13A0BA3F37F9DCD406BCF9CE16766262706185771A0D0F766582D7DE5A80B396042CE0590FFF0BB4E95EEFF95EA9CCFF4503B29A7BeEp8L" TargetMode="External"/><Relationship Id="rId155" Type="http://schemas.openxmlformats.org/officeDocument/2006/relationships/hyperlink" Target="consultantplus://offline/ref=C1BE4D13A0BA3F37F9DCCA0BAA9590197369397869817C4559587032DD87D80FC0F390516FA45706F800E0BA1FB1A00FE987F24719AE9A7BF459C7BEeEp1L" TargetMode="External"/><Relationship Id="rId12" Type="http://schemas.openxmlformats.org/officeDocument/2006/relationships/hyperlink" Target="consultantplus://offline/ref=C1BE4D13A0BA3F37F9DCCA0BAA9590197369397861837B4D50502D38D5DED40DC7FCCF4668ED5B07F800E0BD11EEA51AF8DFFF4303B09867E85BC5eBpEL" TargetMode="External"/><Relationship Id="rId17" Type="http://schemas.openxmlformats.org/officeDocument/2006/relationships/hyperlink" Target="consultantplus://offline/ref=C1BE4D13A0BA3F37F9DCCA0BAA9590197369397869817E48525E7032DD87D80FC0F390516FA45706F800E0B81FB1A00FE987F24719AE9A7BF459C7BEeEp1L" TargetMode="External"/><Relationship Id="rId33" Type="http://schemas.openxmlformats.org/officeDocument/2006/relationships/hyperlink" Target="consultantplus://offline/ref=C1BE4D13A0BA3F37F9DCCA0BAA9590197369397869867C4B50587032DD87D80FC0F390516FA45706F800E0B81FB1A00FE987F24719AE9A7BF459C7BEeEp1L" TargetMode="External"/><Relationship Id="rId38" Type="http://schemas.openxmlformats.org/officeDocument/2006/relationships/hyperlink" Target="consultantplus://offline/ref=C1BE4D13A0BA3F37F9DCCA0BAA959019736939786984784B565D7032DD87D80FC0F390516FA45706F800E0B81FB1A00FE987F24719AE9A7BF459C7BEeEp1L" TargetMode="External"/><Relationship Id="rId59" Type="http://schemas.openxmlformats.org/officeDocument/2006/relationships/hyperlink" Target="consultantplus://offline/ref=C1BE4D13A0BA3F37F9DCCA0BAA959019736939786984784B565D7032DD87D80FC0F390516FA45706F800E0B91EB1A00FE987F24719AE9A7BF459C7BEeEp1L" TargetMode="External"/><Relationship Id="rId103" Type="http://schemas.openxmlformats.org/officeDocument/2006/relationships/hyperlink" Target="consultantplus://offline/ref=C1BE4D13A0BA3F37F9DCCA0BAA959019736939786984784B52537032DD87D80FC0F390516FA45706F800E0B91BB1A00FE987F24719AE9A7BF459C7BEeEp1L" TargetMode="External"/><Relationship Id="rId108" Type="http://schemas.openxmlformats.org/officeDocument/2006/relationships/hyperlink" Target="consultantplus://offline/ref=C1BE4D13A0BA3F37F9DCCA0BAA959019736939786984784B535B7032DD87D80FC0F390516FA45706F800E0BE1CB1A00FE987F24719AE9A7BF459C7BEeEp1L" TargetMode="External"/><Relationship Id="rId124" Type="http://schemas.openxmlformats.org/officeDocument/2006/relationships/hyperlink" Target="consultantplus://offline/ref=C1BE4D13A0BA3F37F9DCCA0BAA959019736939786983744C525C7032DD87D80FC0F390516FA45706F800E0B91BB1A00FE987F24719AE9A7BF459C7BEeEp1L" TargetMode="External"/><Relationship Id="rId129" Type="http://schemas.openxmlformats.org/officeDocument/2006/relationships/hyperlink" Target="consultantplus://offline/ref=C1BE4D13A0BA3F37F9DCCA0BAA959019736939786984784B535B7032DD87D80FC0F390516FA45706F800E0BF19B1A00FE987F24719AE9A7BF459C7BEeEp1L" TargetMode="External"/><Relationship Id="rId54" Type="http://schemas.openxmlformats.org/officeDocument/2006/relationships/hyperlink" Target="consultantplus://offline/ref=C1BE4D13A0BA3F37F9DCCA0BAA959019736939786984784B535B7032DD87D80FC0F390516FA45706F800E0B812B1A00FE987F24719AE9A7BF459C7BEeEp1L" TargetMode="External"/><Relationship Id="rId70" Type="http://schemas.openxmlformats.org/officeDocument/2006/relationships/hyperlink" Target="consultantplus://offline/ref=C1BE4D13A0BA3F37F9DCCA0BAA959019736939786984784B565D7032DD87D80FC0F390516FA45706F800E0B912B1A00FE987F24719AE9A7BF459C7BEeEp1L" TargetMode="External"/><Relationship Id="rId75" Type="http://schemas.openxmlformats.org/officeDocument/2006/relationships/hyperlink" Target="consultantplus://offline/ref=C1BE4D13A0BA3F37F9DCCA0BAA9590197369397869817E48525E7032DD87D80FC0F390516FA45706F800E0B81CB1A00FE987F24719AE9A7BF459C7BEeEp1L" TargetMode="External"/><Relationship Id="rId91" Type="http://schemas.openxmlformats.org/officeDocument/2006/relationships/hyperlink" Target="consultantplus://offline/ref=C1BE4D13A0BA3F37F9DCCA0BAA959019736939786984784A525E7032DD87D80FC0F390516FA45706F800E0B812B1A00FE987F24719AE9A7BF459C7BEeEp1L" TargetMode="External"/><Relationship Id="rId96" Type="http://schemas.openxmlformats.org/officeDocument/2006/relationships/hyperlink" Target="consultantplus://offline/ref=C1BE4D13A0BA3F37F9DCCA0BAA959019736939786984784B565D7032DD87D80FC0F390516FA45706F800E0BB1BB1A00FE987F24719AE9A7BF459C7BEeEp1L" TargetMode="External"/><Relationship Id="rId140" Type="http://schemas.openxmlformats.org/officeDocument/2006/relationships/hyperlink" Target="consultantplus://offline/ref=C1BE4D13A0BA3F37F9DCCA0BAA9590197369397869827D4D53537032DD87D80FC0F390516FA45706F800E0BA19B1A00FE987F24719AE9A7BF459C7BEeEp1L" TargetMode="External"/><Relationship Id="rId145" Type="http://schemas.openxmlformats.org/officeDocument/2006/relationships/hyperlink" Target="consultantplus://offline/ref=C1BE4D13A0BA3F37F9DCCA0BAA959019736939786984784B565D7032DD87D80FC0F390516FA45706F800E0BD1EB1A00FE987F24719AE9A7BF459C7BEeEp1L" TargetMode="External"/><Relationship Id="rId161" Type="http://schemas.openxmlformats.org/officeDocument/2006/relationships/hyperlink" Target="consultantplus://offline/ref=C1BE4D13A0BA3F37F9DCCA0BAA9590197369397869827D4D53537032DD87D80FC0F390516FA45706F800E0BA13B1A00FE987F24719AE9A7BF459C7BEeEp1L" TargetMode="External"/><Relationship Id="rId166" Type="http://schemas.openxmlformats.org/officeDocument/2006/relationships/hyperlink" Target="consultantplus://offline/ref=C1BE4D13A0BA3F37F9DCCA0BAA9590197369397869827D4D53537032DD87D80FC0F390516FA45706F800E0BB1BB1A00FE987F24719AE9A7BF459C7BEeEp1L" TargetMode="External"/><Relationship Id="rId1" Type="http://schemas.openxmlformats.org/officeDocument/2006/relationships/styles" Target="styles.xml"/><Relationship Id="rId6" Type="http://schemas.openxmlformats.org/officeDocument/2006/relationships/hyperlink" Target="consultantplus://offline/ref=C1BE4D13A0BA3F37F9DCCA0BAA959019736939786D807F4553502D38D5DED40DC7FCCF4668ED5B07F800E3B811EEA51AF8DFFF4303B09867E85BC5eBpEL" TargetMode="External"/><Relationship Id="rId15" Type="http://schemas.openxmlformats.org/officeDocument/2006/relationships/hyperlink" Target="consultantplus://offline/ref=C1BE4D13A0BA3F37F9DCCA0BAA959019736939786984784B535B7032DD87D80FC0F390516FA45706F800E0B81FB1A00FE987F24719AE9A7BF459C7BEeEp1L" TargetMode="External"/><Relationship Id="rId23" Type="http://schemas.openxmlformats.org/officeDocument/2006/relationships/hyperlink" Target="consultantplus://offline/ref=C1BE4D13A0BA3F37F9DCCA0BAA959019736939786984784A525E7032DD87D80FC0F390516FA45706F800E0B81FB1A00FE987F24719AE9A7BF459C7BEeEp1L" TargetMode="External"/><Relationship Id="rId28" Type="http://schemas.openxmlformats.org/officeDocument/2006/relationships/hyperlink" Target="consultantplus://offline/ref=C1BE4D13A0BA3F37F9DCD406BCF9CE16716564776B85771A0D0F766582D7DE5A92B3CE082CE44407FA1EE2B818eBp8L" TargetMode="External"/><Relationship Id="rId36" Type="http://schemas.openxmlformats.org/officeDocument/2006/relationships/hyperlink" Target="consultantplus://offline/ref=C1BE4D13A0BA3F37F9DCCA0BAA9590197369397869817C4559587032DD87D80FC0F390516FA45706F800E0B81FB1A00FE987F24719AE9A7BF459C7BEeEp1L" TargetMode="External"/><Relationship Id="rId49" Type="http://schemas.openxmlformats.org/officeDocument/2006/relationships/hyperlink" Target="consultantplus://offline/ref=C1BE4D13A0BA3F37F9DCD406BCF9CE1671636F736D84771A0D0F766582D7DE5A92B3CE082CE44407FA1EE2B818eBp8L" TargetMode="External"/><Relationship Id="rId57" Type="http://schemas.openxmlformats.org/officeDocument/2006/relationships/hyperlink" Target="consultantplus://offline/ref=C1BE4D13A0BA3F37F9DCCA0BAA959019736939786984784B565D7032DD87D80FC0F390516FA45706F800E0B813B1A00FE987F24719AE9A7BF459C7BEeEp1L" TargetMode="External"/><Relationship Id="rId106" Type="http://schemas.openxmlformats.org/officeDocument/2006/relationships/hyperlink" Target="consultantplus://offline/ref=C1BE4D13A0BA3F37F9DCCA0BAA9590197369397869857848595A7032DD87D80FC0F390516FA45706F800E0B91BB1A00FE987F24719AE9A7BF459C7BEeEp1L" TargetMode="External"/><Relationship Id="rId114" Type="http://schemas.openxmlformats.org/officeDocument/2006/relationships/hyperlink" Target="consultantplus://offline/ref=C1BE4D13A0BA3F37F9DCCA0BAA959019736939786984784B565D7032DD87D80FC0F390516FA45706F800E0BC1AB1A00FE987F24719AE9A7BF459C7BEeEp1L" TargetMode="External"/><Relationship Id="rId119" Type="http://schemas.openxmlformats.org/officeDocument/2006/relationships/hyperlink" Target="consultantplus://offline/ref=C1BE4D13A0BA3F37F9DCCA0BAA9590197369397869827D4D53537032DD87D80FC0F390516FA45706F800E0B91DB1A00FE987F24719AE9A7BF459C7BEeEp1L" TargetMode="External"/><Relationship Id="rId127" Type="http://schemas.openxmlformats.org/officeDocument/2006/relationships/hyperlink" Target="consultantplus://offline/ref=C1BE4D13A0BA3F37F9DCCA0BAA9590197369397869827D4D53537032DD87D80FC0F390516FA45706F800E0B912B1A00FE987F24719AE9A7BF459C7BEeEp1L" TargetMode="External"/><Relationship Id="rId10" Type="http://schemas.openxmlformats.org/officeDocument/2006/relationships/hyperlink" Target="consultantplus://offline/ref=C1BE4D13A0BA3F37F9DCCA0BAA959019736939786E87744D50502D38D5DED40DC7FCCF4668ED5B07F800E0BD11EEA51AF8DFFF4303B09867E85BC5eBpEL" TargetMode="External"/><Relationship Id="rId31" Type="http://schemas.openxmlformats.org/officeDocument/2006/relationships/hyperlink" Target="consultantplus://offline/ref=C1BE4D13A0BA3F37F9DCCA0BAA959019736939786E837D4F59502D38D5DED40DC7FCCF4668ED5B07F800E0BE11EEA51AF8DFFF4303B09867E85BC5eBpEL" TargetMode="External"/><Relationship Id="rId44" Type="http://schemas.openxmlformats.org/officeDocument/2006/relationships/hyperlink" Target="consultantplus://offline/ref=C1BE4D13A0BA3F37F9DCCA0BAA9590197369397869857848595A7032DD87D80FC0F390516FA45706F800E0B81FB1A00FE987F24719AE9A7BF459C7BEeEp1L" TargetMode="External"/><Relationship Id="rId52" Type="http://schemas.openxmlformats.org/officeDocument/2006/relationships/hyperlink" Target="consultantplus://offline/ref=C1BE4D13A0BA3F37F9DCCA0BAA959019736939786984784B535B7032DD87D80FC0F390516FA45706F800E0B81DB1A00FE987F24719AE9A7BF459C7BEeEp1L" TargetMode="External"/><Relationship Id="rId60" Type="http://schemas.openxmlformats.org/officeDocument/2006/relationships/hyperlink" Target="consultantplus://offline/ref=C1BE4D13A0BA3F37F9DCD406BCF9CE16766262706185771A0D0F766582D7DE5A80B396042CE05201FC0BB4E95EEFF95EA9CCFF4503B29A7BeEp8L" TargetMode="External"/><Relationship Id="rId65" Type="http://schemas.openxmlformats.org/officeDocument/2006/relationships/hyperlink" Target="consultantplus://offline/ref=C1BE4D13A0BA3F37F9DCCA0BAA959019736939786984784B565D7032DD87D80FC0F390516FA45706F800E0B91CB1A00FE987F24719AE9A7BF459C7BEeEp1L" TargetMode="External"/><Relationship Id="rId73" Type="http://schemas.openxmlformats.org/officeDocument/2006/relationships/hyperlink" Target="consultantplus://offline/ref=C1BE4D13A0BA3F37F9DCD406BCF9CE16716464716F81771A0D0F766582D7DE5A80B396042CE05A07F00BB4E95EEFF95EA9CCFF4503B29A7BeEp8L" TargetMode="External"/><Relationship Id="rId78" Type="http://schemas.openxmlformats.org/officeDocument/2006/relationships/hyperlink" Target="consultantplus://offline/ref=C1BE4D13A0BA3F37F9DCCA0BAA959019736939786984784B535B7032DD87D80FC0F390516FA45706F800E0BB1BB1A00FE987F24719AE9A7BF459C7BEeEp1L" TargetMode="External"/><Relationship Id="rId81" Type="http://schemas.openxmlformats.org/officeDocument/2006/relationships/hyperlink" Target="consultantplus://offline/ref=C1BE4D13A0BA3F37F9DCCA0BAA959019736939786984784A525E7032DD87D80FC0F390516FA45706F800E0B81DB1A00FE987F24719AE9A7BF459C7BEeEp1L" TargetMode="External"/><Relationship Id="rId86" Type="http://schemas.openxmlformats.org/officeDocument/2006/relationships/hyperlink" Target="consultantplus://offline/ref=C1BE4D13A0BA3F37F9DCCA0BAA9590197369397869827D4D53537032DD87D80FC0F390516FA45706F800E0B81DB1A00FE987F24719AE9A7BF459C7BEeEp1L" TargetMode="External"/><Relationship Id="rId94" Type="http://schemas.openxmlformats.org/officeDocument/2006/relationships/hyperlink" Target="consultantplus://offline/ref=C1BE4D13A0BA3F37F9DCCA0BAA959019736939786984784B565D7032DD87D80FC0F390516FA45706F800E0BB1AB1A00FE987F24719AE9A7BF459C7BEeEp1L" TargetMode="External"/><Relationship Id="rId99" Type="http://schemas.openxmlformats.org/officeDocument/2006/relationships/hyperlink" Target="consultantplus://offline/ref=C1BE4D13A0BA3F37F9DCD406BCF9CE16766262706185771A0D0F766582D7DE5A80B3960024EB0E56BC55EDB81EA4F45CB3D0FF45e1pFL" TargetMode="External"/><Relationship Id="rId101" Type="http://schemas.openxmlformats.org/officeDocument/2006/relationships/hyperlink" Target="consultantplus://offline/ref=C1BE4D13A0BA3F37F9DCCA0BAA959019736939786984784B565D7032DD87D80FC0F390516FA45706F800E0BB1FB1A00FE987F24719AE9A7BF459C7BEeEp1L" TargetMode="External"/><Relationship Id="rId122" Type="http://schemas.openxmlformats.org/officeDocument/2006/relationships/hyperlink" Target="consultantplus://offline/ref=C1BE4D13A0BA3F37F9DCCA0BAA959019736939786983744C525C7032DD87D80FC0F390516FA45706F800E0B91AB1A00FE987F24719AE9A7BF459C7BEeEp1L" TargetMode="External"/><Relationship Id="rId130" Type="http://schemas.openxmlformats.org/officeDocument/2006/relationships/hyperlink" Target="consultantplus://offline/ref=C1BE4D13A0BA3F37F9DCCA0BAA9590197369397869827D4D53537032DD87D80FC0F390516FA45706F800E0B913B1A00FE987F24719AE9A7BF459C7BEeEp1L" TargetMode="External"/><Relationship Id="rId135" Type="http://schemas.openxmlformats.org/officeDocument/2006/relationships/hyperlink" Target="consultantplus://offline/ref=C1BE4D13A0BA3F37F9DCCA0BAA9590197369397869827D4D53537032DD87D80FC0F390516FA45706F800E0BA18B1A00FE987F24719AE9A7BF459C7BEeEp1L" TargetMode="External"/><Relationship Id="rId143" Type="http://schemas.openxmlformats.org/officeDocument/2006/relationships/hyperlink" Target="consultantplus://offline/ref=C1BE4D13A0BA3F37F9DCCA0BAA959019736939786984784B535B7032DD87D80FC0F390516FA45706F800E0BF1CB1A00FE987F24719AE9A7BF459C7BEeEp1L" TargetMode="External"/><Relationship Id="rId148" Type="http://schemas.openxmlformats.org/officeDocument/2006/relationships/hyperlink" Target="consultantplus://offline/ref=C1BE4D13A0BA3F37F9DCD406BCF9CE16766262706185771A0D0F766582D7DE5A80B3960024EB0E56BC55EDB81EA4F45CB3D0FF45e1pFL" TargetMode="External"/><Relationship Id="rId151" Type="http://schemas.openxmlformats.org/officeDocument/2006/relationships/hyperlink" Target="consultantplus://offline/ref=C1BE4D13A0BA3F37F9DCD406BCF9CE16766262706185771A0D0F766582D7DE5A80B396042DE45153A944B5B51ABEEA5EAFCCFD471FeBp2L" TargetMode="External"/><Relationship Id="rId156" Type="http://schemas.openxmlformats.org/officeDocument/2006/relationships/hyperlink" Target="consultantplus://offline/ref=C1BE4D13A0BA3F37F9DCCA0BAA959019736939786984784B535B7032DD87D80FC0F390516FA45706F800E0B01BB1A00FE987F24719AE9A7BF459C7BEeEp1L" TargetMode="External"/><Relationship Id="rId164" Type="http://schemas.openxmlformats.org/officeDocument/2006/relationships/hyperlink" Target="consultantplus://offline/ref=C1BE4D13A0BA3F37F9DCCA0BAA959019736939786984784B535B7032DD87D80FC0F390516FA45706F800E0B01CB1A00FE987F24719AE9A7BF459C7BEeEp1L" TargetMode="External"/><Relationship Id="rId16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C1BE4D13A0BA3F37F9DCCA0BAA959019736939786E837D4F59502D38D5DED40DC7FCCF4668ED5B07F800E0BD11EEA51AF8DFFF4303B09867E85BC5eBpEL" TargetMode="External"/><Relationship Id="rId13" Type="http://schemas.openxmlformats.org/officeDocument/2006/relationships/hyperlink" Target="consultantplus://offline/ref=C1BE4D13A0BA3F37F9DCCA0BAA959019736939786F887F4E58502D38D5DED40DC7FCCF4668ED5B07F800E0BD11EEA51AF8DFFF4303B09867E85BC5eBpEL" TargetMode="External"/><Relationship Id="rId18" Type="http://schemas.openxmlformats.org/officeDocument/2006/relationships/hyperlink" Target="consultantplus://offline/ref=C1BE4D13A0BA3F37F9DCCA0BAA959019736939786984784B565D7032DD87D80FC0F390516FA45706F800E0B81FB1A00FE987F24719AE9A7BF459C7BEeEp1L" TargetMode="External"/><Relationship Id="rId39" Type="http://schemas.openxmlformats.org/officeDocument/2006/relationships/hyperlink" Target="consultantplus://offline/ref=C1BE4D13A0BA3F37F9DCCA0BAA9590197369397869827D4D53537032DD87D80FC0F390516FA45706F800E0B81FB1A00FE987F24719AE9A7BF459C7BEeEp1L" TargetMode="External"/><Relationship Id="rId109" Type="http://schemas.openxmlformats.org/officeDocument/2006/relationships/hyperlink" Target="consultantplus://offline/ref=C1BE4D13A0BA3F37F9DCCA0BAA959019736939786984784B565D7032DD87D80FC0F390516FA45706F800E0BB1DB1A00FE987F24719AE9A7BF459C7BEeEp1L" TargetMode="External"/><Relationship Id="rId34" Type="http://schemas.openxmlformats.org/officeDocument/2006/relationships/hyperlink" Target="consultantplus://offline/ref=C1BE4D13A0BA3F37F9DCCA0BAA9590197369397869807E4D50537032DD87D80FC0F390516FA45706F800E0B81FB1A00FE987F24719AE9A7BF459C7BEeEp1L" TargetMode="External"/><Relationship Id="rId50" Type="http://schemas.openxmlformats.org/officeDocument/2006/relationships/hyperlink" Target="consultantplus://offline/ref=C1BE4D13A0BA3F37F9DCCA0BAA9590197369397869867844555F7032DD87D80FC0F390516FA45706F800E3BF1BB1A00FE987F24719AE9A7BF459C7BEeEp1L" TargetMode="External"/><Relationship Id="rId55" Type="http://schemas.openxmlformats.org/officeDocument/2006/relationships/hyperlink" Target="consultantplus://offline/ref=C1BE4D13A0BA3F37F9DCCA0BAA959019736939786984784B535B7032DD87D80FC0F390516FA45706F800E0B91AB1A00FE987F24719AE9A7BF459C7BEeEp1L" TargetMode="External"/><Relationship Id="rId76" Type="http://schemas.openxmlformats.org/officeDocument/2006/relationships/hyperlink" Target="consultantplus://offline/ref=C1BE4D13A0BA3F37F9DCD406BCF9CE16716564776B85771A0D0F766582D7DE5A80B396042CE05A05F80BB4E95EEFF95EA9CCFF4503B29A7BeEp8L" TargetMode="External"/><Relationship Id="rId97" Type="http://schemas.openxmlformats.org/officeDocument/2006/relationships/hyperlink" Target="consultantplus://offline/ref=C1BE4D13A0BA3F37F9DCCA0BAA959019736939786984784B535B7032DD87D80FC0F390516FA45706F800E0BD1DB1A00FE987F24719AE9A7BF459C7BEeEp1L" TargetMode="External"/><Relationship Id="rId104" Type="http://schemas.openxmlformats.org/officeDocument/2006/relationships/hyperlink" Target="consultantplus://offline/ref=C1BE4D13A0BA3F37F9DCCA0BAA959019736939786984784A525E7032DD87D80FC0F390516FA45706F800E0B91FB1A00FE987F24719AE9A7BF459C7BEeEp1L" TargetMode="External"/><Relationship Id="rId120" Type="http://schemas.openxmlformats.org/officeDocument/2006/relationships/hyperlink" Target="consultantplus://offline/ref=C1BE4D13A0BA3F37F9DCCA0BAA959019736939786984784B565D7032DD87D80FC0F390516FA45706F800E0BC1EB1A00FE987F24719AE9A7BF459C7BEeEp1L" TargetMode="External"/><Relationship Id="rId125" Type="http://schemas.openxmlformats.org/officeDocument/2006/relationships/hyperlink" Target="consultantplus://offline/ref=C1BE4D13A0BA3F37F9DCCA0BAA959019736939786984784B565D7032DD87D80FC0F390516FA45706F800E0BC1EB1A00FE987F24719AE9A7BF459C7BEeEp1L" TargetMode="External"/><Relationship Id="rId141" Type="http://schemas.openxmlformats.org/officeDocument/2006/relationships/hyperlink" Target="consultantplus://offline/ref=C1BE4D13A0BA3F37F9DCCA0BAA9590197369397869817C4559587032DD87D80FC0F390516FA45706F800E0BA1FB1A00FE987F24719AE9A7BF459C7BEeEp1L" TargetMode="External"/><Relationship Id="rId146" Type="http://schemas.openxmlformats.org/officeDocument/2006/relationships/hyperlink" Target="consultantplus://offline/ref=C1BE4D13A0BA3F37F9DCD406BCF9CE16766262706185771A0D0F766582D7DE5A80B396042DEB0E56BC55EDB81EA4F45CB3D0FF45e1pFL" TargetMode="External"/><Relationship Id="rId167" Type="http://schemas.openxmlformats.org/officeDocument/2006/relationships/hyperlink" Target="consultantplus://offline/ref=C1BE4D13A0BA3F37F9DCCA0BAA9590197369397869827D4D53537032DD87D80FC0F390516FA45706F800E0BB18B1A00FE987F24719AE9A7BF459C7BEeEp1L" TargetMode="External"/><Relationship Id="rId7" Type="http://schemas.openxmlformats.org/officeDocument/2006/relationships/hyperlink" Target="consultantplus://offline/ref=C1BE4D13A0BA3F37F9DCCA0BAA9590197369397860847E4A56502D38D5DED40DC7FCCF4668ED5B07F800E2B011EEA51AF8DFFF4303B09867E85BC5eBpEL" TargetMode="External"/><Relationship Id="rId71" Type="http://schemas.openxmlformats.org/officeDocument/2006/relationships/hyperlink" Target="consultantplus://offline/ref=C1BE4D13A0BA3F37F9DCCA0BAA959019736939786984784B565D7032DD87D80FC0F390516FA45706F800E0BA1BB1A00FE987F24719AE9A7BF459C7BEeEp1L" TargetMode="External"/><Relationship Id="rId92" Type="http://schemas.openxmlformats.org/officeDocument/2006/relationships/hyperlink" Target="consultantplus://offline/ref=C1BE4D13A0BA3F37F9DCCA0BAA9590197369397869867C4B50587032DD87D80FC0F390516FA45706F800E0B812B1A00FE987F24719AE9A7BF459C7BEeEp1L" TargetMode="External"/><Relationship Id="rId162" Type="http://schemas.openxmlformats.org/officeDocument/2006/relationships/hyperlink" Target="consultantplus://offline/ref=C1BE4D13A0BA3F37F9DCCA0BAA959019736939786984784B535B7032DD87D80FC0F390516FA45706F800E0B01EB1A00FE987F24719AE9A7BF459C7BEeEp1L" TargetMode="External"/><Relationship Id="rId2" Type="http://schemas.openxmlformats.org/officeDocument/2006/relationships/settings" Target="settings.xml"/><Relationship Id="rId29" Type="http://schemas.openxmlformats.org/officeDocument/2006/relationships/hyperlink" Target="consultantplus://offline/ref=C1BE4D13A0BA3F37F9DCD406BCF9CE1671636F736D84771A0D0F766582D7DE5A92B3CE082CE44407FA1EE2B818eBp8L" TargetMode="External"/><Relationship Id="rId24" Type="http://schemas.openxmlformats.org/officeDocument/2006/relationships/hyperlink" Target="consultantplus://offline/ref=C1BE4D13A0BA3F37F9DCCA0BAA9590197369397869857445545F7032DD87D80FC0F390516FA45706F800E0BC1FB1A00FE987F24719AE9A7BF459C7BEeEp1L" TargetMode="External"/><Relationship Id="rId40" Type="http://schemas.openxmlformats.org/officeDocument/2006/relationships/hyperlink" Target="consultantplus://offline/ref=C1BE4D13A0BA3F37F9DCCA0BAA959019736939786984784B52537032DD87D80FC0F390516FA45706F800E0B81FB1A00FE987F24719AE9A7BF459C7BEeEp1L" TargetMode="External"/><Relationship Id="rId45" Type="http://schemas.openxmlformats.org/officeDocument/2006/relationships/hyperlink" Target="consultantplus://offline/ref=C1BE4D13A0BA3F37F9DCCA0BAA9590197369397869867C4B50587032DD87D80FC0F390516FA45706F800E0B81DB1A00FE987F24719AE9A7BF459C7BEeEp1L" TargetMode="External"/><Relationship Id="rId66" Type="http://schemas.openxmlformats.org/officeDocument/2006/relationships/hyperlink" Target="consultantplus://offline/ref=C1BE4D13A0BA3F37F9DCCA0BAA9590197369397869827D4D53537032DD87D80FC0F390516FA45706F800E0B81CB1A00FE987F24719AE9A7BF459C7BEeEp1L" TargetMode="External"/><Relationship Id="rId87" Type="http://schemas.openxmlformats.org/officeDocument/2006/relationships/hyperlink" Target="consultantplus://offline/ref=C1BE4D13A0BA3F37F9DCCA0BAA9590197369397869857848595A7032DD87D80FC0F390516FA45706F800E0B813B1A00FE987F24719AE9A7BF459C7BEeEp1L" TargetMode="External"/><Relationship Id="rId110" Type="http://schemas.openxmlformats.org/officeDocument/2006/relationships/hyperlink" Target="consultantplus://offline/ref=C1BE4D13A0BA3F37F9DCCA0BAA9590197369397869827D4D53537032DD87D80FC0F390516FA45706F800E0B91CB1A00FE987F24719AE9A7BF459C7BEeEp1L" TargetMode="External"/><Relationship Id="rId115" Type="http://schemas.openxmlformats.org/officeDocument/2006/relationships/hyperlink" Target="consultantplus://offline/ref=C1BE4D13A0BA3F37F9DCCA0BAA959019736939786984784B565D7032DD87D80FC0F390516FA45706F800E0BC1BB1A00FE987F24719AE9A7BF459C7BEeEp1L" TargetMode="External"/><Relationship Id="rId131" Type="http://schemas.openxmlformats.org/officeDocument/2006/relationships/hyperlink" Target="consultantplus://offline/ref=C1BE4D13A0BA3F37F9DCCA0BAA9590197369397869817C4559587032DD87D80FC0F390516FA45706F800E0B91BB1A00FE987F24719AE9A7BF459C7BEeEp1L" TargetMode="External"/><Relationship Id="rId136" Type="http://schemas.openxmlformats.org/officeDocument/2006/relationships/hyperlink" Target="consultantplus://offline/ref=C1BE4D13A0BA3F37F9DCCA0BAA959019736939786984784B565D7032DD87D80FC0F390516FA45706F800E0BC12B1A00FE987F24719AE9A7BF459C7BEeEp1L" TargetMode="External"/><Relationship Id="rId157" Type="http://schemas.openxmlformats.org/officeDocument/2006/relationships/hyperlink" Target="consultantplus://offline/ref=C1BE4D13A0BA3F37F9DCCA0BAA9590197369397869827D4D53537032DD87D80FC0F390516FA45706F800E0BA12B1A00FE987F24719AE9A7BF459C7BEeEp1L" TargetMode="External"/><Relationship Id="rId61" Type="http://schemas.openxmlformats.org/officeDocument/2006/relationships/hyperlink" Target="consultantplus://offline/ref=C1BE4D13A0BA3F37F9DCD406BCF9CE16766262706185771A0D0F766582D7DE5A80B396042CE05201FD0BB4E95EEFF95EA9CCFF4503B29A7BeEp8L" TargetMode="External"/><Relationship Id="rId82" Type="http://schemas.openxmlformats.org/officeDocument/2006/relationships/hyperlink" Target="consultantplus://offline/ref=C1BE4D13A0BA3F37F9DCCA0BAA9590197369397869827D4D53537032DD87D80FC0F390516FA45706F800E0B91AB1A00FE987F24719AE9A7BF459C7BEeEp1L" TargetMode="External"/><Relationship Id="rId152" Type="http://schemas.openxmlformats.org/officeDocument/2006/relationships/hyperlink" Target="consultantplus://offline/ref=C1BE4D13A0BA3F37F9DCD406BCF9CE16766262706185771A0D0F766582D7DE5A80B396042EE05153A944B5B51ABEEA5EAFCCFD471FeBp2L" TargetMode="External"/><Relationship Id="rId19" Type="http://schemas.openxmlformats.org/officeDocument/2006/relationships/hyperlink" Target="consultantplus://offline/ref=C1BE4D13A0BA3F37F9DCCA0BAA959019736939786984744953587032DD87D80FC0F390516FA45706F800E0BB1CB1A00FE987F24719AE9A7BF459C7BEeEp1L" TargetMode="External"/><Relationship Id="rId14" Type="http://schemas.openxmlformats.org/officeDocument/2006/relationships/hyperlink" Target="consultantplus://offline/ref=C1BE4D13A0BA3F37F9DCCA0BAA9590197369397869807E4D50537032DD87D80FC0F390516FA45706F800E0B81FB1A00FE987F24719AE9A7BF459C7BEeEp1L" TargetMode="External"/><Relationship Id="rId30" Type="http://schemas.openxmlformats.org/officeDocument/2006/relationships/hyperlink" Target="consultantplus://offline/ref=C1BE4D13A0BA3F37F9DCCA0BAA9590197369397869867844555F7032DD87D80FC0F390516FA45706F800E3BF1BB1A00FE987F24719AE9A7BF459C7BEeEp1L" TargetMode="External"/><Relationship Id="rId35" Type="http://schemas.openxmlformats.org/officeDocument/2006/relationships/hyperlink" Target="consultantplus://offline/ref=C1BE4D13A0BA3F37F9DCCA0BAA959019736939786984784B535B7032DD87D80FC0F390516FA45706F800E0B81FB1A00FE987F24719AE9A7BF459C7BEeEp1L" TargetMode="External"/><Relationship Id="rId56" Type="http://schemas.openxmlformats.org/officeDocument/2006/relationships/hyperlink" Target="consultantplus://offline/ref=C1BE4D13A0BA3F37F9DCCA0BAA959019736939786984784B565D7032DD87D80FC0F390516FA45706F800E0B812B1A00FE987F24719AE9A7BF459C7BEeEp1L" TargetMode="External"/><Relationship Id="rId77" Type="http://schemas.openxmlformats.org/officeDocument/2006/relationships/hyperlink" Target="consultantplus://offline/ref=C1BE4D13A0BA3F37F9DCCA0BAA959019736939786984784B565D7032DD87D80FC0F390516FA45706F800E0BA18B1A00FE987F24719AE9A7BF459C7BEeEp1L" TargetMode="External"/><Relationship Id="rId100" Type="http://schemas.openxmlformats.org/officeDocument/2006/relationships/hyperlink" Target="consultantplus://offline/ref=C1BE4D13A0BA3F37F9DCCA0BAA959019736939786984784B565D7032DD87D80FC0F390516FA45706F800E0BB19B1A00FE987F24719AE9A7BF459C7BEeEp1L" TargetMode="External"/><Relationship Id="rId105" Type="http://schemas.openxmlformats.org/officeDocument/2006/relationships/hyperlink" Target="consultantplus://offline/ref=C1BE4D13A0BA3F37F9DCCA0BAA959019736939786984784B535B7032DD87D80FC0F390516FA45706F800E0BE19B1A00FE987F24719AE9A7BF459C7BEeEp1L" TargetMode="External"/><Relationship Id="rId126" Type="http://schemas.openxmlformats.org/officeDocument/2006/relationships/hyperlink" Target="consultantplus://offline/ref=C1BE4D13A0BA3F37F9DCCA0BAA959019736939786984784B535B7032DD87D80FC0F390516FA45706F800E0BF18B1A00FE987F24719AE9A7BF459C7BEeEp1L" TargetMode="External"/><Relationship Id="rId147" Type="http://schemas.openxmlformats.org/officeDocument/2006/relationships/hyperlink" Target="consultantplus://offline/ref=C1BE4D13A0BA3F37F9DCD406BCF9CE16766262706185771A0D0F766582D7DE5A80B396042CE05C02FB0BB4E95EEFF95EA9CCFF4503B29A7BeEp8L" TargetMode="External"/><Relationship Id="rId168" Type="http://schemas.openxmlformats.org/officeDocument/2006/relationships/fontTable" Target="fontTable.xml"/><Relationship Id="rId8" Type="http://schemas.openxmlformats.org/officeDocument/2006/relationships/hyperlink" Target="consultantplus://offline/ref=C1BE4D13A0BA3F37F9DCCA0BAA959019736939786C837B4C54502D38D5DED40DC7FCCF4668ED5B07F800E0BD11EEA51AF8DFFF4303B09867E85BC5eBpEL" TargetMode="External"/><Relationship Id="rId51" Type="http://schemas.openxmlformats.org/officeDocument/2006/relationships/hyperlink" Target="consultantplus://offline/ref=C1BE4D13A0BA3F37F9DCCA0BAA959019736939786983744C525C7032DD87D80FC0F390516FA45706F800E0B812B1A00FE987F24719AE9A7BF459C7BEeEp1L" TargetMode="External"/><Relationship Id="rId72" Type="http://schemas.openxmlformats.org/officeDocument/2006/relationships/hyperlink" Target="consultantplus://offline/ref=C1BE4D13A0BA3F37F9DCD406BCF9CE16716564776B85771A0D0F766582D7DE5A92B3CE082CE44407FA1EE2B818eBp8L" TargetMode="External"/><Relationship Id="rId93" Type="http://schemas.openxmlformats.org/officeDocument/2006/relationships/hyperlink" Target="consultantplus://offline/ref=C1BE4D13A0BA3F37F9DCCA0BAA959019736939786984784A525E7032DD87D80FC0F390516FA45706F800E0B813B1A00FE987F24719AE9A7BF459C7BEeEp1L" TargetMode="External"/><Relationship Id="rId98" Type="http://schemas.openxmlformats.org/officeDocument/2006/relationships/hyperlink" Target="consultantplus://offline/ref=C1BE4D13A0BA3F37F9DCD406BCF9CE16766262706185771A0D0F766582D7DE5A80B396042CE05C02FB0BB4E95EEFF95EA9CCFF4503B29A7BeEp8L" TargetMode="External"/><Relationship Id="rId121" Type="http://schemas.openxmlformats.org/officeDocument/2006/relationships/hyperlink" Target="consultantplus://offline/ref=C1BE4D13A0BA3F37F9DCD406BCF9CE1671636F736D84771A0D0F766582D7DE5A92B3CE082CE44407FA1EE2B818eBp8L" TargetMode="External"/><Relationship Id="rId142" Type="http://schemas.openxmlformats.org/officeDocument/2006/relationships/hyperlink" Target="consultantplus://offline/ref=C1BE4D13A0BA3F37F9DCD406BCF9CE16766262706185771A0D0F766582D7DE5A80B396042EE35153A944B5B51ABEEA5EAFCCFD471FeBp2L" TargetMode="External"/><Relationship Id="rId163" Type="http://schemas.openxmlformats.org/officeDocument/2006/relationships/hyperlink" Target="consultantplus://offline/ref=C1BE4D13A0BA3F37F9DCCA0BAA9590197369397869817C4559587032DD87D80FC0F390516FA45706F800E0BA1FB1A00FE987F24719AE9A7BF459C7BEeEp1L" TargetMode="External"/><Relationship Id="rId3" Type="http://schemas.openxmlformats.org/officeDocument/2006/relationships/webSettings" Target="webSettings.xml"/><Relationship Id="rId25" Type="http://schemas.openxmlformats.org/officeDocument/2006/relationships/hyperlink" Target="consultantplus://offline/ref=C1BE4D13A0BA3F37F9DCCA0BAA9590197369397869857848595A7032DD87D80FC0F390516FA45706F800E0B81FB1A00FE987F24719AE9A7BF459C7BEeEp1L" TargetMode="External"/><Relationship Id="rId46" Type="http://schemas.openxmlformats.org/officeDocument/2006/relationships/hyperlink" Target="consultantplus://offline/ref=C1BE4D13A0BA3F37F9DCD406BCF9CE16716A6E726B82771A0D0F766582D7DE5A92B3CE082CE44407FA1EE2B818eBp8L" TargetMode="External"/><Relationship Id="rId67" Type="http://schemas.openxmlformats.org/officeDocument/2006/relationships/hyperlink" Target="consultantplus://offline/ref=C1BE4D13A0BA3F37F9DCCA0BAA959019736939786984784B565D7032DD87D80FC0F390516FA45706F800E0B91DB1A00FE987F24719AE9A7BF459C7BEeEp1L" TargetMode="External"/><Relationship Id="rId116" Type="http://schemas.openxmlformats.org/officeDocument/2006/relationships/hyperlink" Target="consultantplus://offline/ref=C1BE4D13A0BA3F37F9DCCA0BAA959019736939786984784B565D7032DD87D80FC0F390516FA45706F800E0BC18B1A00FE987F24719AE9A7BF459C7BEeEp1L" TargetMode="External"/><Relationship Id="rId137" Type="http://schemas.openxmlformats.org/officeDocument/2006/relationships/hyperlink" Target="consultantplus://offline/ref=C1BE4D13A0BA3F37F9DCCA0BAA959019736939786984784B565D7032DD87D80FC0F390516FA45706F800E0BD1AB1A00FE987F24719AE9A7BF459C7BEeEp1L" TargetMode="External"/><Relationship Id="rId158" Type="http://schemas.openxmlformats.org/officeDocument/2006/relationships/hyperlink" Target="consultantplus://offline/ref=C1BE4D13A0BA3F37F9DCCA0BAA959019736939786984784B565D7032DD87D80FC0F390516FA45706F800E0BD1CB1A00FE987F24719AE9A7BF459C7BEeEp1L" TargetMode="External"/><Relationship Id="rId20" Type="http://schemas.openxmlformats.org/officeDocument/2006/relationships/hyperlink" Target="consultantplus://offline/ref=C1BE4D13A0BA3F37F9DCCA0BAA9590197369397869827D4D53537032DD87D80FC0F390516FA45706F800E0B81FB1A00FE987F24719AE9A7BF459C7BEeEp1L" TargetMode="External"/><Relationship Id="rId41" Type="http://schemas.openxmlformats.org/officeDocument/2006/relationships/hyperlink" Target="consultantplus://offline/ref=C1BE4D13A0BA3F37F9DCCA0BAA959019736939786983744C525C7032DD87D80FC0F390516FA45706F800E0B81DB1A00FE987F24719AE9A7BF459C7BEeEp1L" TargetMode="External"/><Relationship Id="rId62" Type="http://schemas.openxmlformats.org/officeDocument/2006/relationships/hyperlink" Target="consultantplus://offline/ref=C1BE4D13A0BA3F37F9DCD406BCF9CE16766262706185771A0D0F766582D7DE5A80B396042CE85153A944B5B51ABEEA5EAFCCFD471FeBp2L" TargetMode="External"/><Relationship Id="rId83" Type="http://schemas.openxmlformats.org/officeDocument/2006/relationships/hyperlink" Target="consultantplus://offline/ref=C1BE4D13A0BA3F37F9DCCA0BAA9590197369397869827D4D53537032DD87D80FC0F390516FA45706F800E0B91BB1A00FE987F24719AE9A7BF459C7BEeEp1L" TargetMode="External"/><Relationship Id="rId88" Type="http://schemas.openxmlformats.org/officeDocument/2006/relationships/hyperlink" Target="consultantplus://offline/ref=C1BE4D13A0BA3F37F9DCCA0BAA959019736939786984784B535B7032DD87D80FC0F390516FA45706F800E0BC1EB1A00FE987F24719AE9A7BF459C7BEeEp1L" TargetMode="External"/><Relationship Id="rId111" Type="http://schemas.openxmlformats.org/officeDocument/2006/relationships/hyperlink" Target="consultantplus://offline/ref=C1BE4D13A0BA3F37F9DCD406BCF9CE16716464716F81771A0D0F766582D7DE5A80B396042CE05B0EFE0BB4E95EEFF95EA9CCFF4503B29A7BeEp8L" TargetMode="External"/><Relationship Id="rId132" Type="http://schemas.openxmlformats.org/officeDocument/2006/relationships/hyperlink" Target="consultantplus://offline/ref=C1BE4D13A0BA3F37F9DCCA0BAA9590197369397869867844555F7032DD87D80FC0F390516FA45706F800E2BE1BB1A00FE987F24719AE9A7BF459C7BEeEp1L" TargetMode="External"/><Relationship Id="rId153" Type="http://schemas.openxmlformats.org/officeDocument/2006/relationships/hyperlink" Target="consultantplus://offline/ref=C1BE4D13A0BA3F37F9DCCA0BAA9590197369397869827D4D53537032DD87D80FC0F390516FA45706F800E0BA1CB1A00FE987F24719AE9A7BF459C7BEeEp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11562</Words>
  <Characters>65907</Characters>
  <Application>Microsoft Office Word</Application>
  <DocSecurity>0</DocSecurity>
  <Lines>549</Lines>
  <Paragraphs>154</Paragraphs>
  <ScaleCrop>false</ScaleCrop>
  <Company/>
  <LinksUpToDate>false</LinksUpToDate>
  <CharactersWithSpaces>77315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2022-02-04T11:41:00Z</dcterms:created>
  <dcterms:modified xsi:type="dcterms:W3CDTF">2022-02-04T11:42:00Z</dcterms:modified>
</cp:coreProperties>
</file>