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34D68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776" behindDoc="0" locked="0" layoutInCell="1" allowOverlap="1" wp14:anchorId="1D5130DC" wp14:editId="4ECC292E">
                  <wp:simplePos x="0" y="0"/>
                  <wp:positionH relativeFrom="column">
                    <wp:posOffset>2741588</wp:posOffset>
                  </wp:positionH>
                  <wp:positionV relativeFrom="paragraph">
                    <wp:posOffset>-333228</wp:posOffset>
                  </wp:positionV>
                  <wp:extent cx="726440" cy="959485"/>
                  <wp:effectExtent l="0" t="0" r="0" b="0"/>
                  <wp:wrapNone/>
                  <wp:docPr id="2" name="Рисунок 2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F77C1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марта 2022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F77C1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210-рП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3D546C" w:rsidRDefault="003D546C" w:rsidP="00C043C6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43C6" w:rsidRPr="00731B47" w:rsidRDefault="00C043C6" w:rsidP="00C043C6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1B47">
        <w:rPr>
          <w:b/>
          <w:sz w:val="28"/>
          <w:szCs w:val="28"/>
        </w:rPr>
        <w:t xml:space="preserve">Об утверждении Плана реализации государственной программы Пензенской области </w:t>
      </w:r>
      <w:r>
        <w:rPr>
          <w:b/>
          <w:sz w:val="28"/>
          <w:szCs w:val="28"/>
        </w:rPr>
        <w:t>"</w:t>
      </w:r>
      <w:r w:rsidRPr="00731B47">
        <w:rPr>
          <w:b/>
          <w:sz w:val="28"/>
          <w:szCs w:val="28"/>
        </w:rPr>
        <w:t>Формирование информационного общества</w:t>
      </w:r>
    </w:p>
    <w:p w:rsidR="00C043C6" w:rsidRPr="00731B47" w:rsidRDefault="00C043C6" w:rsidP="00C043C6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Пензенской области"</w:t>
      </w:r>
      <w:r w:rsidRPr="00731B47">
        <w:rPr>
          <w:b/>
          <w:sz w:val="28"/>
          <w:szCs w:val="28"/>
        </w:rPr>
        <w:t xml:space="preserve"> </w:t>
      </w:r>
      <w:r w:rsidRPr="00956DE2">
        <w:rPr>
          <w:b/>
          <w:sz w:val="28"/>
          <w:szCs w:val="28"/>
        </w:rPr>
        <w:t>на очередной финансовый 20</w:t>
      </w:r>
      <w:r w:rsidRPr="005077B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956DE2">
        <w:rPr>
          <w:b/>
          <w:sz w:val="28"/>
          <w:szCs w:val="28"/>
        </w:rPr>
        <w:t xml:space="preserve"> год</w:t>
      </w:r>
    </w:p>
    <w:p w:rsidR="00C043C6" w:rsidRPr="00731B47" w:rsidRDefault="00C043C6" w:rsidP="00C043C6">
      <w:pPr>
        <w:pStyle w:val="ConsPlusTitle"/>
        <w:jc w:val="center"/>
        <w:rPr>
          <w:b w:val="0"/>
          <w:bCs w:val="0"/>
          <w:spacing w:val="-7"/>
          <w:sz w:val="28"/>
          <w:szCs w:val="28"/>
        </w:rPr>
      </w:pPr>
    </w:p>
    <w:p w:rsidR="00C043C6" w:rsidRPr="003D546C" w:rsidRDefault="00C043C6" w:rsidP="00C043C6">
      <w:pPr>
        <w:widowControl/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731B47">
        <w:rPr>
          <w:sz w:val="28"/>
          <w:szCs w:val="28"/>
        </w:rPr>
        <w:t xml:space="preserve">В соответствии с постановлением Правительства Пензенской области </w:t>
      </w:r>
      <w:r>
        <w:rPr>
          <w:sz w:val="28"/>
          <w:szCs w:val="28"/>
        </w:rPr>
        <w:br/>
      </w:r>
      <w:r w:rsidRPr="00731B47">
        <w:rPr>
          <w:sz w:val="28"/>
          <w:szCs w:val="28"/>
        </w:rPr>
        <w:t xml:space="preserve">от </w:t>
      </w:r>
      <w:r w:rsidRPr="003D546C">
        <w:rPr>
          <w:sz w:val="28"/>
          <w:szCs w:val="28"/>
        </w:rPr>
        <w:t>18.04.2012 № 274-пП "Об утверждении Порядка разработки и реализации государственных программ Пензенской области"</w:t>
      </w:r>
      <w:r w:rsidRPr="003D546C">
        <w:t xml:space="preserve"> </w:t>
      </w:r>
      <w:r w:rsidRPr="003D546C">
        <w:rPr>
          <w:sz w:val="28"/>
          <w:szCs w:val="28"/>
        </w:rPr>
        <w:t xml:space="preserve">(с последующими изменениями), постановлением Правительства Пензенской области </w:t>
      </w:r>
      <w:r w:rsidR="003D546C">
        <w:rPr>
          <w:sz w:val="28"/>
          <w:szCs w:val="28"/>
        </w:rPr>
        <w:br/>
      </w:r>
      <w:r w:rsidRPr="003D546C">
        <w:rPr>
          <w:sz w:val="28"/>
          <w:szCs w:val="28"/>
        </w:rPr>
        <w:t xml:space="preserve">от 05.11.2013 № 815-пП </w:t>
      </w:r>
      <w:r w:rsidR="003D546C">
        <w:rPr>
          <w:sz w:val="28"/>
          <w:szCs w:val="28"/>
        </w:rPr>
        <w:t>"</w:t>
      </w:r>
      <w:r w:rsidRPr="003D546C">
        <w:rPr>
          <w:sz w:val="28"/>
          <w:szCs w:val="28"/>
        </w:rPr>
        <w:t xml:space="preserve">Об утверждении государственной программы Пензенской области "Формирование информационного общества в Пензенской области" (с последующими изменениями), руководствуясь Законом Пензенской области от 22.12.2005 № 906-ЗПО "О Правительстве Пензенской области" </w:t>
      </w:r>
      <w:r w:rsidR="003D546C">
        <w:rPr>
          <w:sz w:val="28"/>
          <w:szCs w:val="28"/>
        </w:rPr>
        <w:br/>
      </w:r>
      <w:r w:rsidRPr="003D546C">
        <w:rPr>
          <w:sz w:val="28"/>
          <w:szCs w:val="28"/>
        </w:rPr>
        <w:t>(с последующими изменениями):</w:t>
      </w:r>
    </w:p>
    <w:p w:rsidR="00C043C6" w:rsidRDefault="00C043C6" w:rsidP="00C043C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B47">
        <w:rPr>
          <w:sz w:val="28"/>
          <w:szCs w:val="28"/>
        </w:rPr>
        <w:t xml:space="preserve">1. Утвердить прилагаемый План реализации государственной программы Пензенской области </w:t>
      </w:r>
      <w:r>
        <w:rPr>
          <w:sz w:val="28"/>
          <w:szCs w:val="28"/>
        </w:rPr>
        <w:t>"</w:t>
      </w:r>
      <w:r w:rsidRPr="00731B47">
        <w:rPr>
          <w:sz w:val="28"/>
          <w:szCs w:val="28"/>
        </w:rPr>
        <w:t>Формирование информационного общества в Пензенск</w:t>
      </w:r>
      <w:r>
        <w:rPr>
          <w:sz w:val="28"/>
          <w:szCs w:val="28"/>
        </w:rPr>
        <w:t>ой области"</w:t>
      </w:r>
      <w:r w:rsidRPr="00731B47">
        <w:rPr>
          <w:sz w:val="28"/>
          <w:szCs w:val="28"/>
        </w:rPr>
        <w:t xml:space="preserve"> </w:t>
      </w:r>
      <w:r w:rsidRPr="00956DE2">
        <w:rPr>
          <w:sz w:val="28"/>
          <w:szCs w:val="28"/>
        </w:rPr>
        <w:t>на очередной финансовый 20</w:t>
      </w:r>
      <w:r>
        <w:rPr>
          <w:sz w:val="28"/>
          <w:szCs w:val="28"/>
        </w:rPr>
        <w:t>22</w:t>
      </w:r>
      <w:r w:rsidRPr="00956DE2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C043C6" w:rsidRDefault="00C043C6" w:rsidP="00C043C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C043C6" w:rsidRPr="0036154D" w:rsidRDefault="00C043C6" w:rsidP="00C043C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54D">
        <w:rPr>
          <w:sz w:val="28"/>
          <w:szCs w:val="28"/>
        </w:rPr>
        <w:t xml:space="preserve">2.1. распоряжение Правительства Пензенской области от 31.03.2021 </w:t>
      </w:r>
      <w:r w:rsidR="003D546C">
        <w:rPr>
          <w:sz w:val="28"/>
          <w:szCs w:val="28"/>
        </w:rPr>
        <w:br/>
      </w:r>
      <w:r w:rsidRPr="0036154D">
        <w:rPr>
          <w:sz w:val="28"/>
          <w:szCs w:val="28"/>
        </w:rPr>
        <w:t>№ 132</w:t>
      </w:r>
      <w:r>
        <w:rPr>
          <w:sz w:val="28"/>
          <w:szCs w:val="28"/>
        </w:rPr>
        <w:t xml:space="preserve">-рП </w:t>
      </w:r>
      <w:r w:rsidR="003D546C">
        <w:rPr>
          <w:sz w:val="28"/>
          <w:szCs w:val="28"/>
        </w:rPr>
        <w:t>"</w:t>
      </w:r>
      <w:r w:rsidRPr="0036154D">
        <w:rPr>
          <w:sz w:val="28"/>
          <w:szCs w:val="28"/>
        </w:rPr>
        <w:t>Об утверждении Плана реализации государственной программы Пензенской области "Формирование информационного общества в Пензенской области" на очередной финансовый 2021 год</w:t>
      </w:r>
      <w:r w:rsidR="003D546C">
        <w:rPr>
          <w:sz w:val="28"/>
          <w:szCs w:val="28"/>
        </w:rPr>
        <w:t>";</w:t>
      </w:r>
    </w:p>
    <w:p w:rsidR="00C043C6" w:rsidRPr="00731B47" w:rsidRDefault="00C043C6" w:rsidP="00C043C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54D">
        <w:rPr>
          <w:sz w:val="28"/>
          <w:szCs w:val="28"/>
        </w:rPr>
        <w:t xml:space="preserve">2.2. распоряжение Правительства Пензенской области от 24.09.2021 </w:t>
      </w:r>
      <w:r w:rsidR="003D546C">
        <w:rPr>
          <w:sz w:val="28"/>
          <w:szCs w:val="28"/>
        </w:rPr>
        <w:br/>
      </w:r>
      <w:r w:rsidRPr="0036154D">
        <w:rPr>
          <w:sz w:val="28"/>
          <w:szCs w:val="28"/>
        </w:rPr>
        <w:t>№ 548</w:t>
      </w:r>
      <w:r>
        <w:rPr>
          <w:sz w:val="28"/>
          <w:szCs w:val="28"/>
        </w:rPr>
        <w:t xml:space="preserve">-рП </w:t>
      </w:r>
      <w:r w:rsidR="003D546C">
        <w:rPr>
          <w:sz w:val="28"/>
          <w:szCs w:val="28"/>
        </w:rPr>
        <w:t>"</w:t>
      </w:r>
      <w:r w:rsidRPr="0036154D">
        <w:rPr>
          <w:sz w:val="28"/>
          <w:szCs w:val="28"/>
        </w:rPr>
        <w:t>О внесении изменений в План реализации государственной программы Пензенской области "Формирование информационного общества в Пензенской области" на очередной финансовый 2021 год, утвержденный распоряжением Правительства Пензенской области от 31.03.2021 № 132-рП</w:t>
      </w:r>
      <w:r w:rsidR="003D546C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C043C6" w:rsidRPr="00731B47" w:rsidRDefault="00C043C6" w:rsidP="00C043C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1B47">
        <w:rPr>
          <w:sz w:val="28"/>
          <w:szCs w:val="28"/>
        </w:rPr>
        <w:t xml:space="preserve">. </w:t>
      </w:r>
      <w:r w:rsidRPr="00C94146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Pr="00E64BC7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C94146">
        <w:rPr>
          <w:sz w:val="28"/>
          <w:szCs w:val="28"/>
        </w:rPr>
        <w:t xml:space="preserve"> вопросы телекоммуникаций и средств связи</w:t>
      </w:r>
      <w:r w:rsidRPr="00731B47">
        <w:rPr>
          <w:sz w:val="28"/>
          <w:szCs w:val="28"/>
        </w:rPr>
        <w:t>.</w:t>
      </w: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210"/>
      </w:tblGrid>
      <w:tr w:rsidR="00BF10C1" w:rsidTr="00F012AC">
        <w:tc>
          <w:tcPr>
            <w:tcW w:w="4644" w:type="dxa"/>
          </w:tcPr>
          <w:p w:rsidR="00BF10C1" w:rsidRDefault="00BF10C1" w:rsidP="00F012AC">
            <w:pPr>
              <w:pStyle w:val="4"/>
            </w:pPr>
            <w:r>
              <w:t>Исполняющий обязанности Губернатор</w:t>
            </w:r>
            <w:r w:rsidR="0001766F">
              <w:t>а</w:t>
            </w:r>
            <w:r>
              <w:t xml:space="preserve"> Пензенской области</w:t>
            </w:r>
          </w:p>
        </w:tc>
        <w:tc>
          <w:tcPr>
            <w:tcW w:w="5210" w:type="dxa"/>
          </w:tcPr>
          <w:p w:rsidR="00BF10C1" w:rsidRDefault="00BF10C1" w:rsidP="00F012AC">
            <w:pPr>
              <w:jc w:val="right"/>
              <w:rPr>
                <w:sz w:val="28"/>
              </w:rPr>
            </w:pPr>
          </w:p>
          <w:p w:rsidR="00BF10C1" w:rsidRDefault="00F77C17" w:rsidP="00F77C17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BF10C1">
              <w:rPr>
                <w:sz w:val="28"/>
              </w:rPr>
              <w:t>Н.П. Симонов</w:t>
            </w:r>
          </w:p>
        </w:tc>
      </w:tr>
    </w:tbl>
    <w:p w:rsidR="00BF10C1" w:rsidRDefault="00BF10C1">
      <w:pPr>
        <w:jc w:val="both"/>
        <w:rPr>
          <w:sz w:val="28"/>
        </w:rPr>
        <w:sectPr w:rsidR="00BF10C1" w:rsidSect="00DD74B0">
          <w:headerReference w:type="default" r:id="rId8"/>
          <w:footerReference w:type="default" r:id="rId9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BF10C1" w:rsidRPr="00731B47" w:rsidRDefault="00BF10C1" w:rsidP="00BF10C1">
      <w:pPr>
        <w:widowControl/>
        <w:autoSpaceDE w:val="0"/>
        <w:autoSpaceDN w:val="0"/>
        <w:adjustRightInd w:val="0"/>
        <w:ind w:left="10773"/>
        <w:jc w:val="center"/>
        <w:outlineLvl w:val="0"/>
        <w:rPr>
          <w:sz w:val="24"/>
          <w:szCs w:val="24"/>
        </w:rPr>
      </w:pPr>
      <w:r w:rsidRPr="00731B47">
        <w:rPr>
          <w:sz w:val="24"/>
          <w:szCs w:val="24"/>
        </w:rPr>
        <w:lastRenderedPageBreak/>
        <w:t>УТВЕРЖДЕН</w:t>
      </w:r>
    </w:p>
    <w:p w:rsidR="00BF10C1" w:rsidRPr="00731B47" w:rsidRDefault="00BF10C1" w:rsidP="00BF10C1">
      <w:pPr>
        <w:widowControl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731B47">
        <w:rPr>
          <w:sz w:val="24"/>
          <w:szCs w:val="24"/>
        </w:rPr>
        <w:t xml:space="preserve">распоряжением Правительства </w:t>
      </w:r>
      <w:r w:rsidRPr="00731B47">
        <w:rPr>
          <w:sz w:val="24"/>
          <w:szCs w:val="24"/>
        </w:rPr>
        <w:br/>
        <w:t>Пензенской области</w:t>
      </w:r>
    </w:p>
    <w:p w:rsidR="00BF10C1" w:rsidRPr="00BA2CDC" w:rsidRDefault="00F77C17" w:rsidP="00BF10C1">
      <w:pPr>
        <w:widowControl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31.03.2022</w:t>
      </w:r>
      <w:r w:rsidR="003D546C">
        <w:rPr>
          <w:sz w:val="24"/>
          <w:szCs w:val="24"/>
        </w:rPr>
        <w:t xml:space="preserve">  </w:t>
      </w:r>
      <w:r w:rsidR="00BF10C1">
        <w:rPr>
          <w:sz w:val="24"/>
          <w:szCs w:val="24"/>
        </w:rPr>
        <w:t>№</w:t>
      </w:r>
      <w:r>
        <w:rPr>
          <w:sz w:val="24"/>
          <w:szCs w:val="24"/>
        </w:rPr>
        <w:t xml:space="preserve">  210-рП</w:t>
      </w:r>
      <w:bookmarkStart w:id="0" w:name="_GoBack"/>
      <w:bookmarkEnd w:id="0"/>
    </w:p>
    <w:p w:rsidR="003D546C" w:rsidRDefault="003D546C" w:rsidP="00BF10C1">
      <w:pPr>
        <w:autoSpaceDE w:val="0"/>
        <w:autoSpaceDN w:val="0"/>
        <w:adjustRightInd w:val="0"/>
        <w:spacing w:line="245" w:lineRule="auto"/>
        <w:jc w:val="center"/>
        <w:rPr>
          <w:b/>
          <w:bCs/>
          <w:sz w:val="24"/>
          <w:szCs w:val="24"/>
        </w:rPr>
      </w:pPr>
    </w:p>
    <w:p w:rsidR="003D546C" w:rsidRDefault="003D546C" w:rsidP="00BF10C1">
      <w:pPr>
        <w:autoSpaceDE w:val="0"/>
        <w:autoSpaceDN w:val="0"/>
        <w:adjustRightInd w:val="0"/>
        <w:spacing w:line="245" w:lineRule="auto"/>
        <w:jc w:val="center"/>
        <w:rPr>
          <w:b/>
          <w:bCs/>
          <w:sz w:val="24"/>
          <w:szCs w:val="24"/>
        </w:rPr>
      </w:pPr>
    </w:p>
    <w:p w:rsidR="008A52CE" w:rsidRDefault="008A52CE" w:rsidP="00BF10C1">
      <w:pPr>
        <w:autoSpaceDE w:val="0"/>
        <w:autoSpaceDN w:val="0"/>
        <w:adjustRightInd w:val="0"/>
        <w:spacing w:line="245" w:lineRule="auto"/>
        <w:jc w:val="center"/>
        <w:rPr>
          <w:b/>
          <w:bCs/>
          <w:sz w:val="24"/>
          <w:szCs w:val="24"/>
        </w:rPr>
      </w:pPr>
    </w:p>
    <w:p w:rsidR="00BF10C1" w:rsidRPr="00731B47" w:rsidRDefault="00BF10C1" w:rsidP="00BF10C1">
      <w:pPr>
        <w:autoSpaceDE w:val="0"/>
        <w:autoSpaceDN w:val="0"/>
        <w:adjustRightInd w:val="0"/>
        <w:spacing w:line="245" w:lineRule="auto"/>
        <w:jc w:val="center"/>
        <w:rPr>
          <w:b/>
          <w:bCs/>
          <w:sz w:val="24"/>
          <w:szCs w:val="24"/>
        </w:rPr>
      </w:pPr>
      <w:r w:rsidRPr="00731B47">
        <w:rPr>
          <w:b/>
          <w:bCs/>
          <w:sz w:val="24"/>
          <w:szCs w:val="24"/>
        </w:rPr>
        <w:t xml:space="preserve">П Л А Н  </w:t>
      </w:r>
    </w:p>
    <w:p w:rsidR="00BF10C1" w:rsidRPr="00731B47" w:rsidRDefault="00BF10C1" w:rsidP="00BF10C1">
      <w:pPr>
        <w:autoSpaceDE w:val="0"/>
        <w:autoSpaceDN w:val="0"/>
        <w:adjustRightInd w:val="0"/>
        <w:spacing w:line="245" w:lineRule="auto"/>
        <w:jc w:val="center"/>
        <w:rPr>
          <w:b/>
          <w:bCs/>
          <w:sz w:val="24"/>
          <w:szCs w:val="24"/>
        </w:rPr>
      </w:pPr>
      <w:r w:rsidRPr="00731B47">
        <w:rPr>
          <w:b/>
          <w:bCs/>
          <w:sz w:val="24"/>
          <w:szCs w:val="24"/>
        </w:rPr>
        <w:t xml:space="preserve">реализации государственной программы Пензенской области </w:t>
      </w:r>
    </w:p>
    <w:p w:rsidR="00BF10C1" w:rsidRPr="00731B47" w:rsidRDefault="00BF10C1" w:rsidP="00BF10C1">
      <w:pPr>
        <w:autoSpaceDE w:val="0"/>
        <w:autoSpaceDN w:val="0"/>
        <w:adjustRightInd w:val="0"/>
        <w:spacing w:line="245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</w:t>
      </w:r>
      <w:r w:rsidRPr="00731B47">
        <w:rPr>
          <w:b/>
          <w:bCs/>
          <w:sz w:val="24"/>
          <w:szCs w:val="24"/>
        </w:rPr>
        <w:t>Формирование информационного общества в П</w:t>
      </w:r>
      <w:r>
        <w:rPr>
          <w:b/>
          <w:bCs/>
          <w:sz w:val="24"/>
          <w:szCs w:val="24"/>
        </w:rPr>
        <w:t>ензенской области"</w:t>
      </w:r>
      <w:r w:rsidRPr="00731B47">
        <w:rPr>
          <w:b/>
          <w:bCs/>
          <w:sz w:val="24"/>
          <w:szCs w:val="24"/>
        </w:rPr>
        <w:t xml:space="preserve"> на </w:t>
      </w:r>
      <w:r>
        <w:rPr>
          <w:b/>
          <w:bCs/>
          <w:sz w:val="24"/>
          <w:szCs w:val="24"/>
        </w:rPr>
        <w:t xml:space="preserve">очередной финансовый </w:t>
      </w:r>
      <w:r w:rsidRPr="00731B47">
        <w:rPr>
          <w:b/>
          <w:bCs/>
          <w:sz w:val="24"/>
          <w:szCs w:val="24"/>
        </w:rPr>
        <w:t>20</w:t>
      </w:r>
      <w:r w:rsidRPr="005077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2</w:t>
      </w:r>
      <w:r w:rsidRPr="00731B47">
        <w:rPr>
          <w:b/>
          <w:bCs/>
          <w:sz w:val="24"/>
          <w:szCs w:val="24"/>
        </w:rPr>
        <w:t xml:space="preserve"> год</w:t>
      </w:r>
    </w:p>
    <w:p w:rsidR="00BF10C1" w:rsidRPr="00731B47" w:rsidRDefault="00BF10C1" w:rsidP="00BF10C1">
      <w:pPr>
        <w:autoSpaceDE w:val="0"/>
        <w:autoSpaceDN w:val="0"/>
        <w:adjustRightInd w:val="0"/>
        <w:spacing w:line="245" w:lineRule="auto"/>
        <w:jc w:val="center"/>
        <w:rPr>
          <w:b/>
          <w:bCs/>
          <w:sz w:val="24"/>
          <w:szCs w:val="24"/>
        </w:rPr>
      </w:pPr>
    </w:p>
    <w:tbl>
      <w:tblPr>
        <w:tblStyle w:val="a9"/>
        <w:tblW w:w="15954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872"/>
        <w:gridCol w:w="4224"/>
        <w:gridCol w:w="3544"/>
        <w:gridCol w:w="1078"/>
        <w:gridCol w:w="1332"/>
        <w:gridCol w:w="1276"/>
        <w:gridCol w:w="1276"/>
        <w:gridCol w:w="1352"/>
      </w:tblGrid>
      <w:tr w:rsidR="00BF10C1" w:rsidRPr="00731B47" w:rsidTr="00F012AC">
        <w:tc>
          <w:tcPr>
            <w:tcW w:w="1872" w:type="dxa"/>
            <w:vMerge w:val="restart"/>
          </w:tcPr>
          <w:p w:rsidR="00BF10C1" w:rsidRPr="008A52CE" w:rsidRDefault="00BF10C1" w:rsidP="008A52CE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основного мероприятия (регионального проекта, мероприятия в соответствии 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4224" w:type="dxa"/>
            <w:vMerge w:val="restart"/>
          </w:tcPr>
          <w:p w:rsidR="00CA6667" w:rsidRDefault="00BF10C1" w:rsidP="00CA6667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Наименование подпрограммы, основного мероприятия</w:t>
            </w:r>
          </w:p>
          <w:p w:rsidR="00CA6667" w:rsidRDefault="00BF10C1" w:rsidP="00CA6667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(регионального проекта)</w:t>
            </w:r>
            <w:r w:rsidRPr="00731B47">
              <w:rPr>
                <w:sz w:val="24"/>
                <w:szCs w:val="24"/>
              </w:rPr>
              <w:t xml:space="preserve">, </w:t>
            </w:r>
          </w:p>
          <w:p w:rsidR="00BF10C1" w:rsidRPr="00731B47" w:rsidRDefault="00BF10C1" w:rsidP="00CA6667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b/>
                <w:bCs/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  <w:vMerge w:val="restart"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078" w:type="dxa"/>
            <w:vMerge w:val="restart"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Единица</w:t>
            </w:r>
          </w:p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измере-ния</w:t>
            </w:r>
          </w:p>
        </w:tc>
        <w:tc>
          <w:tcPr>
            <w:tcW w:w="5236" w:type="dxa"/>
            <w:gridSpan w:val="4"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</w:t>
            </w:r>
          </w:p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реализации мероприятия</w:t>
            </w:r>
          </w:p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</w:p>
        </w:tc>
      </w:tr>
      <w:tr w:rsidR="00BF10C1" w:rsidRPr="00731B47" w:rsidTr="00F012AC">
        <w:trPr>
          <w:trHeight w:val="277"/>
        </w:trPr>
        <w:tc>
          <w:tcPr>
            <w:tcW w:w="1872" w:type="dxa"/>
            <w:vMerge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731B47">
              <w:rPr>
                <w:sz w:val="24"/>
                <w:szCs w:val="24"/>
              </w:rPr>
              <w:t xml:space="preserve"> кв</w:t>
            </w:r>
            <w:r>
              <w:rPr>
                <w:sz w:val="24"/>
                <w:szCs w:val="24"/>
              </w:rPr>
              <w:t>артал</w:t>
            </w:r>
          </w:p>
        </w:tc>
        <w:tc>
          <w:tcPr>
            <w:tcW w:w="1276" w:type="dxa"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731B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9 мес</w:t>
            </w:r>
            <w:r>
              <w:rPr>
                <w:sz w:val="24"/>
                <w:szCs w:val="24"/>
              </w:rPr>
              <w:t>яцев</w:t>
            </w:r>
          </w:p>
        </w:tc>
        <w:tc>
          <w:tcPr>
            <w:tcW w:w="1352" w:type="dxa"/>
          </w:tcPr>
          <w:p w:rsidR="00BF10C1" w:rsidRPr="00731B47" w:rsidRDefault="00BF10C1" w:rsidP="00F012AC">
            <w:pPr>
              <w:autoSpaceDE w:val="0"/>
              <w:autoSpaceDN w:val="0"/>
              <w:adjustRightInd w:val="0"/>
              <w:spacing w:line="245" w:lineRule="auto"/>
              <w:ind w:left="-74" w:right="-73"/>
              <w:jc w:val="center"/>
              <w:rPr>
                <w:sz w:val="24"/>
                <w:szCs w:val="24"/>
              </w:rPr>
            </w:pPr>
            <w:r w:rsidRPr="00731B47">
              <w:rPr>
                <w:sz w:val="24"/>
                <w:szCs w:val="24"/>
              </w:rPr>
              <w:t>год</w:t>
            </w:r>
          </w:p>
        </w:tc>
      </w:tr>
    </w:tbl>
    <w:p w:rsidR="00BF10C1" w:rsidRPr="00731B47" w:rsidRDefault="00BF10C1" w:rsidP="00BF10C1">
      <w:pPr>
        <w:rPr>
          <w:sz w:val="4"/>
          <w:szCs w:val="4"/>
        </w:rPr>
      </w:pPr>
    </w:p>
    <w:tbl>
      <w:tblPr>
        <w:tblStyle w:val="a9"/>
        <w:tblW w:w="15954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872"/>
        <w:gridCol w:w="4224"/>
        <w:gridCol w:w="3572"/>
        <w:gridCol w:w="1050"/>
        <w:gridCol w:w="1332"/>
        <w:gridCol w:w="1276"/>
        <w:gridCol w:w="1276"/>
        <w:gridCol w:w="1352"/>
      </w:tblGrid>
      <w:tr w:rsidR="00BF10C1" w:rsidRPr="001D2781" w:rsidTr="00F012AC">
        <w:trPr>
          <w:tblHeader/>
        </w:trPr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7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8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Подпрограмма 1. "Информационный регион"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rPr>
          <w:trHeight w:val="675"/>
        </w:trPr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1D27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(Н03-4</w:t>
            </w:r>
            <w:r w:rsidRPr="00B800A0">
              <w:rPr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A64D20">
              <w:rPr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в том числе: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1D2781">
              <w:rPr>
                <w:sz w:val="24"/>
                <w:szCs w:val="24"/>
              </w:rPr>
              <w:t>.1.</w:t>
            </w:r>
          </w:p>
        </w:tc>
        <w:tc>
          <w:tcPr>
            <w:tcW w:w="4224" w:type="dxa"/>
          </w:tcPr>
          <w:p w:rsidR="00BF10C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Модернизация и техническая </w:t>
            </w:r>
          </w:p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поддержка ЭСО, ее модулей:</w:t>
            </w:r>
          </w:p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lastRenderedPageBreak/>
              <w:t>"Web-образование", "Мониторинг",</w:t>
            </w:r>
          </w:p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"Детские сады", "ССУЗы", "Среда дистанцио</w:t>
            </w:r>
            <w:r>
              <w:rPr>
                <w:sz w:val="24"/>
                <w:szCs w:val="24"/>
              </w:rPr>
              <w:t>н</w:t>
            </w:r>
            <w:r w:rsidRPr="001D2781">
              <w:rPr>
                <w:sz w:val="24"/>
                <w:szCs w:val="24"/>
              </w:rPr>
              <w:t>ного обучения",</w:t>
            </w:r>
          </w:p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"Хостинг сайтов", "Образовательные ресурсы" и Центра обработки данных ЭСО, Единая государственная</w:t>
            </w:r>
            <w:r>
              <w:rPr>
                <w:sz w:val="24"/>
                <w:szCs w:val="24"/>
              </w:rPr>
              <w:t xml:space="preserve"> информационная система соци</w:t>
            </w:r>
            <w:r w:rsidRPr="001D2781">
              <w:rPr>
                <w:sz w:val="24"/>
                <w:szCs w:val="24"/>
              </w:rPr>
              <w:t>ального обеспечения (ЕГИССО)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</w:t>
            </w:r>
            <w:r w:rsidRPr="001D2781">
              <w:rPr>
                <w:sz w:val="24"/>
                <w:szCs w:val="24"/>
              </w:rPr>
              <w:t xml:space="preserve"> кв</w:t>
            </w:r>
            <w:r>
              <w:rPr>
                <w:sz w:val="24"/>
                <w:szCs w:val="24"/>
              </w:rPr>
              <w:t>артал</w:t>
            </w:r>
            <w:r w:rsidRPr="001D2781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305D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853A8">
              <w:rPr>
                <w:sz w:val="24"/>
                <w:szCs w:val="24"/>
              </w:rPr>
              <w:lastRenderedPageBreak/>
              <w:t>Количество образовательных организаций (корпусов, филиалов), охваченных систематическим электронным мониторингом эффективности и качества деятельности образовательных организаций, расположенных на территории области (техническая и лицензионная поддержка программно-аппаратного комплекса ЭСО), штук/Передача информации в межведомственную систему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</w:t>
            </w:r>
            <w:r w:rsidRPr="001D2781">
              <w:rPr>
                <w:sz w:val="24"/>
                <w:szCs w:val="24"/>
              </w:rPr>
              <w:t>т.</w:t>
            </w:r>
          </w:p>
        </w:tc>
        <w:tc>
          <w:tcPr>
            <w:tcW w:w="1332" w:type="dxa"/>
          </w:tcPr>
          <w:p w:rsidR="00BF10C1" w:rsidRPr="001D2781" w:rsidRDefault="00BF10C1" w:rsidP="009A72BA">
            <w:pPr>
              <w:autoSpaceDE w:val="0"/>
              <w:autoSpaceDN w:val="0"/>
              <w:adjustRightInd w:val="0"/>
              <w:spacing w:line="245" w:lineRule="auto"/>
              <w:ind w:left="-52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1315</w:t>
            </w:r>
            <w:r>
              <w:rPr>
                <w:sz w:val="24"/>
                <w:szCs w:val="24"/>
              </w:rPr>
              <w:t>/ежед</w:t>
            </w:r>
            <w:r w:rsidR="009A72B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невно</w:t>
            </w:r>
          </w:p>
        </w:tc>
        <w:tc>
          <w:tcPr>
            <w:tcW w:w="1276" w:type="dxa"/>
          </w:tcPr>
          <w:p w:rsidR="00BF10C1" w:rsidRPr="001D2781" w:rsidRDefault="00BF10C1" w:rsidP="009A72BA">
            <w:pPr>
              <w:autoSpaceDE w:val="0"/>
              <w:autoSpaceDN w:val="0"/>
              <w:adjustRightInd w:val="0"/>
              <w:spacing w:line="245" w:lineRule="auto"/>
              <w:ind w:left="-109" w:right="-107"/>
              <w:jc w:val="center"/>
              <w:rPr>
                <w:sz w:val="24"/>
                <w:szCs w:val="24"/>
              </w:rPr>
            </w:pPr>
            <w:r w:rsidRPr="009A72BA">
              <w:rPr>
                <w:spacing w:val="-6"/>
                <w:sz w:val="24"/>
                <w:szCs w:val="24"/>
              </w:rPr>
              <w:t>1315/еже</w:t>
            </w:r>
            <w:r w:rsidR="009A72BA" w:rsidRPr="009A72BA">
              <w:rPr>
                <w:spacing w:val="-6"/>
                <w:sz w:val="24"/>
                <w:szCs w:val="24"/>
              </w:rPr>
              <w:t>д-</w:t>
            </w:r>
            <w:r>
              <w:rPr>
                <w:sz w:val="24"/>
                <w:szCs w:val="24"/>
              </w:rPr>
              <w:t>дневно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9A72BA">
              <w:rPr>
                <w:spacing w:val="-8"/>
                <w:sz w:val="24"/>
                <w:szCs w:val="24"/>
              </w:rPr>
              <w:t>1315/ежед</w:t>
            </w:r>
            <w:r w:rsidR="009A72BA" w:rsidRPr="009A72BA">
              <w:rPr>
                <w:spacing w:val="-8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невно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1315</w:t>
            </w:r>
            <w:r>
              <w:rPr>
                <w:sz w:val="24"/>
                <w:szCs w:val="24"/>
              </w:rPr>
              <w:t>/ежед</w:t>
            </w:r>
            <w:r w:rsidR="009A72B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невно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  <w:lang w:val="en-US"/>
              </w:rPr>
              <w:t>5</w:t>
            </w:r>
            <w:r w:rsidRPr="001D2781">
              <w:rPr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:rsidR="008C7574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077B3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5077B3">
              <w:rPr>
                <w:sz w:val="24"/>
                <w:szCs w:val="24"/>
              </w:rPr>
              <w:t xml:space="preserve"> </w:t>
            </w:r>
          </w:p>
          <w:p w:rsidR="008C7574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077B3">
              <w:rPr>
                <w:sz w:val="24"/>
                <w:szCs w:val="24"/>
              </w:rPr>
              <w:t xml:space="preserve">"Внедрение современных ИКТ </w:t>
            </w:r>
          </w:p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077B3">
              <w:rPr>
                <w:sz w:val="24"/>
                <w:szCs w:val="24"/>
              </w:rPr>
              <w:t>в социальную сферу"</w:t>
            </w:r>
          </w:p>
        </w:tc>
        <w:tc>
          <w:tcPr>
            <w:tcW w:w="3572" w:type="dxa"/>
          </w:tcPr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в том числе:</w:t>
            </w:r>
          </w:p>
        </w:tc>
        <w:tc>
          <w:tcPr>
            <w:tcW w:w="3572" w:type="dxa"/>
          </w:tcPr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5</w:t>
            </w:r>
            <w:r w:rsidRPr="001D27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</w:t>
            </w:r>
            <w:r w:rsidRPr="001D2781">
              <w:rPr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Техническая поддержка информационной системы "Электронный социальный регистр населения Пензенской области" Министерства труда, социальной защиты и демографии Пензенской области и органи</w:t>
            </w:r>
            <w:r>
              <w:rPr>
                <w:sz w:val="24"/>
                <w:szCs w:val="24"/>
              </w:rPr>
              <w:t xml:space="preserve">заций социального обслуживания </w:t>
            </w:r>
            <w:r w:rsidRPr="001D2781">
              <w:rPr>
                <w:sz w:val="24"/>
                <w:szCs w:val="24"/>
              </w:rPr>
              <w:t>граждан Пензенской области"</w:t>
            </w:r>
          </w:p>
        </w:tc>
        <w:tc>
          <w:tcPr>
            <w:tcW w:w="3572" w:type="dxa"/>
          </w:tcPr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II квартал - IV квартал</w:t>
            </w:r>
          </w:p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3D546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Количество рабочих площадок, получающих техническую поддержку и имеющих доступ  к функциональным возможностям информационной системы "Электронный социальный регистр населения Пензенской области"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1D2781">
              <w:rPr>
                <w:sz w:val="24"/>
                <w:szCs w:val="24"/>
              </w:rPr>
              <w:t>т.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35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35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  <w:lang w:val="en-US"/>
              </w:rPr>
              <w:t>5</w:t>
            </w:r>
            <w:r w:rsidRPr="001D27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  <w:r w:rsidRPr="001D2781">
              <w:rPr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Методологическая поддержка информационной системы "Электронный социальный регистр населения Пензенской области"</w:t>
            </w:r>
            <w:r>
              <w:rPr>
                <w:sz w:val="24"/>
                <w:szCs w:val="24"/>
              </w:rPr>
              <w:t xml:space="preserve"> </w:t>
            </w:r>
            <w:r w:rsidRPr="001D2781">
              <w:rPr>
                <w:sz w:val="24"/>
                <w:szCs w:val="24"/>
              </w:rPr>
              <w:t>Министерства труда, социальной защиты и демографии Пензенской области и организаций социального обслуживания граждан Пензенской области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II квартал - IV квартал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Постоянная 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методологическая поддержка одной информационной системы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1D2781">
              <w:rPr>
                <w:sz w:val="24"/>
                <w:szCs w:val="24"/>
              </w:rPr>
              <w:t>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  <w:lang w:val="en-US"/>
              </w:rPr>
            </w:pPr>
            <w:r w:rsidRPr="001D278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  <w:lang w:val="en-US"/>
              </w:rPr>
            </w:pPr>
            <w:r w:rsidRPr="001D278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  <w:lang w:val="en-US"/>
              </w:rPr>
            </w:pPr>
            <w:r w:rsidRPr="001D2781">
              <w:rPr>
                <w:sz w:val="24"/>
                <w:szCs w:val="24"/>
                <w:lang w:val="en-US"/>
              </w:rPr>
              <w:t>1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1.5.4.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C1C05">
              <w:rPr>
                <w:sz w:val="24"/>
                <w:szCs w:val="24"/>
              </w:rPr>
              <w:t>Создание и сопровождение автоматизированной информационной системы учета детей и семей, находящихся в социально-опасном положении (ДЕСОП)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IV квартал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информационной системы</w:t>
            </w:r>
            <w:r w:rsidRPr="007C1C05">
              <w:rPr>
                <w:sz w:val="24"/>
                <w:szCs w:val="24"/>
              </w:rPr>
              <w:t xml:space="preserve"> / Сопро</w:t>
            </w:r>
            <w:r>
              <w:rPr>
                <w:sz w:val="24"/>
                <w:szCs w:val="24"/>
              </w:rPr>
              <w:t>вождение информационной системы</w:t>
            </w:r>
          </w:p>
        </w:tc>
        <w:tc>
          <w:tcPr>
            <w:tcW w:w="1050" w:type="dxa"/>
          </w:tcPr>
          <w:p w:rsidR="00BF10C1" w:rsidRPr="007C1C05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ед./ед.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Подпрограмма 2. 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"Электронное правительство 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Пензенской области"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2.1.</w:t>
            </w:r>
          </w:p>
        </w:tc>
        <w:tc>
          <w:tcPr>
            <w:tcW w:w="4224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Основное мероприятие 2.1. 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"Развитие и поддержка инфраструктуры "электронного правительства"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в том числе: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BF10C1" w:rsidRPr="00383273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BF10C1" w:rsidRPr="0085034D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BF10C1" w:rsidRPr="001D2781" w:rsidTr="00F012AC">
        <w:tc>
          <w:tcPr>
            <w:tcW w:w="1872" w:type="dxa"/>
            <w:vMerge w:val="restart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.3</w:t>
            </w:r>
            <w:r w:rsidRPr="001D2781">
              <w:rPr>
                <w:sz w:val="24"/>
                <w:szCs w:val="24"/>
              </w:rPr>
              <w:t>.</w:t>
            </w:r>
          </w:p>
        </w:tc>
        <w:tc>
          <w:tcPr>
            <w:tcW w:w="4224" w:type="dxa"/>
            <w:vMerge w:val="restart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Приобретение, поставка 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программного обеспечения, а также сопровождение информационно-справочных систем (далее - ИСС) для исполнительных органов государственной власти Пензенской области, органов местного самоуправления Пензенской области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 квартал - IV квартал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Количество 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приобретенных программных продуктов /количество сопровождаемых ИСС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(Министерство цифрового развития, транспорта и связи</w:t>
            </w:r>
            <w:r w:rsidRPr="003E5A50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>)</w:t>
            </w:r>
          </w:p>
          <w:p w:rsidR="00DC0C81" w:rsidRPr="001D2781" w:rsidRDefault="00DC0C8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Pr="001D27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/шт.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0/1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0/1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0/1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Pr="001D2781">
              <w:rPr>
                <w:sz w:val="24"/>
                <w:szCs w:val="24"/>
              </w:rPr>
              <w:t>/1</w:t>
            </w:r>
          </w:p>
        </w:tc>
      </w:tr>
      <w:tr w:rsidR="00BF10C1" w:rsidRPr="001D2781" w:rsidTr="00F012AC">
        <w:tc>
          <w:tcPr>
            <w:tcW w:w="1872" w:type="dxa"/>
            <w:vMerge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 квартал - IV квартал</w:t>
            </w:r>
          </w:p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BF10C1" w:rsidRDefault="00300FFB" w:rsidP="00DC0C8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BF10C1" w:rsidRPr="00A64D20">
              <w:rPr>
                <w:sz w:val="24"/>
                <w:szCs w:val="24"/>
              </w:rPr>
              <w:t xml:space="preserve"> приобретений доступа к АПК/Кол</w:t>
            </w:r>
            <w:r>
              <w:rPr>
                <w:sz w:val="24"/>
                <w:szCs w:val="24"/>
              </w:rPr>
              <w:t>ичество</w:t>
            </w:r>
            <w:r w:rsidR="00BF10C1" w:rsidRPr="00A64D20">
              <w:rPr>
                <w:sz w:val="24"/>
                <w:szCs w:val="24"/>
              </w:rPr>
              <w:t xml:space="preserve"> приобретения услуг по техническому сопровождению/ Количество приобретения прав использования системы сбора данных / Количество приобретения прав использования портала раскрытия информации</w:t>
            </w:r>
          </w:p>
          <w:p w:rsidR="00BF10C1" w:rsidRDefault="00BF10C1" w:rsidP="00DC0C8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C7574" w:rsidRDefault="00BF10C1" w:rsidP="00DC0C8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27F4E">
              <w:rPr>
                <w:sz w:val="24"/>
                <w:szCs w:val="24"/>
              </w:rPr>
              <w:t xml:space="preserve">Департамент по регулированию тарифов и энергосбережению </w:t>
            </w:r>
          </w:p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27F4E">
              <w:rPr>
                <w:sz w:val="24"/>
                <w:szCs w:val="24"/>
              </w:rPr>
              <w:t>Пензенской области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50" w:type="dxa"/>
          </w:tcPr>
          <w:p w:rsidR="008C7574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="008C75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/ед</w:t>
            </w:r>
            <w:r w:rsidR="008C75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/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="008C75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/ед.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A64D20">
              <w:rPr>
                <w:sz w:val="24"/>
                <w:szCs w:val="24"/>
              </w:rPr>
              <w:t>1/1/1/1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A64D20">
              <w:rPr>
                <w:sz w:val="24"/>
                <w:szCs w:val="24"/>
              </w:rPr>
              <w:t>1/1/1/1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A64D20">
              <w:rPr>
                <w:sz w:val="24"/>
                <w:szCs w:val="24"/>
              </w:rPr>
              <w:t>1/1/1/1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A64D20">
              <w:rPr>
                <w:sz w:val="24"/>
                <w:szCs w:val="24"/>
              </w:rPr>
              <w:t>1/1/1/1</w:t>
            </w:r>
          </w:p>
        </w:tc>
      </w:tr>
      <w:tr w:rsidR="00BF10C1" w:rsidRPr="001D2781" w:rsidTr="00DC0C81">
        <w:tc>
          <w:tcPr>
            <w:tcW w:w="1872" w:type="dxa"/>
            <w:tcBorders>
              <w:bottom w:val="nil"/>
            </w:tcBorders>
          </w:tcPr>
          <w:p w:rsidR="00BF10C1" w:rsidRPr="008C7574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C75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8C7574">
              <w:rPr>
                <w:sz w:val="24"/>
                <w:szCs w:val="24"/>
              </w:rPr>
              <w:t>5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nil"/>
            </w:tcBorders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683F19">
              <w:rPr>
                <w:sz w:val="24"/>
                <w:szCs w:val="24"/>
              </w:rPr>
              <w:t xml:space="preserve">Обеспечение деятельности СЦ: </w:t>
            </w:r>
            <w:r>
              <w:rPr>
                <w:sz w:val="24"/>
                <w:szCs w:val="24"/>
              </w:rPr>
              <w:br/>
            </w:r>
            <w:r w:rsidRPr="00683F19">
              <w:rPr>
                <w:sz w:val="24"/>
                <w:szCs w:val="24"/>
              </w:rPr>
              <w:t xml:space="preserve">- привлечение юридических и физических лиц для подготовки информационно-аналитических материалов и экспертных оценок по темам мероприятий, </w:t>
            </w:r>
            <w:r>
              <w:rPr>
                <w:sz w:val="24"/>
                <w:szCs w:val="24"/>
              </w:rPr>
              <w:br/>
            </w:r>
            <w:r w:rsidRPr="00683F19">
              <w:rPr>
                <w:sz w:val="24"/>
                <w:szCs w:val="24"/>
              </w:rPr>
              <w:t xml:space="preserve">проводимых в СЦ; </w:t>
            </w:r>
            <w:r>
              <w:rPr>
                <w:sz w:val="24"/>
                <w:szCs w:val="24"/>
              </w:rPr>
              <w:br/>
            </w:r>
            <w:r w:rsidRPr="00683F19">
              <w:rPr>
                <w:sz w:val="24"/>
                <w:szCs w:val="24"/>
              </w:rPr>
              <w:t xml:space="preserve">- проведение модернизации, приобретение оборудования, его монтаж, настроечные и профилактические работы; </w:t>
            </w:r>
            <w:r>
              <w:rPr>
                <w:sz w:val="24"/>
                <w:szCs w:val="24"/>
              </w:rPr>
              <w:br/>
            </w:r>
            <w:r w:rsidRPr="00683F19">
              <w:rPr>
                <w:sz w:val="24"/>
                <w:szCs w:val="24"/>
              </w:rPr>
              <w:t xml:space="preserve">- ремонт оборудования, устранение неисправностей; </w:t>
            </w:r>
            <w:r>
              <w:rPr>
                <w:sz w:val="24"/>
                <w:szCs w:val="24"/>
              </w:rPr>
              <w:br/>
            </w:r>
            <w:r w:rsidRPr="00683F19">
              <w:rPr>
                <w:sz w:val="24"/>
                <w:szCs w:val="24"/>
              </w:rPr>
              <w:t xml:space="preserve">- приобретение комплектующих и </w:t>
            </w:r>
            <w:r>
              <w:rPr>
                <w:sz w:val="24"/>
                <w:szCs w:val="24"/>
              </w:rPr>
              <w:br/>
            </w:r>
            <w:r w:rsidRPr="00683F19">
              <w:rPr>
                <w:sz w:val="24"/>
                <w:szCs w:val="24"/>
              </w:rPr>
              <w:t>расходных материалов</w:t>
            </w:r>
          </w:p>
        </w:tc>
        <w:tc>
          <w:tcPr>
            <w:tcW w:w="3572" w:type="dxa"/>
            <w:tcBorders>
              <w:bottom w:val="nil"/>
            </w:tcBorders>
          </w:tcPr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 квартал - IV квартал</w:t>
            </w:r>
          </w:p>
          <w:p w:rsidR="00BF10C1" w:rsidRPr="0085034D" w:rsidRDefault="00BF10C1" w:rsidP="00DC0C8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853A8">
              <w:rPr>
                <w:sz w:val="24"/>
                <w:szCs w:val="24"/>
              </w:rPr>
              <w:t>оздание информационных систем для Ситуационного центра Губ</w:t>
            </w:r>
            <w:r>
              <w:rPr>
                <w:sz w:val="24"/>
                <w:szCs w:val="24"/>
              </w:rPr>
              <w:t>ернатора Пензенской области</w:t>
            </w:r>
            <w:r w:rsidRPr="001853A8">
              <w:rPr>
                <w:sz w:val="24"/>
                <w:szCs w:val="24"/>
              </w:rPr>
              <w:t>/ Сопровождение информационных систем для Ситуационного центра Губернатора Пензенск</w:t>
            </w:r>
            <w:r>
              <w:rPr>
                <w:sz w:val="24"/>
                <w:szCs w:val="24"/>
              </w:rPr>
              <w:t>ой области</w:t>
            </w:r>
          </w:p>
        </w:tc>
        <w:tc>
          <w:tcPr>
            <w:tcW w:w="1050" w:type="dxa"/>
            <w:tcBorders>
              <w:bottom w:val="nil"/>
            </w:tcBorders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шт./шт.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nil"/>
            </w:tcBorders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0/2</w:t>
            </w:r>
          </w:p>
        </w:tc>
        <w:tc>
          <w:tcPr>
            <w:tcW w:w="1276" w:type="dxa"/>
            <w:tcBorders>
              <w:bottom w:val="nil"/>
            </w:tcBorders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0/2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0/2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BF10C1" w:rsidRPr="001D2781" w:rsidTr="00DC0C81">
        <w:tc>
          <w:tcPr>
            <w:tcW w:w="1872" w:type="dxa"/>
            <w:tcBorders>
              <w:top w:val="nil"/>
            </w:tcBorders>
          </w:tcPr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24" w:type="dxa"/>
            <w:tcBorders>
              <w:top w:val="nil"/>
            </w:tcBorders>
          </w:tcPr>
          <w:p w:rsidR="00BF10C1" w:rsidRPr="00683F19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BF10C1" w:rsidRPr="0085034D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single" w:sz="4" w:space="0" w:color="auto"/>
            </w:tcBorders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38327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3832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7</w:t>
            </w:r>
            <w:r w:rsidRPr="003832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3054AB">
              <w:rPr>
                <w:sz w:val="24"/>
                <w:szCs w:val="24"/>
              </w:rPr>
              <w:t>Сопровождение и модернизация автоматизированной информационной системы управления бюджетным процессом Пензенской области в части автоматизации процесса контроля и осуществления закупок товаров, работ, услуг для обеспечения государственных нужд Пензенской области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 квартал - IV квартал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Ежемесячное сопровождение одной автоматизированной информационной системы управления бюджетным процессом Пензенской области в части автоматизации процесса контроля и осуществления закупок товаров, работ, услуг для обеспечения государственны</w:t>
            </w:r>
            <w:r>
              <w:rPr>
                <w:sz w:val="24"/>
                <w:szCs w:val="24"/>
              </w:rPr>
              <w:t>х нужд Пензенской области,</w:t>
            </w:r>
            <w:r w:rsidRPr="00D20E7A">
              <w:rPr>
                <w:sz w:val="24"/>
                <w:szCs w:val="24"/>
              </w:rPr>
              <w:t xml:space="preserve"> / Модернизация одной автоматизированной информационной системы управления бюджетным процессом Пензенской области в части автоматизации процесса контроля и осуществления закупок товаров, работ, услуг для обеспечения государственн</w:t>
            </w:r>
            <w:r>
              <w:rPr>
                <w:sz w:val="24"/>
                <w:szCs w:val="24"/>
              </w:rPr>
              <w:t>ых нужд Пензенской области</w:t>
            </w:r>
          </w:p>
        </w:tc>
        <w:tc>
          <w:tcPr>
            <w:tcW w:w="1050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ед./ед.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3832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:rsidR="00BF10C1" w:rsidRPr="00383273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383273">
              <w:rPr>
                <w:sz w:val="24"/>
                <w:szCs w:val="24"/>
              </w:rPr>
              <w:t xml:space="preserve">Реализация функций ГБУ Пензенской области "Безопасный регион" в части обеспечения функционирования инфраструктуры электронного правительства </w:t>
            </w:r>
            <w:r>
              <w:rPr>
                <w:sz w:val="24"/>
                <w:szCs w:val="24"/>
              </w:rPr>
              <w:br/>
            </w:r>
            <w:r w:rsidRPr="00383273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3572" w:type="dxa"/>
          </w:tcPr>
          <w:p w:rsidR="00BF10C1" w:rsidRPr="003F0F0B" w:rsidRDefault="00BF10C1" w:rsidP="00F012AC">
            <w:pPr>
              <w:jc w:val="center"/>
              <w:rPr>
                <w:sz w:val="24"/>
                <w:szCs w:val="24"/>
              </w:rPr>
            </w:pPr>
            <w:r w:rsidRPr="003F0F0B">
              <w:rPr>
                <w:sz w:val="24"/>
                <w:szCs w:val="24"/>
              </w:rPr>
              <w:t>I квартал - IV квартал</w:t>
            </w:r>
          </w:p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>Осуществление расходов на обеспечение деятельности аппарата ГБУ Пензенской области "Безопасный регион" (исполнение установленных функций и полномочий) (человек)/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>Количество приобретенного компьютерного оборудования, штук</w:t>
            </w:r>
          </w:p>
          <w:p w:rsidR="00DC0C81" w:rsidRPr="0085034D" w:rsidRDefault="00DC0C8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чел./шт.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</w:t>
            </w:r>
          </w:p>
        </w:tc>
        <w:tc>
          <w:tcPr>
            <w:tcW w:w="135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</w:t>
            </w:r>
          </w:p>
        </w:tc>
        <w:tc>
          <w:tcPr>
            <w:tcW w:w="4224" w:type="dxa"/>
          </w:tcPr>
          <w:p w:rsidR="00DD0ABC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Развитие портала государственных и муниципальных услуг. </w:t>
            </w:r>
          </w:p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Перевод услуг (функций) </w:t>
            </w:r>
          </w:p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в электронный вид </w:t>
            </w:r>
          </w:p>
          <w:p w:rsidR="00DD0ABC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с использованием регионального портала государственных и муниципальных услуг. </w:t>
            </w:r>
          </w:p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Обучение государственных и муниципальных служащих </w:t>
            </w:r>
          </w:p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в рамках оказания государственных и муниципальных услуг </w:t>
            </w:r>
          </w:p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в электронном виде. Развитие универсальной электронной карты </w:t>
            </w:r>
          </w:p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на территории </w:t>
            </w:r>
          </w:p>
          <w:p w:rsidR="00BF10C1" w:rsidRPr="00383273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3572" w:type="dxa"/>
          </w:tcPr>
          <w:p w:rsidR="00BF10C1" w:rsidRPr="003F0F0B" w:rsidRDefault="00BF10C1" w:rsidP="00F012AC">
            <w:pPr>
              <w:jc w:val="center"/>
              <w:rPr>
                <w:sz w:val="24"/>
                <w:szCs w:val="24"/>
              </w:rPr>
            </w:pPr>
            <w:r w:rsidRPr="003F0F0B">
              <w:rPr>
                <w:sz w:val="24"/>
                <w:szCs w:val="24"/>
              </w:rPr>
              <w:t>I квартал - IV квартал</w:t>
            </w:r>
          </w:p>
          <w:p w:rsidR="00BF10C1" w:rsidRDefault="00BF10C1" w:rsidP="00F012AC">
            <w:pPr>
              <w:jc w:val="center"/>
              <w:rPr>
                <w:sz w:val="24"/>
                <w:szCs w:val="24"/>
              </w:rPr>
            </w:pPr>
          </w:p>
          <w:p w:rsidR="00BF10C1" w:rsidRPr="00AF5689" w:rsidRDefault="00BF10C1" w:rsidP="00F012AC">
            <w:pPr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 xml:space="preserve">Количество посещений регионального портала государственных и муниципальных услуг </w:t>
            </w:r>
          </w:p>
          <w:p w:rsidR="00BF10C1" w:rsidRPr="003F0F0B" w:rsidRDefault="00BF10C1" w:rsidP="00F012AC">
            <w:pPr>
              <w:jc w:val="center"/>
              <w:rPr>
                <w:sz w:val="24"/>
                <w:szCs w:val="24"/>
              </w:rPr>
            </w:pPr>
            <w:r w:rsidRPr="00AF5689">
              <w:rPr>
                <w:sz w:val="24"/>
                <w:szCs w:val="24"/>
              </w:rPr>
              <w:t>в месяц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0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</w:t>
            </w:r>
            <w:r w:rsidR="008C75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щение</w:t>
            </w:r>
          </w:p>
        </w:tc>
        <w:tc>
          <w:tcPr>
            <w:tcW w:w="133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22250</w:t>
            </w:r>
          </w:p>
        </w:tc>
        <w:tc>
          <w:tcPr>
            <w:tcW w:w="1276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22500</w:t>
            </w:r>
          </w:p>
        </w:tc>
        <w:tc>
          <w:tcPr>
            <w:tcW w:w="1276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22750</w:t>
            </w:r>
          </w:p>
        </w:tc>
        <w:tc>
          <w:tcPr>
            <w:tcW w:w="135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2.1.12</w:t>
            </w:r>
          </w:p>
        </w:tc>
        <w:tc>
          <w:tcPr>
            <w:tcW w:w="4224" w:type="dxa"/>
          </w:tcPr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Предоставление субсидии операторам подвижной радиотелефонной (сотовой) связи, действующим в Пензенской области, на возмещение части затрат при организации широкополосных каналов связи на базе волоконно-оптических линий связи в малочисленных населенных пунктах Пензенской области</w:t>
            </w:r>
          </w:p>
        </w:tc>
        <w:tc>
          <w:tcPr>
            <w:tcW w:w="3572" w:type="dxa"/>
          </w:tcPr>
          <w:p w:rsidR="00BF10C1" w:rsidRDefault="00BF10C1" w:rsidP="00F01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D20E7A">
              <w:rPr>
                <w:sz w:val="24"/>
                <w:szCs w:val="24"/>
              </w:rPr>
              <w:t xml:space="preserve"> квартал </w:t>
            </w:r>
          </w:p>
          <w:p w:rsidR="00BF10C1" w:rsidRPr="003F0F0B" w:rsidRDefault="00BF10C1" w:rsidP="00F012AC">
            <w:pPr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Количество населенных пунктов, обеспеченных доступом к сети "Интернет" по во</w:t>
            </w:r>
            <w:r>
              <w:rPr>
                <w:sz w:val="24"/>
                <w:szCs w:val="24"/>
              </w:rPr>
              <w:t>локонно-оптическим линиям связи</w:t>
            </w:r>
          </w:p>
        </w:tc>
        <w:tc>
          <w:tcPr>
            <w:tcW w:w="1050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3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F10C1" w:rsidRPr="005849D4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BF10C1" w:rsidRPr="005849D4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2" w:type="dxa"/>
          </w:tcPr>
          <w:p w:rsidR="00BF10C1" w:rsidRPr="005849D4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2.1.13</w:t>
            </w:r>
          </w:p>
        </w:tc>
        <w:tc>
          <w:tcPr>
            <w:tcW w:w="4224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Переход на новую версию системы электронного документооборота и делопроизводства (СЭДД)</w:t>
            </w:r>
          </w:p>
        </w:tc>
        <w:tc>
          <w:tcPr>
            <w:tcW w:w="3572" w:type="dxa"/>
          </w:tcPr>
          <w:p w:rsidR="00BF10C1" w:rsidRPr="00F5595D" w:rsidRDefault="00BF10C1" w:rsidP="00F012AC">
            <w:pPr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 xml:space="preserve">IV квартал </w:t>
            </w:r>
          </w:p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BF10C1" w:rsidRPr="00F5595D" w:rsidRDefault="00BF10C1" w:rsidP="00F012AC">
            <w:pPr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Количество установленных рабочих мест новой версии СЭДД, шт.</w:t>
            </w:r>
          </w:p>
        </w:tc>
        <w:tc>
          <w:tcPr>
            <w:tcW w:w="1050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шт.</w:t>
            </w:r>
          </w:p>
        </w:tc>
        <w:tc>
          <w:tcPr>
            <w:tcW w:w="1332" w:type="dxa"/>
          </w:tcPr>
          <w:p w:rsidR="00BF10C1" w:rsidRPr="005849D4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F10C1" w:rsidRPr="005849D4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F10C1" w:rsidRPr="005849D4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52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1050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2.1.14</w:t>
            </w:r>
          </w:p>
        </w:tc>
        <w:tc>
          <w:tcPr>
            <w:tcW w:w="4224" w:type="dxa"/>
          </w:tcPr>
          <w:p w:rsidR="00BF10C1" w:rsidRPr="00F5595D" w:rsidRDefault="00BF10C1" w:rsidP="00F012AC">
            <w:pPr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 xml:space="preserve">Сопровождение и модернизация автоматизированной информационной системы </w:t>
            </w:r>
            <w:r w:rsidR="003D546C">
              <w:rPr>
                <w:sz w:val="24"/>
                <w:szCs w:val="24"/>
              </w:rPr>
              <w:t>"</w:t>
            </w:r>
            <w:r w:rsidRPr="00F5595D">
              <w:rPr>
                <w:sz w:val="24"/>
                <w:szCs w:val="24"/>
              </w:rPr>
              <w:t>Гостехнадзор-эксперт</w:t>
            </w:r>
            <w:r w:rsidR="003D546C">
              <w:rPr>
                <w:sz w:val="24"/>
                <w:szCs w:val="24"/>
              </w:rPr>
              <w:t>"</w:t>
            </w:r>
          </w:p>
          <w:p w:rsidR="00BF10C1" w:rsidRPr="00F5595D" w:rsidRDefault="00BF10C1" w:rsidP="00F012AC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BF10C1" w:rsidRPr="00F5595D" w:rsidRDefault="00BF10C1" w:rsidP="00F012AC">
            <w:pPr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I квартал - IV квартал</w:t>
            </w:r>
          </w:p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 xml:space="preserve">Ежемесячное сопровождение автоматизированной информационной системы </w:t>
            </w:r>
            <w:r w:rsidR="003D546C">
              <w:rPr>
                <w:sz w:val="24"/>
                <w:szCs w:val="24"/>
              </w:rPr>
              <w:t>"</w:t>
            </w:r>
            <w:r w:rsidRPr="00F5595D">
              <w:rPr>
                <w:sz w:val="24"/>
                <w:szCs w:val="24"/>
              </w:rPr>
              <w:t>Гостехнадзор-эксперт</w:t>
            </w:r>
            <w:r w:rsidR="003D546C">
              <w:rPr>
                <w:sz w:val="24"/>
                <w:szCs w:val="24"/>
              </w:rPr>
              <w:t>"</w:t>
            </w:r>
            <w:r w:rsidRPr="00F5595D">
              <w:rPr>
                <w:sz w:val="24"/>
                <w:szCs w:val="24"/>
              </w:rPr>
              <w:t xml:space="preserve"> / Модернизация автоматизированной информационной системы </w:t>
            </w:r>
            <w:r w:rsidR="003D546C">
              <w:rPr>
                <w:sz w:val="24"/>
                <w:szCs w:val="24"/>
              </w:rPr>
              <w:t>"</w:t>
            </w:r>
            <w:r w:rsidRPr="00F5595D">
              <w:rPr>
                <w:sz w:val="24"/>
                <w:szCs w:val="24"/>
              </w:rPr>
              <w:t>Гостехнадзор-эксперт</w:t>
            </w:r>
            <w:r w:rsidR="003D546C">
              <w:rPr>
                <w:sz w:val="24"/>
                <w:szCs w:val="24"/>
              </w:rPr>
              <w:t>"</w:t>
            </w:r>
            <w:r w:rsidRPr="00F5595D">
              <w:rPr>
                <w:sz w:val="24"/>
                <w:szCs w:val="24"/>
              </w:rPr>
              <w:t>.</w:t>
            </w:r>
          </w:p>
        </w:tc>
        <w:tc>
          <w:tcPr>
            <w:tcW w:w="1050" w:type="dxa"/>
          </w:tcPr>
          <w:p w:rsidR="00BF10C1" w:rsidRPr="00F5595D" w:rsidRDefault="00DD0ABC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F10C1" w:rsidRPr="00F5595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="00BF10C1" w:rsidRPr="00F5595D">
              <w:rPr>
                <w:sz w:val="24"/>
                <w:szCs w:val="24"/>
              </w:rPr>
              <w:t xml:space="preserve">/ед. </w:t>
            </w:r>
          </w:p>
        </w:tc>
        <w:tc>
          <w:tcPr>
            <w:tcW w:w="1332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0/0</w:t>
            </w:r>
          </w:p>
        </w:tc>
        <w:tc>
          <w:tcPr>
            <w:tcW w:w="1276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1/0</w:t>
            </w:r>
          </w:p>
        </w:tc>
        <w:tc>
          <w:tcPr>
            <w:tcW w:w="1276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1/0</w:t>
            </w:r>
          </w:p>
        </w:tc>
        <w:tc>
          <w:tcPr>
            <w:tcW w:w="1352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1/1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F5595D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2.1.15</w:t>
            </w:r>
          </w:p>
        </w:tc>
        <w:tc>
          <w:tcPr>
            <w:tcW w:w="4224" w:type="dxa"/>
          </w:tcPr>
          <w:p w:rsidR="00BF10C1" w:rsidRPr="00F5595D" w:rsidRDefault="00BF10C1" w:rsidP="00DC0C81">
            <w:pPr>
              <w:spacing w:line="218" w:lineRule="auto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3572" w:type="dxa"/>
          </w:tcPr>
          <w:p w:rsidR="00BF10C1" w:rsidRPr="00F5595D" w:rsidRDefault="00BF10C1" w:rsidP="00DC0C81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IV квартал</w:t>
            </w:r>
          </w:p>
          <w:p w:rsidR="00BF10C1" w:rsidRPr="00F5595D" w:rsidRDefault="00BF10C1" w:rsidP="00DC0C81">
            <w:pPr>
              <w:spacing w:line="218" w:lineRule="auto"/>
              <w:jc w:val="center"/>
              <w:rPr>
                <w:sz w:val="24"/>
                <w:szCs w:val="24"/>
              </w:rPr>
            </w:pPr>
          </w:p>
          <w:p w:rsidR="00BF10C1" w:rsidRPr="00F5595D" w:rsidRDefault="00BF10C1" w:rsidP="00DC0C81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 xml:space="preserve">Доля региональных МСЗУ, оказываемых в субъекте Российской Федерации в электронном виде </w:t>
            </w:r>
          </w:p>
          <w:p w:rsidR="00BF10C1" w:rsidRPr="00F5595D" w:rsidRDefault="00BF10C1" w:rsidP="00DC0C81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посредством ВИС с применением ЦАР, от количества региональных МСЗУ, предоставляемых посредством ВИС в субъекте Российской Федерации, %</w:t>
            </w:r>
          </w:p>
        </w:tc>
        <w:tc>
          <w:tcPr>
            <w:tcW w:w="1050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%</w:t>
            </w:r>
          </w:p>
        </w:tc>
        <w:tc>
          <w:tcPr>
            <w:tcW w:w="1332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BF10C1" w:rsidRPr="00F5595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5595D">
              <w:rPr>
                <w:sz w:val="24"/>
                <w:szCs w:val="24"/>
              </w:rPr>
              <w:t>30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2.1.16</w:t>
            </w:r>
          </w:p>
        </w:tc>
        <w:tc>
          <w:tcPr>
            <w:tcW w:w="4224" w:type="dxa"/>
          </w:tcPr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Развитие и сопровождение электронного документооборота и делопроизводства (СЭДД), в том числе обучение сотрудников</w:t>
            </w:r>
          </w:p>
        </w:tc>
        <w:tc>
          <w:tcPr>
            <w:tcW w:w="3572" w:type="dxa"/>
          </w:tcPr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 квартал - IV квартал</w:t>
            </w:r>
          </w:p>
          <w:p w:rsidR="00BF10C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Количество ИОГВ, ОМСУ и иных организаций, в которых ос</w:t>
            </w:r>
            <w:r>
              <w:rPr>
                <w:sz w:val="24"/>
                <w:szCs w:val="24"/>
              </w:rPr>
              <w:t>уществляется сопровождение СЭДД</w:t>
            </w:r>
          </w:p>
        </w:tc>
        <w:tc>
          <w:tcPr>
            <w:tcW w:w="1050" w:type="dxa"/>
          </w:tcPr>
          <w:p w:rsidR="00BF10C1" w:rsidRPr="001D2781" w:rsidRDefault="001F20D5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F10C1">
              <w:rPr>
                <w:sz w:val="24"/>
                <w:szCs w:val="24"/>
              </w:rPr>
              <w:t>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2.1.17</w:t>
            </w:r>
          </w:p>
        </w:tc>
        <w:tc>
          <w:tcPr>
            <w:tcW w:w="4224" w:type="dxa"/>
          </w:tcPr>
          <w:p w:rsidR="00BF10C1" w:rsidRPr="00D20E7A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Обеспечение доступа к информации о деятельности исполнительных органов государственной власти Пензенской области в информационно-телекоммуникационной сети "Интернет", включая приобретение оборудования</w:t>
            </w:r>
          </w:p>
        </w:tc>
        <w:tc>
          <w:tcPr>
            <w:tcW w:w="3572" w:type="dxa"/>
          </w:tcPr>
          <w:p w:rsidR="00BF10C1" w:rsidRPr="0036154D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  <w:p w:rsidR="00BF10C1" w:rsidRPr="0036154D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36154D">
              <w:rPr>
                <w:sz w:val="24"/>
                <w:szCs w:val="24"/>
              </w:rPr>
              <w:t>I квартал - IV квартал</w:t>
            </w:r>
          </w:p>
          <w:p w:rsidR="00BF10C1" w:rsidRPr="0036154D" w:rsidRDefault="00BF10C1" w:rsidP="00DC0C81">
            <w:pPr>
              <w:spacing w:line="218" w:lineRule="auto"/>
              <w:rPr>
                <w:sz w:val="24"/>
                <w:szCs w:val="24"/>
              </w:rPr>
            </w:pPr>
          </w:p>
          <w:p w:rsidR="00BF10C1" w:rsidRPr="0036154D" w:rsidRDefault="00BF10C1" w:rsidP="00DC0C81">
            <w:pPr>
              <w:tabs>
                <w:tab w:val="left" w:pos="2475"/>
              </w:tabs>
              <w:spacing w:line="218" w:lineRule="auto"/>
              <w:jc w:val="center"/>
              <w:rPr>
                <w:sz w:val="24"/>
                <w:szCs w:val="24"/>
              </w:rPr>
            </w:pPr>
            <w:r w:rsidRPr="0036154D">
              <w:rPr>
                <w:sz w:val="24"/>
                <w:szCs w:val="24"/>
              </w:rPr>
              <w:t>Количество посещений портала Правительства Пензенской области в сутки</w:t>
            </w:r>
          </w:p>
        </w:tc>
        <w:tc>
          <w:tcPr>
            <w:tcW w:w="1050" w:type="dxa"/>
          </w:tcPr>
          <w:p w:rsidR="00BF10C1" w:rsidRPr="0036154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36154D">
              <w:rPr>
                <w:sz w:val="24"/>
                <w:szCs w:val="24"/>
              </w:rPr>
              <w:t>посе</w:t>
            </w:r>
            <w:r w:rsidR="001F20D5">
              <w:rPr>
                <w:sz w:val="24"/>
                <w:szCs w:val="24"/>
              </w:rPr>
              <w:t>-</w:t>
            </w:r>
            <w:r w:rsidRPr="0036154D">
              <w:rPr>
                <w:sz w:val="24"/>
                <w:szCs w:val="24"/>
              </w:rPr>
              <w:t>щение</w:t>
            </w:r>
          </w:p>
        </w:tc>
        <w:tc>
          <w:tcPr>
            <w:tcW w:w="1332" w:type="dxa"/>
          </w:tcPr>
          <w:p w:rsidR="00BF10C1" w:rsidRPr="0036154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36154D">
              <w:rPr>
                <w:sz w:val="24"/>
                <w:szCs w:val="24"/>
              </w:rPr>
              <w:t>28500</w:t>
            </w:r>
          </w:p>
        </w:tc>
        <w:tc>
          <w:tcPr>
            <w:tcW w:w="1276" w:type="dxa"/>
          </w:tcPr>
          <w:p w:rsidR="00BF10C1" w:rsidRPr="0036154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36154D">
              <w:rPr>
                <w:sz w:val="24"/>
                <w:szCs w:val="24"/>
              </w:rPr>
              <w:t>29000</w:t>
            </w:r>
          </w:p>
        </w:tc>
        <w:tc>
          <w:tcPr>
            <w:tcW w:w="1276" w:type="dxa"/>
          </w:tcPr>
          <w:p w:rsidR="00BF10C1" w:rsidRPr="0036154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36154D">
              <w:rPr>
                <w:sz w:val="24"/>
                <w:szCs w:val="24"/>
              </w:rPr>
              <w:t>29500</w:t>
            </w:r>
          </w:p>
        </w:tc>
        <w:tc>
          <w:tcPr>
            <w:tcW w:w="1352" w:type="dxa"/>
          </w:tcPr>
          <w:p w:rsidR="00BF10C1" w:rsidRPr="0036154D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36154D">
              <w:rPr>
                <w:sz w:val="24"/>
                <w:szCs w:val="24"/>
              </w:rPr>
              <w:t>30000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1D2781">
              <w:rPr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:rsidR="00BF10C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3</w:t>
            </w:r>
            <w:r w:rsidRPr="001D2781">
              <w:rPr>
                <w:sz w:val="24"/>
                <w:szCs w:val="24"/>
              </w:rPr>
              <w:t xml:space="preserve">. </w:t>
            </w:r>
          </w:p>
          <w:p w:rsidR="00BF10C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"Внедрение современных ИКТ в систему обеспечения деятельности мировых </w:t>
            </w:r>
          </w:p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судей в Пензенской области"</w:t>
            </w:r>
          </w:p>
        </w:tc>
        <w:tc>
          <w:tcPr>
            <w:tcW w:w="3572" w:type="dxa"/>
          </w:tcPr>
          <w:p w:rsidR="00BF10C1" w:rsidRPr="001D2781" w:rsidRDefault="00BF10C1" w:rsidP="00DC0C8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9C5BD4">
              <w:rPr>
                <w:sz w:val="24"/>
                <w:szCs w:val="24"/>
              </w:rPr>
              <w:t>в том числе: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Техническое обслуживание информационной системы Управления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 квартал - IV квартал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Техническое сопровождение информационной системы участков мировых судей, подключенных 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к ГАС "Правосудие" и оснащенных необходимыми комплексами программно-технических средств для публикации решений на официальных сайтах, включающей в себя</w:t>
            </w:r>
            <w:r>
              <w:rPr>
                <w:sz w:val="24"/>
                <w:szCs w:val="24"/>
              </w:rPr>
              <w:t>: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3F0F0B">
              <w:rPr>
                <w:sz w:val="24"/>
                <w:szCs w:val="24"/>
              </w:rPr>
              <w:t>автоматизированны</w:t>
            </w:r>
            <w:r>
              <w:rPr>
                <w:sz w:val="24"/>
                <w:szCs w:val="24"/>
              </w:rPr>
              <w:t>е</w:t>
            </w:r>
            <w:r w:rsidRPr="003F0F0B">
              <w:rPr>
                <w:sz w:val="24"/>
                <w:szCs w:val="24"/>
              </w:rPr>
              <w:t xml:space="preserve"> рабочи</w:t>
            </w:r>
            <w:r>
              <w:rPr>
                <w:sz w:val="24"/>
                <w:szCs w:val="24"/>
              </w:rPr>
              <w:t>е</w:t>
            </w:r>
            <w:r w:rsidRPr="003F0F0B">
              <w:rPr>
                <w:sz w:val="24"/>
                <w:szCs w:val="24"/>
              </w:rPr>
              <w:t xml:space="preserve"> места</w:t>
            </w:r>
            <w:r>
              <w:rPr>
                <w:sz w:val="24"/>
                <w:szCs w:val="24"/>
              </w:rPr>
              <w:t>/сервер/</w:t>
            </w:r>
            <w:r>
              <w:t xml:space="preserve"> </w:t>
            </w:r>
            <w:r w:rsidRPr="003F0F0B">
              <w:rPr>
                <w:sz w:val="24"/>
                <w:szCs w:val="24"/>
              </w:rPr>
              <w:t>точка VPN-сети</w:t>
            </w:r>
          </w:p>
        </w:tc>
        <w:tc>
          <w:tcPr>
            <w:tcW w:w="1050" w:type="dxa"/>
          </w:tcPr>
          <w:p w:rsidR="00EF0C0E" w:rsidRDefault="00EF0C0E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F10C1">
              <w:rPr>
                <w:sz w:val="24"/>
                <w:szCs w:val="24"/>
              </w:rPr>
              <w:t>д./ед./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ind w:left="-97" w:right="-90"/>
              <w:jc w:val="center"/>
              <w:rPr>
                <w:sz w:val="24"/>
                <w:szCs w:val="24"/>
              </w:rPr>
            </w:pPr>
            <w:r w:rsidRPr="00A96EBC">
              <w:rPr>
                <w:sz w:val="24"/>
                <w:szCs w:val="24"/>
              </w:rPr>
              <w:t xml:space="preserve">252 </w:t>
            </w:r>
            <w:r>
              <w:rPr>
                <w:sz w:val="24"/>
                <w:szCs w:val="24"/>
              </w:rPr>
              <w:t>/</w:t>
            </w:r>
            <w:r w:rsidRPr="00A96E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</w:t>
            </w:r>
            <w:r w:rsidRPr="00A96EBC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ind w:left="-97" w:right="-90"/>
              <w:jc w:val="center"/>
              <w:rPr>
                <w:sz w:val="24"/>
                <w:szCs w:val="24"/>
              </w:rPr>
            </w:pPr>
            <w:r w:rsidRPr="003F0F0B">
              <w:rPr>
                <w:sz w:val="24"/>
                <w:szCs w:val="24"/>
              </w:rPr>
              <w:t>252 /1/31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11" w:lineRule="auto"/>
              <w:ind w:left="-97" w:right="-90"/>
              <w:jc w:val="center"/>
              <w:rPr>
                <w:sz w:val="24"/>
                <w:szCs w:val="24"/>
              </w:rPr>
            </w:pPr>
            <w:r w:rsidRPr="003F0F0B">
              <w:rPr>
                <w:sz w:val="24"/>
                <w:szCs w:val="24"/>
              </w:rPr>
              <w:t>252 /1/31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ind w:left="-97" w:right="-90"/>
              <w:jc w:val="center"/>
              <w:rPr>
                <w:sz w:val="24"/>
                <w:szCs w:val="24"/>
              </w:rPr>
            </w:pPr>
            <w:r w:rsidRPr="003F0F0B">
              <w:rPr>
                <w:sz w:val="24"/>
                <w:szCs w:val="24"/>
              </w:rPr>
              <w:t>252 /1/31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1D27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Увеличение скорости подключения </w:t>
            </w:r>
            <w:r>
              <w:rPr>
                <w:sz w:val="24"/>
                <w:szCs w:val="24"/>
              </w:rPr>
              <w:br/>
            </w:r>
            <w:r w:rsidRPr="001D2781">
              <w:rPr>
                <w:sz w:val="24"/>
                <w:szCs w:val="24"/>
              </w:rPr>
              <w:t xml:space="preserve">к информационно-телекоммуникационной 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сети "Интернет" не менее 4 Мбит/с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BF10C1" w:rsidRPr="00933BFE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 xml:space="preserve">I квартал - IV квартал </w:t>
            </w:r>
          </w:p>
          <w:p w:rsidR="00BF10C1" w:rsidRPr="00933BFE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Количество ИОГВ, 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участков мировых судей, подведомственных государственных казенных учреждений, увеличение скорости подключения 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к информационно-телекоммуникационной сети "Интернет" на которых 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не менее 4 Мбит/с</w:t>
            </w:r>
          </w:p>
        </w:tc>
        <w:tc>
          <w:tcPr>
            <w:tcW w:w="1050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1D2781">
              <w:rPr>
                <w:sz w:val="24"/>
                <w:szCs w:val="24"/>
              </w:rPr>
              <w:t>д.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77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77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77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77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1D27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Приобретение для нужд участков мировых судей компьютерной оргтехники 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для обновления парка компьютеров, отслуживших 5 лет и более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II</w:t>
            </w:r>
            <w:r w:rsidRPr="0085034D">
              <w:rPr>
                <w:sz w:val="24"/>
                <w:szCs w:val="24"/>
              </w:rPr>
              <w:t xml:space="preserve"> квартал - IV квартал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Количество рабочих мест, 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на которых произведена замена компьютерной оргтехники для обновления парка компьютеров, отслуживших 5 лет и более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Pr="001D2781">
              <w:rPr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5077B3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52" w:type="dxa"/>
          </w:tcPr>
          <w:p w:rsidR="00BF10C1" w:rsidRPr="00AF5689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  <w:r w:rsidRPr="00B800A0">
              <w:rPr>
                <w:sz w:val="24"/>
                <w:szCs w:val="24"/>
              </w:rPr>
              <w:t xml:space="preserve"> (Н09-4)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A64D20">
              <w:rPr>
                <w:sz w:val="24"/>
                <w:szCs w:val="24"/>
              </w:rPr>
              <w:t xml:space="preserve">Региональный проект "Информационная </w:t>
            </w:r>
            <w:r>
              <w:rPr>
                <w:sz w:val="24"/>
                <w:szCs w:val="24"/>
              </w:rPr>
              <w:t>безопасность</w:t>
            </w:r>
            <w:r w:rsidRPr="00A64D20">
              <w:rPr>
                <w:sz w:val="24"/>
                <w:szCs w:val="24"/>
              </w:rPr>
              <w:t>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BF10C1" w:rsidRPr="001D2781" w:rsidRDefault="00BF10C1" w:rsidP="00F012AC">
            <w:pPr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в том числе: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c>
          <w:tcPr>
            <w:tcW w:w="1872" w:type="dxa"/>
          </w:tcPr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4224" w:type="dxa"/>
          </w:tcPr>
          <w:p w:rsidR="00BF10C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Развитие, сопровождение, </w:t>
            </w:r>
          </w:p>
          <w:p w:rsidR="00BF10C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модернизация и содержание каналов связи, предназначенных для организации единой мультисервисной сети передачи данных региона, органов исполнительной власти </w:t>
            </w:r>
          </w:p>
          <w:p w:rsidR="00BF10C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и органов местного самоуправления </w:t>
            </w:r>
          </w:p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Пензенской области (далее - ЕМСПД),</w:t>
            </w:r>
          </w:p>
          <w:p w:rsidR="00BF10C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а также комплексных систем информационной безопасности, региональных </w:t>
            </w:r>
          </w:p>
          <w:p w:rsidR="00BF10C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информационных систем и инфраструктуры </w:t>
            </w:r>
          </w:p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"электронного правительства"</w:t>
            </w:r>
          </w:p>
        </w:tc>
        <w:tc>
          <w:tcPr>
            <w:tcW w:w="3572" w:type="dxa"/>
          </w:tcPr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 квартал - IV квартал</w:t>
            </w:r>
          </w:p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Техническое сопровождение оборудования точек подключения к единой мультисервисной сети передачи данных исполнительных органов государственной власти Пензенской области и органов местного самоуправления муниципальных образований Пензенской области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Pr="001D2781">
              <w:rPr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159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159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159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159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  <w:r w:rsidRPr="00B800A0">
              <w:rPr>
                <w:sz w:val="24"/>
                <w:szCs w:val="24"/>
              </w:rPr>
              <w:t xml:space="preserve"> (Н09-4)</w:t>
            </w:r>
          </w:p>
        </w:tc>
        <w:tc>
          <w:tcPr>
            <w:tcW w:w="4224" w:type="dxa"/>
          </w:tcPr>
          <w:p w:rsidR="00BF10C1" w:rsidRPr="001D2781" w:rsidRDefault="00BF10C1" w:rsidP="005D566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64D20">
              <w:rPr>
                <w:sz w:val="24"/>
                <w:szCs w:val="24"/>
              </w:rPr>
              <w:t xml:space="preserve">Региональный проект "Информационная </w:t>
            </w:r>
            <w:r>
              <w:rPr>
                <w:sz w:val="24"/>
                <w:szCs w:val="24"/>
              </w:rPr>
              <w:t>безопасность</w:t>
            </w:r>
            <w:r w:rsidRPr="00A64D20">
              <w:rPr>
                <w:sz w:val="24"/>
                <w:szCs w:val="24"/>
              </w:rPr>
              <w:t>"</w:t>
            </w:r>
          </w:p>
        </w:tc>
        <w:tc>
          <w:tcPr>
            <w:tcW w:w="3572" w:type="dxa"/>
          </w:tcPr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BF10C1" w:rsidRPr="001D2781" w:rsidRDefault="00BF10C1" w:rsidP="005D566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в том числе:</w:t>
            </w:r>
          </w:p>
        </w:tc>
        <w:tc>
          <w:tcPr>
            <w:tcW w:w="3572" w:type="dxa"/>
          </w:tcPr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</w:t>
            </w:r>
          </w:p>
        </w:tc>
        <w:tc>
          <w:tcPr>
            <w:tcW w:w="4224" w:type="dxa"/>
          </w:tcPr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приёма исковых заявлений, направляемых в электронном виде, и организации участия в заседаниях мировых судов в режиме видеоконференцсвязи</w:t>
            </w:r>
          </w:p>
        </w:tc>
        <w:tc>
          <w:tcPr>
            <w:tcW w:w="3572" w:type="dxa"/>
          </w:tcPr>
          <w:p w:rsidR="00BF10C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 xml:space="preserve"> IV квартал</w:t>
            </w:r>
          </w:p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BF10C1" w:rsidRPr="00D20E7A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 xml:space="preserve">Обеспечение на судебных участках мировых судей защищенного подключения к сети Государственной автоматизированной системы </w:t>
            </w:r>
          </w:p>
          <w:p w:rsidR="00BF10C1" w:rsidRPr="00D20E7A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 xml:space="preserve">Российской Федерации "Правосудие" </w:t>
            </w:r>
          </w:p>
          <w:p w:rsidR="00BF10C1" w:rsidRPr="00D20E7A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(далее - система "Правосудие"), а также организации защищенного межведомственного электронного взаимодействия/</w:t>
            </w:r>
          </w:p>
          <w:p w:rsidR="00BF10C1" w:rsidRPr="00D20E7A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BF10C1" w:rsidRPr="00D20E7A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обеспечение функционирования информационно-технологической и телекоммуникационной инфраструктуры для организации защищенного межведомственного электронного взаимодействия на 100 процентах судебных участков мировых судей, формирование и обеспечение функционирования необходимой информационно-технологической и телекоммуникационной инфраструктуры для организации удаленного участия в заседаниях мировых судов в режиме видео-конференц-связи и веб-конференции, а также обеспечение аудиопротоколирования хода судебного заседания на не менее чем 65 процентах судебных участков мировых судей (с учетом округления к меньшему целому)/</w:t>
            </w:r>
          </w:p>
          <w:p w:rsidR="00BF10C1" w:rsidRPr="00D20E7A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5D56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обеспечение на судебных участках мировых судей функционирования информационно-технологической и телекоммуникационной инфраструктуры для организации защищенного межведомственного электронного взаимодействия, удаленного участия в заседаниях мировых судов в режиме видео-конференц-связи и веб-конференции, а также аудиопротоколирования хода судебного заседания</w:t>
            </w:r>
          </w:p>
        </w:tc>
        <w:tc>
          <w:tcPr>
            <w:tcW w:w="1050" w:type="dxa"/>
          </w:tcPr>
          <w:p w:rsidR="005D566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ед./ед./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ед.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  <w:r w:rsidRPr="00D20E7A">
              <w:rPr>
                <w:sz w:val="24"/>
                <w:szCs w:val="24"/>
              </w:rPr>
              <w:t>/0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  <w:r w:rsidRPr="00D20E7A">
              <w:rPr>
                <w:sz w:val="24"/>
                <w:szCs w:val="24"/>
              </w:rPr>
              <w:t>/0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  <w:r w:rsidRPr="00D20E7A">
              <w:rPr>
                <w:sz w:val="24"/>
                <w:szCs w:val="24"/>
              </w:rPr>
              <w:t>/0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0/1/0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D20E7A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pStyle w:val="ConsPlusNormal"/>
              <w:tabs>
                <w:tab w:val="left" w:pos="2895"/>
              </w:tabs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Основное мероприятие 2.8 "Сопровождение и развитие программного комплекса "Собственность-Смарт""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D20E7A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2.8.1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pStyle w:val="ConsPlusNormal"/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Сопровождение программного комплекса "Собственность-Смарт"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IV квартал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Количество мероприятий по соп</w:t>
            </w:r>
            <w:r>
              <w:rPr>
                <w:sz w:val="24"/>
                <w:szCs w:val="24"/>
              </w:rPr>
              <w:t>ровождению, проводимых в год.</w:t>
            </w:r>
          </w:p>
        </w:tc>
        <w:tc>
          <w:tcPr>
            <w:tcW w:w="1050" w:type="dxa"/>
          </w:tcPr>
          <w:p w:rsidR="00BF10C1" w:rsidRPr="001D2781" w:rsidRDefault="00E95BB8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F10C1">
              <w:rPr>
                <w:sz w:val="24"/>
                <w:szCs w:val="24"/>
              </w:rPr>
              <w:t>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5849D4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D20E7A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pStyle w:val="ConsPlusNormal"/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Переход на использование отечественного программного обеспечения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IV квартал</w:t>
            </w:r>
          </w:p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 xml:space="preserve">Перевод (миграция) программного комплекса "Собственность-Смарт" в постоянную среду эксплуатации под </w:t>
            </w:r>
            <w:r>
              <w:rPr>
                <w:sz w:val="24"/>
                <w:szCs w:val="24"/>
              </w:rPr>
              <w:t>управлением СУБД "PostgreSQL"</w:t>
            </w:r>
          </w:p>
        </w:tc>
        <w:tc>
          <w:tcPr>
            <w:tcW w:w="1050" w:type="dxa"/>
          </w:tcPr>
          <w:p w:rsidR="00BF10C1" w:rsidRPr="001D2781" w:rsidRDefault="00E95BB8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F10C1">
              <w:rPr>
                <w:sz w:val="24"/>
                <w:szCs w:val="24"/>
              </w:rPr>
              <w:t>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D20E7A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2.8.3</w:t>
            </w:r>
          </w:p>
        </w:tc>
        <w:tc>
          <w:tcPr>
            <w:tcW w:w="4224" w:type="dxa"/>
          </w:tcPr>
          <w:p w:rsidR="00BF10C1" w:rsidRDefault="00BF10C1" w:rsidP="00F012AC">
            <w:pPr>
              <w:pStyle w:val="ConsPlusNormal"/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</w:t>
            </w:r>
            <w:r w:rsidRPr="00D20E7A">
              <w:rPr>
                <w:sz w:val="24"/>
                <w:szCs w:val="24"/>
              </w:rPr>
              <w:t>е мероприятий по аттестации объектов информатизации на соответствие требованиям действующего законодательства Российской Федерации в области защиты информации</w:t>
            </w:r>
          </w:p>
          <w:p w:rsidR="005D5661" w:rsidRDefault="005D5661" w:rsidP="00F012AC">
            <w:pPr>
              <w:pStyle w:val="ConsPlusNormal"/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</w:p>
          <w:p w:rsidR="005D5661" w:rsidRPr="001D2781" w:rsidRDefault="005D5661" w:rsidP="00F012AC">
            <w:pPr>
              <w:pStyle w:val="ConsPlusNormal"/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BF10C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IV квартал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Получение аттестата на соответствие требованиям в области защиты инфор</w:t>
            </w:r>
            <w:r>
              <w:rPr>
                <w:sz w:val="24"/>
                <w:szCs w:val="24"/>
              </w:rPr>
              <w:t>мации по приказу ФСТЭК России</w:t>
            </w:r>
          </w:p>
        </w:tc>
        <w:tc>
          <w:tcPr>
            <w:tcW w:w="1050" w:type="dxa"/>
          </w:tcPr>
          <w:p w:rsidR="00BF10C1" w:rsidRPr="001D2781" w:rsidRDefault="00E95BB8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F10C1">
              <w:rPr>
                <w:sz w:val="24"/>
                <w:szCs w:val="24"/>
              </w:rPr>
              <w:t>д.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D20E7A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D20E7A">
              <w:rPr>
                <w:sz w:val="24"/>
                <w:szCs w:val="24"/>
              </w:rPr>
              <w:t>3.</w:t>
            </w:r>
          </w:p>
        </w:tc>
        <w:tc>
          <w:tcPr>
            <w:tcW w:w="4224" w:type="dxa"/>
          </w:tcPr>
          <w:p w:rsidR="00BF10C1" w:rsidRPr="001D2781" w:rsidRDefault="00BF10C1" w:rsidP="00F012AC">
            <w:pPr>
              <w:pStyle w:val="ConsPlusNormal"/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3</w:t>
            </w:r>
            <w:r w:rsidRPr="001D2781">
              <w:rPr>
                <w:sz w:val="24"/>
                <w:szCs w:val="24"/>
              </w:rPr>
              <w:t xml:space="preserve"> "Обеспечение проведения единой государственной политики в сфере ин</w:t>
            </w:r>
            <w:r>
              <w:rPr>
                <w:sz w:val="24"/>
                <w:szCs w:val="24"/>
              </w:rPr>
              <w:t>формационных технологий и связи</w:t>
            </w:r>
            <w:r w:rsidRPr="001D2781">
              <w:rPr>
                <w:sz w:val="24"/>
                <w:szCs w:val="24"/>
              </w:rPr>
              <w:t>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4224" w:type="dxa"/>
          </w:tcPr>
          <w:p w:rsidR="00BF10C1" w:rsidRDefault="00BF10C1" w:rsidP="00F012AC">
            <w:pPr>
              <w:pStyle w:val="ConsPlusNormal"/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  <w:r w:rsidRPr="005077B3">
              <w:rPr>
                <w:sz w:val="24"/>
                <w:szCs w:val="24"/>
              </w:rPr>
              <w:t xml:space="preserve">Основное мероприятие 3.1 "Реализация функций </w:t>
            </w:r>
            <w:r w:rsidRPr="00D20E7A">
              <w:rPr>
                <w:sz w:val="24"/>
                <w:szCs w:val="24"/>
              </w:rPr>
              <w:t>Министерство цифрового развития, транспорта и связи Пензенской области"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х</w:t>
            </w: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24" w:type="dxa"/>
          </w:tcPr>
          <w:p w:rsidR="00BF10C1" w:rsidRPr="001D2781" w:rsidRDefault="00BF10C1" w:rsidP="00F012AC">
            <w:pPr>
              <w:pStyle w:val="ConsPlusNormal"/>
              <w:spacing w:line="209" w:lineRule="auto"/>
              <w:ind w:hanging="62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в том числе: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BF10C1" w:rsidRPr="001D2781" w:rsidTr="00F012AC">
        <w:tblPrEx>
          <w:tblLook w:val="04A0" w:firstRow="1" w:lastRow="0" w:firstColumn="1" w:lastColumn="0" w:noHBand="0" w:noVBand="1"/>
        </w:tblPrEx>
        <w:tc>
          <w:tcPr>
            <w:tcW w:w="18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1</w:t>
            </w:r>
            <w:r w:rsidRPr="001D2781">
              <w:rPr>
                <w:sz w:val="24"/>
                <w:szCs w:val="24"/>
              </w:rPr>
              <w:t>.1</w:t>
            </w:r>
          </w:p>
        </w:tc>
        <w:tc>
          <w:tcPr>
            <w:tcW w:w="4224" w:type="dxa"/>
          </w:tcPr>
          <w:p w:rsidR="009027D0" w:rsidRDefault="00BF10C1" w:rsidP="00F012AC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Осуществление </w:t>
            </w:r>
          </w:p>
          <w:p w:rsidR="00BF10C1" w:rsidRPr="001D2781" w:rsidRDefault="00BF10C1" w:rsidP="00F012AC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 xml:space="preserve">установленных функций </w:t>
            </w:r>
            <w:r>
              <w:rPr>
                <w:sz w:val="24"/>
                <w:szCs w:val="24"/>
              </w:rPr>
              <w:br/>
            </w:r>
            <w:r w:rsidRPr="001D2781">
              <w:rPr>
                <w:sz w:val="24"/>
                <w:szCs w:val="24"/>
              </w:rPr>
              <w:t>в сфере руководства и управления органов государственной власти Пензенской области</w:t>
            </w:r>
          </w:p>
        </w:tc>
        <w:tc>
          <w:tcPr>
            <w:tcW w:w="357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5034D">
              <w:rPr>
                <w:sz w:val="24"/>
                <w:szCs w:val="24"/>
              </w:rPr>
              <w:t>I квартал - IV квартал</w:t>
            </w:r>
          </w:p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  <w:p w:rsidR="00BF10C1" w:rsidRDefault="00BF10C1" w:rsidP="00F012AC">
            <w:pPr>
              <w:pStyle w:val="ConsPlusNormal"/>
              <w:spacing w:line="209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81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Осуществление расходов </w:t>
            </w:r>
          </w:p>
          <w:p w:rsidR="00BF10C1" w:rsidRPr="001D2781" w:rsidRDefault="00BF10C1" w:rsidP="00F012AC">
            <w:pPr>
              <w:pStyle w:val="ConsPlusNormal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rFonts w:eastAsia="Times New Roman"/>
                <w:sz w:val="24"/>
                <w:szCs w:val="24"/>
                <w:lang w:eastAsia="ru-RU"/>
              </w:rPr>
              <w:t xml:space="preserve">на обеспечение деятельности аппарата Управления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цифрового развития, </w:t>
            </w:r>
            <w:r w:rsidRPr="001D2781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информационных технологий и связи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Пензенской области </w:t>
            </w:r>
            <w:r w:rsidRPr="001D2781">
              <w:rPr>
                <w:rFonts w:eastAsia="Times New Roman"/>
                <w:sz w:val="24"/>
                <w:szCs w:val="24"/>
                <w:lang w:eastAsia="ru-RU"/>
              </w:rPr>
              <w:t>(исполнение установленных функций и полномочий)</w:t>
            </w:r>
          </w:p>
        </w:tc>
        <w:tc>
          <w:tcPr>
            <w:tcW w:w="1050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1D2781">
              <w:rPr>
                <w:sz w:val="24"/>
                <w:szCs w:val="24"/>
              </w:rPr>
              <w:t>чел.</w:t>
            </w:r>
          </w:p>
        </w:tc>
        <w:tc>
          <w:tcPr>
            <w:tcW w:w="133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52" w:type="dxa"/>
          </w:tcPr>
          <w:p w:rsidR="00BF10C1" w:rsidRPr="001D2781" w:rsidRDefault="00BF10C1" w:rsidP="00F012A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F012AC" w:rsidP="00F012AC">
      <w:pPr>
        <w:jc w:val="center"/>
        <w:rPr>
          <w:sz w:val="28"/>
        </w:rPr>
      </w:pPr>
      <w:r>
        <w:rPr>
          <w:sz w:val="28"/>
        </w:rPr>
        <w:t>___________</w:t>
      </w:r>
    </w:p>
    <w:sectPr w:rsidR="00426FF1" w:rsidSect="003D546C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17" w:rsidRDefault="00F77C17">
      <w:r>
        <w:separator/>
      </w:r>
    </w:p>
  </w:endnote>
  <w:endnote w:type="continuationSeparator" w:id="0">
    <w:p w:rsidR="00F77C17" w:rsidRDefault="00F7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17" w:rsidRDefault="00F77C17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d:\пк1\пр4\распоряжения\31.03.22.01.docx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17" w:rsidRDefault="00F77C17">
      <w:r>
        <w:separator/>
      </w:r>
    </w:p>
  </w:footnote>
  <w:footnote w:type="continuationSeparator" w:id="0">
    <w:p w:rsidR="00F77C17" w:rsidRDefault="00F7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146657"/>
      <w:docPartObj>
        <w:docPartGallery w:val="Page Numbers (Top of Page)"/>
        <w:docPartUnique/>
      </w:docPartObj>
    </w:sdtPr>
    <w:sdtContent>
      <w:p w:rsidR="00F77C17" w:rsidRDefault="00F77C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7EA">
          <w:rPr>
            <w:noProof/>
          </w:rPr>
          <w:t>12</w:t>
        </w:r>
        <w:r>
          <w:fldChar w:fldCharType="end"/>
        </w:r>
      </w:p>
    </w:sdtContent>
  </w:sdt>
  <w:p w:rsidR="00F77C17" w:rsidRDefault="00F77C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C6"/>
    <w:rsid w:val="00004140"/>
    <w:rsid w:val="00014419"/>
    <w:rsid w:val="0001766F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1F20D5"/>
    <w:rsid w:val="001F2183"/>
    <w:rsid w:val="001F6E0A"/>
    <w:rsid w:val="00204F72"/>
    <w:rsid w:val="002365BE"/>
    <w:rsid w:val="0024384B"/>
    <w:rsid w:val="00271AE9"/>
    <w:rsid w:val="002730E0"/>
    <w:rsid w:val="00285D30"/>
    <w:rsid w:val="002A2CC8"/>
    <w:rsid w:val="002B6B95"/>
    <w:rsid w:val="002E3A70"/>
    <w:rsid w:val="00300FFB"/>
    <w:rsid w:val="00303D8A"/>
    <w:rsid w:val="00305DD0"/>
    <w:rsid w:val="00361371"/>
    <w:rsid w:val="0039588A"/>
    <w:rsid w:val="003D546C"/>
    <w:rsid w:val="003F4EA4"/>
    <w:rsid w:val="0041131C"/>
    <w:rsid w:val="00426FF1"/>
    <w:rsid w:val="00457052"/>
    <w:rsid w:val="0047451C"/>
    <w:rsid w:val="004816D9"/>
    <w:rsid w:val="004827C1"/>
    <w:rsid w:val="00491B86"/>
    <w:rsid w:val="0049613D"/>
    <w:rsid w:val="005237B7"/>
    <w:rsid w:val="0054374E"/>
    <w:rsid w:val="005D5661"/>
    <w:rsid w:val="00605644"/>
    <w:rsid w:val="006246CD"/>
    <w:rsid w:val="00653E8B"/>
    <w:rsid w:val="0069184F"/>
    <w:rsid w:val="006F4247"/>
    <w:rsid w:val="0074074F"/>
    <w:rsid w:val="007767E5"/>
    <w:rsid w:val="007F3006"/>
    <w:rsid w:val="008217BE"/>
    <w:rsid w:val="00886F02"/>
    <w:rsid w:val="008870EC"/>
    <w:rsid w:val="008A52CE"/>
    <w:rsid w:val="008B484C"/>
    <w:rsid w:val="008C7574"/>
    <w:rsid w:val="008F2667"/>
    <w:rsid w:val="009027D0"/>
    <w:rsid w:val="009519CA"/>
    <w:rsid w:val="009A2F5B"/>
    <w:rsid w:val="009A72BA"/>
    <w:rsid w:val="009F7164"/>
    <w:rsid w:val="00A01858"/>
    <w:rsid w:val="00A62F45"/>
    <w:rsid w:val="00AE324C"/>
    <w:rsid w:val="00B57029"/>
    <w:rsid w:val="00BA5A70"/>
    <w:rsid w:val="00BC488B"/>
    <w:rsid w:val="00BF10C1"/>
    <w:rsid w:val="00C043C6"/>
    <w:rsid w:val="00C34D68"/>
    <w:rsid w:val="00C43890"/>
    <w:rsid w:val="00C777EA"/>
    <w:rsid w:val="00C96F98"/>
    <w:rsid w:val="00CA6667"/>
    <w:rsid w:val="00CA6FF9"/>
    <w:rsid w:val="00CA7455"/>
    <w:rsid w:val="00CB39BF"/>
    <w:rsid w:val="00D3044A"/>
    <w:rsid w:val="00D7680A"/>
    <w:rsid w:val="00D92B08"/>
    <w:rsid w:val="00DC0C81"/>
    <w:rsid w:val="00DD0ABC"/>
    <w:rsid w:val="00DD535C"/>
    <w:rsid w:val="00DD74B0"/>
    <w:rsid w:val="00E06208"/>
    <w:rsid w:val="00E64181"/>
    <w:rsid w:val="00E931EB"/>
    <w:rsid w:val="00E95BB8"/>
    <w:rsid w:val="00EA630B"/>
    <w:rsid w:val="00EC6A55"/>
    <w:rsid w:val="00EF0C0E"/>
    <w:rsid w:val="00EF2ABB"/>
    <w:rsid w:val="00F012AC"/>
    <w:rsid w:val="00F22B88"/>
    <w:rsid w:val="00F321C6"/>
    <w:rsid w:val="00F4366B"/>
    <w:rsid w:val="00F62C23"/>
    <w:rsid w:val="00F750BF"/>
    <w:rsid w:val="00F77C17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EF2ABB"/>
    <w:rPr>
      <w:sz w:val="28"/>
    </w:rPr>
  </w:style>
  <w:style w:type="paragraph" w:customStyle="1" w:styleId="ConsPlusTitle">
    <w:name w:val="ConsPlusTitle"/>
    <w:uiPriority w:val="99"/>
    <w:rsid w:val="00C043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99"/>
    <w:rsid w:val="00BF10C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10C1"/>
    <w:pPr>
      <w:autoSpaceDE w:val="0"/>
      <w:autoSpaceDN w:val="0"/>
      <w:adjustRightInd w:val="0"/>
    </w:pPr>
    <w:rPr>
      <w:rFonts w:eastAsia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F10C1"/>
    <w:rPr>
      <w:rFonts w:eastAsia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D5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EF2ABB"/>
    <w:rPr>
      <w:sz w:val="28"/>
    </w:rPr>
  </w:style>
  <w:style w:type="paragraph" w:customStyle="1" w:styleId="ConsPlusTitle">
    <w:name w:val="ConsPlusTitle"/>
    <w:uiPriority w:val="99"/>
    <w:rsid w:val="00C043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99"/>
    <w:rsid w:val="00BF10C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10C1"/>
    <w:pPr>
      <w:autoSpaceDE w:val="0"/>
      <w:autoSpaceDN w:val="0"/>
      <w:adjustRightInd w:val="0"/>
    </w:pPr>
    <w:rPr>
      <w:rFonts w:eastAsia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F10C1"/>
    <w:rPr>
      <w:rFonts w:eastAsia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D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13</Pages>
  <Words>1873</Words>
  <Characters>13837</Characters>
  <Application>Microsoft Office Word</Application>
  <DocSecurity>4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Рязанова Галина Геннадьевна</cp:lastModifiedBy>
  <cp:revision>2</cp:revision>
  <cp:lastPrinted>2022-03-31T06:27:00Z</cp:lastPrinted>
  <dcterms:created xsi:type="dcterms:W3CDTF">2022-04-04T08:25:00Z</dcterms:created>
  <dcterms:modified xsi:type="dcterms:W3CDTF">2022-04-04T08:25:00Z</dcterms:modified>
</cp:coreProperties>
</file>