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DB50CE" w:rsidRPr="00DB50CE" w14:paraId="58B006DB" w14:textId="77777777" w:rsidTr="00DB50CE">
        <w:trPr>
          <w:jc w:val="center"/>
        </w:trPr>
        <w:tc>
          <w:tcPr>
            <w:tcW w:w="9639" w:type="dxa"/>
          </w:tcPr>
          <w:p w14:paraId="13EBD0A5" w14:textId="526A92AF" w:rsidR="00DB50CE" w:rsidRPr="00DB50CE" w:rsidRDefault="00DB50CE" w:rsidP="00DB50CE">
            <w:pPr>
              <w:spacing w:after="0" w:line="240" w:lineRule="auto"/>
              <w:jc w:val="center"/>
              <w:rPr>
                <w:rFonts w:ascii="Times New Roman" w:eastAsia="Times New Roman" w:hAnsi="Times New Roman"/>
                <w:b/>
                <w:sz w:val="28"/>
                <w:szCs w:val="20"/>
              </w:rPr>
            </w:pPr>
          </w:p>
        </w:tc>
      </w:tr>
      <w:tr w:rsidR="00DB50CE" w:rsidRPr="003B2D0E" w14:paraId="5697A31C" w14:textId="77777777" w:rsidTr="00DB50CE">
        <w:trPr>
          <w:jc w:val="center"/>
        </w:trPr>
        <w:tc>
          <w:tcPr>
            <w:tcW w:w="9639" w:type="dxa"/>
          </w:tcPr>
          <w:p w14:paraId="7403F33F" w14:textId="5D8A1253" w:rsidR="00DB50CE" w:rsidRPr="003B2D0E" w:rsidRDefault="0059252E" w:rsidP="00DB50CE">
            <w:pPr>
              <w:spacing w:after="0" w:line="240" w:lineRule="auto"/>
              <w:jc w:val="center"/>
              <w:rPr>
                <w:rFonts w:ascii="Times New Roman" w:eastAsia="Times New Roman" w:hAnsi="Times New Roman"/>
                <w:noProof/>
                <w:sz w:val="30"/>
                <w:szCs w:val="20"/>
              </w:rPr>
            </w:pPr>
            <w:r w:rsidRPr="003B2D0E">
              <w:rPr>
                <w:rFonts w:ascii="Times New Roman" w:eastAsia="Times New Roman" w:hAnsi="Times New Roman"/>
                <w:noProof/>
                <w:sz w:val="20"/>
                <w:szCs w:val="20"/>
                <w:lang w:eastAsia="ru-RU"/>
              </w:rPr>
              <w:drawing>
                <wp:anchor distT="0" distB="0" distL="114300" distR="114300" simplePos="0" relativeHeight="251659264" behindDoc="0" locked="0" layoutInCell="1" allowOverlap="1" wp14:anchorId="3A4BE9BB" wp14:editId="2EE6520E">
                  <wp:simplePos x="0" y="0"/>
                  <wp:positionH relativeFrom="column">
                    <wp:posOffset>2742565</wp:posOffset>
                  </wp:positionH>
                  <wp:positionV relativeFrom="paragraph">
                    <wp:posOffset>-354510</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B50CE" w:rsidRPr="003B2D0E" w14:paraId="0505206C" w14:textId="77777777" w:rsidTr="00DB50CE">
        <w:trPr>
          <w:jc w:val="center"/>
        </w:trPr>
        <w:tc>
          <w:tcPr>
            <w:tcW w:w="9639" w:type="dxa"/>
          </w:tcPr>
          <w:p w14:paraId="12594051" w14:textId="77777777" w:rsidR="00DB50CE" w:rsidRPr="003B2D0E" w:rsidRDefault="00DB50CE" w:rsidP="00DB50CE">
            <w:pPr>
              <w:spacing w:after="0" w:line="240" w:lineRule="auto"/>
              <w:jc w:val="center"/>
              <w:rPr>
                <w:rFonts w:ascii="Times New Roman" w:eastAsia="Times New Roman" w:hAnsi="Times New Roman"/>
                <w:noProof/>
                <w:sz w:val="30"/>
                <w:szCs w:val="20"/>
              </w:rPr>
            </w:pPr>
          </w:p>
        </w:tc>
      </w:tr>
      <w:tr w:rsidR="00DB50CE" w:rsidRPr="003B2D0E" w14:paraId="57039B5C" w14:textId="77777777" w:rsidTr="00DB50CE">
        <w:trPr>
          <w:jc w:val="center"/>
        </w:trPr>
        <w:tc>
          <w:tcPr>
            <w:tcW w:w="9639" w:type="dxa"/>
          </w:tcPr>
          <w:p w14:paraId="30B97D2B" w14:textId="77777777" w:rsidR="00DB50CE" w:rsidRPr="003B2D0E" w:rsidRDefault="00DB50CE" w:rsidP="00DB50CE">
            <w:pPr>
              <w:spacing w:after="0" w:line="240" w:lineRule="auto"/>
              <w:jc w:val="center"/>
              <w:rPr>
                <w:rFonts w:ascii="Times New Roman" w:eastAsia="Times New Roman" w:hAnsi="Times New Roman"/>
                <w:noProof/>
                <w:sz w:val="30"/>
                <w:szCs w:val="20"/>
              </w:rPr>
            </w:pPr>
          </w:p>
        </w:tc>
      </w:tr>
      <w:tr w:rsidR="00DB50CE" w:rsidRPr="003B2D0E" w14:paraId="07DDCA27" w14:textId="77777777" w:rsidTr="00DB50CE">
        <w:trPr>
          <w:jc w:val="center"/>
        </w:trPr>
        <w:tc>
          <w:tcPr>
            <w:tcW w:w="9639" w:type="dxa"/>
          </w:tcPr>
          <w:p w14:paraId="406BEFDD" w14:textId="77777777" w:rsidR="00DB50CE" w:rsidRPr="003B2D0E" w:rsidRDefault="00DB50CE" w:rsidP="00DB50CE">
            <w:pPr>
              <w:spacing w:after="0" w:line="240" w:lineRule="auto"/>
              <w:jc w:val="center"/>
              <w:rPr>
                <w:rFonts w:ascii="Times New Roman" w:eastAsia="Times New Roman" w:hAnsi="Times New Roman"/>
                <w:b/>
                <w:sz w:val="36"/>
                <w:szCs w:val="20"/>
              </w:rPr>
            </w:pPr>
            <w:r w:rsidRPr="003B2D0E">
              <w:rPr>
                <w:rFonts w:ascii="Times New Roman" w:eastAsia="Times New Roman" w:hAnsi="Times New Roman"/>
                <w:b/>
                <w:sz w:val="36"/>
                <w:szCs w:val="20"/>
              </w:rPr>
              <w:t>ПРАВИТЕЛЬСТВО ПЕНЗЕНСКОЙ ОБЛАСТИ</w:t>
            </w:r>
          </w:p>
        </w:tc>
      </w:tr>
      <w:tr w:rsidR="00DB50CE" w:rsidRPr="003B2D0E" w14:paraId="553C486B" w14:textId="77777777" w:rsidTr="00DB50CE">
        <w:trPr>
          <w:jc w:val="center"/>
        </w:trPr>
        <w:tc>
          <w:tcPr>
            <w:tcW w:w="9639" w:type="dxa"/>
          </w:tcPr>
          <w:p w14:paraId="62A0FDFA" w14:textId="77777777" w:rsidR="00DB50CE" w:rsidRPr="003B2D0E" w:rsidRDefault="00DB50CE" w:rsidP="00DB50CE">
            <w:pPr>
              <w:spacing w:after="0" w:line="240" w:lineRule="auto"/>
              <w:jc w:val="center"/>
              <w:rPr>
                <w:rFonts w:ascii="Times New Roman" w:eastAsia="Times New Roman" w:hAnsi="Times New Roman"/>
                <w:sz w:val="36"/>
                <w:szCs w:val="20"/>
              </w:rPr>
            </w:pPr>
          </w:p>
        </w:tc>
      </w:tr>
      <w:tr w:rsidR="00DB50CE" w:rsidRPr="003B2D0E" w14:paraId="66F61406" w14:textId="77777777" w:rsidTr="00DB50CE">
        <w:trPr>
          <w:jc w:val="center"/>
        </w:trPr>
        <w:tc>
          <w:tcPr>
            <w:tcW w:w="9639" w:type="dxa"/>
          </w:tcPr>
          <w:p w14:paraId="04B32098" w14:textId="77777777" w:rsidR="00DB50CE" w:rsidRPr="003B2D0E" w:rsidRDefault="00DB50CE" w:rsidP="00DB50CE">
            <w:pPr>
              <w:keepNext/>
              <w:spacing w:after="0" w:line="240" w:lineRule="auto"/>
              <w:jc w:val="center"/>
              <w:outlineLvl w:val="2"/>
              <w:rPr>
                <w:rFonts w:ascii="Times New Roman" w:eastAsia="Times New Roman" w:hAnsi="Times New Roman"/>
                <w:b/>
                <w:sz w:val="40"/>
                <w:szCs w:val="20"/>
              </w:rPr>
            </w:pPr>
            <w:r w:rsidRPr="003B2D0E">
              <w:rPr>
                <w:rFonts w:ascii="Times New Roman" w:eastAsia="Times New Roman" w:hAnsi="Times New Roman"/>
                <w:b/>
                <w:sz w:val="28"/>
                <w:szCs w:val="20"/>
              </w:rPr>
              <w:t>П О С Т А Н О В Л Е Н И Е</w:t>
            </w:r>
          </w:p>
        </w:tc>
      </w:tr>
      <w:tr w:rsidR="00DB50CE" w:rsidRPr="003B2D0E" w14:paraId="6D181C5C" w14:textId="77777777" w:rsidTr="00DB50CE">
        <w:trPr>
          <w:jc w:val="center"/>
        </w:trPr>
        <w:tc>
          <w:tcPr>
            <w:tcW w:w="9639" w:type="dxa"/>
            <w:vAlign w:val="center"/>
          </w:tcPr>
          <w:p w14:paraId="096B1BD9" w14:textId="77777777" w:rsidR="00DB50CE" w:rsidRPr="003B2D0E" w:rsidRDefault="00DB50CE" w:rsidP="00DB50CE">
            <w:pPr>
              <w:keepNext/>
              <w:spacing w:after="0" w:line="240" w:lineRule="auto"/>
              <w:jc w:val="center"/>
              <w:outlineLvl w:val="2"/>
              <w:rPr>
                <w:rFonts w:ascii="Times New Roman" w:eastAsia="Times New Roman" w:hAnsi="Times New Roman"/>
                <w:b/>
                <w:sz w:val="32"/>
                <w:szCs w:val="34"/>
              </w:rPr>
            </w:pPr>
          </w:p>
        </w:tc>
      </w:tr>
    </w:tbl>
    <w:p w14:paraId="5104EF08" w14:textId="77777777" w:rsidR="00DB50CE" w:rsidRPr="003B2D0E" w:rsidRDefault="00DB50CE" w:rsidP="00DB50CE">
      <w:pPr>
        <w:widowControl w:val="0"/>
        <w:spacing w:after="0" w:line="240" w:lineRule="auto"/>
        <w:rPr>
          <w:rFonts w:ascii="Times New Roman" w:eastAsia="Times New Roman" w:hAnsi="Times New Roman"/>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DB50CE" w:rsidRPr="003B2D0E" w14:paraId="398EB1BC" w14:textId="77777777" w:rsidTr="00DB50CE">
        <w:trPr>
          <w:jc w:val="center"/>
        </w:trPr>
        <w:tc>
          <w:tcPr>
            <w:tcW w:w="284" w:type="dxa"/>
            <w:vAlign w:val="bottom"/>
          </w:tcPr>
          <w:p w14:paraId="4552D841" w14:textId="77777777" w:rsidR="00DB50CE" w:rsidRPr="003B2D0E" w:rsidRDefault="00DB50CE" w:rsidP="00DB50CE">
            <w:pPr>
              <w:spacing w:after="0" w:line="240" w:lineRule="auto"/>
              <w:rPr>
                <w:rFonts w:ascii="Times New Roman" w:eastAsia="Times New Roman" w:hAnsi="Times New Roman"/>
                <w:sz w:val="24"/>
                <w:szCs w:val="20"/>
              </w:rPr>
            </w:pPr>
          </w:p>
        </w:tc>
        <w:tc>
          <w:tcPr>
            <w:tcW w:w="2835" w:type="dxa"/>
            <w:tcBorders>
              <w:bottom w:val="single" w:sz="6" w:space="0" w:color="auto"/>
            </w:tcBorders>
          </w:tcPr>
          <w:p w14:paraId="163F00FE" w14:textId="77777777" w:rsidR="00DB50CE" w:rsidRPr="003B2D0E" w:rsidRDefault="00DB50CE" w:rsidP="00DB50CE">
            <w:pPr>
              <w:spacing w:after="0" w:line="240" w:lineRule="auto"/>
              <w:jc w:val="center"/>
              <w:rPr>
                <w:rFonts w:ascii="Times New Roman" w:eastAsia="Times New Roman" w:hAnsi="Times New Roman"/>
                <w:sz w:val="24"/>
                <w:szCs w:val="20"/>
              </w:rPr>
            </w:pPr>
          </w:p>
        </w:tc>
        <w:tc>
          <w:tcPr>
            <w:tcW w:w="397" w:type="dxa"/>
            <w:vAlign w:val="bottom"/>
          </w:tcPr>
          <w:p w14:paraId="0A15DFC7" w14:textId="77777777" w:rsidR="00DB50CE" w:rsidRPr="003B2D0E" w:rsidRDefault="00DB50CE" w:rsidP="00DB50CE">
            <w:pPr>
              <w:spacing w:after="0" w:line="240" w:lineRule="auto"/>
              <w:jc w:val="center"/>
              <w:rPr>
                <w:rFonts w:ascii="Times New Roman" w:eastAsia="Times New Roman" w:hAnsi="Times New Roman"/>
                <w:sz w:val="24"/>
                <w:szCs w:val="20"/>
              </w:rPr>
            </w:pPr>
            <w:r w:rsidRPr="003B2D0E">
              <w:rPr>
                <w:rFonts w:ascii="Times New Roman" w:eastAsia="Times New Roman" w:hAnsi="Times New Roman"/>
                <w:sz w:val="24"/>
                <w:szCs w:val="20"/>
              </w:rPr>
              <w:t>№</w:t>
            </w:r>
          </w:p>
        </w:tc>
        <w:tc>
          <w:tcPr>
            <w:tcW w:w="1134" w:type="dxa"/>
            <w:tcBorders>
              <w:bottom w:val="single" w:sz="6" w:space="0" w:color="auto"/>
            </w:tcBorders>
          </w:tcPr>
          <w:p w14:paraId="04367E0F" w14:textId="77777777" w:rsidR="00DB50CE" w:rsidRPr="003B2D0E" w:rsidRDefault="00DB50CE" w:rsidP="00DB50CE">
            <w:pPr>
              <w:spacing w:after="0" w:line="240" w:lineRule="auto"/>
              <w:jc w:val="center"/>
              <w:rPr>
                <w:rFonts w:ascii="Times New Roman" w:eastAsia="Times New Roman" w:hAnsi="Times New Roman"/>
                <w:sz w:val="24"/>
                <w:szCs w:val="20"/>
              </w:rPr>
            </w:pPr>
            <w:r w:rsidRPr="003B2D0E">
              <w:rPr>
                <w:rFonts w:ascii="Times New Roman" w:eastAsia="Times New Roman" w:hAnsi="Times New Roman"/>
                <w:sz w:val="24"/>
                <w:szCs w:val="20"/>
              </w:rPr>
              <w:t>-пП</w:t>
            </w:r>
          </w:p>
        </w:tc>
      </w:tr>
      <w:tr w:rsidR="00DB50CE" w:rsidRPr="003B2D0E" w14:paraId="4128ECC4" w14:textId="77777777" w:rsidTr="00DB50CE">
        <w:trPr>
          <w:jc w:val="center"/>
        </w:trPr>
        <w:tc>
          <w:tcPr>
            <w:tcW w:w="4650" w:type="dxa"/>
            <w:gridSpan w:val="4"/>
          </w:tcPr>
          <w:p w14:paraId="32453A30" w14:textId="77777777" w:rsidR="00DB50CE" w:rsidRPr="003B2D0E" w:rsidRDefault="00DB50CE" w:rsidP="00DB50CE">
            <w:pPr>
              <w:spacing w:after="0" w:line="240" w:lineRule="auto"/>
              <w:jc w:val="center"/>
              <w:rPr>
                <w:rFonts w:ascii="Times New Roman" w:eastAsia="Times New Roman" w:hAnsi="Times New Roman"/>
                <w:sz w:val="10"/>
                <w:szCs w:val="20"/>
              </w:rPr>
            </w:pPr>
          </w:p>
          <w:p w14:paraId="24D60274" w14:textId="77777777" w:rsidR="00DB50CE" w:rsidRPr="003B2D0E" w:rsidRDefault="00DB50CE" w:rsidP="00DB50CE">
            <w:pPr>
              <w:spacing w:after="0" w:line="240" w:lineRule="auto"/>
              <w:jc w:val="center"/>
              <w:rPr>
                <w:rFonts w:ascii="Times New Roman" w:eastAsia="Times New Roman" w:hAnsi="Times New Roman"/>
                <w:sz w:val="24"/>
                <w:szCs w:val="20"/>
              </w:rPr>
            </w:pPr>
            <w:r w:rsidRPr="003B2D0E">
              <w:rPr>
                <w:rFonts w:ascii="Times New Roman" w:eastAsia="Times New Roman" w:hAnsi="Times New Roman"/>
                <w:sz w:val="24"/>
                <w:szCs w:val="20"/>
              </w:rPr>
              <w:t>г.Пенза</w:t>
            </w:r>
          </w:p>
        </w:tc>
      </w:tr>
    </w:tbl>
    <w:p w14:paraId="5A0FDFC3" w14:textId="77777777" w:rsidR="00DB50CE" w:rsidRPr="003B2D0E" w:rsidRDefault="00DB50CE" w:rsidP="00DB50CE">
      <w:pPr>
        <w:widowControl w:val="0"/>
        <w:spacing w:after="0" w:line="240" w:lineRule="auto"/>
        <w:jc w:val="both"/>
        <w:rPr>
          <w:rFonts w:ascii="Times New Roman" w:eastAsia="Times New Roman" w:hAnsi="Times New Roman"/>
          <w:sz w:val="28"/>
          <w:szCs w:val="20"/>
        </w:rPr>
      </w:pPr>
    </w:p>
    <w:p w14:paraId="2E081D66" w14:textId="2CD63760" w:rsidR="00DB50CE" w:rsidRPr="003B2D0E" w:rsidRDefault="00DB50CE" w:rsidP="00DB50CE">
      <w:pPr>
        <w:spacing w:after="0" w:line="240" w:lineRule="auto"/>
        <w:jc w:val="center"/>
        <w:rPr>
          <w:rFonts w:ascii="Times New Roman" w:eastAsia="Times New Roman" w:hAnsi="Times New Roman"/>
          <w:b/>
          <w:sz w:val="28"/>
          <w:szCs w:val="28"/>
        </w:rPr>
      </w:pPr>
      <w:r w:rsidRPr="003B2D0E">
        <w:rPr>
          <w:rFonts w:ascii="Times New Roman" w:eastAsia="Times New Roman" w:hAnsi="Times New Roman"/>
          <w:b/>
          <w:sz w:val="28"/>
          <w:szCs w:val="28"/>
        </w:rPr>
        <w:t>Об утверждении Положения о региональном государственном контроле (надзоре) на автомобильном транспорте, городском наземном электрическом транспорте и в дорожном хозяйстве на территории Пензенской области в области организации регулярных перевозок</w:t>
      </w:r>
    </w:p>
    <w:p w14:paraId="6355A33A" w14:textId="77777777" w:rsidR="00DB50CE" w:rsidRPr="003B2D0E" w:rsidRDefault="00DB50CE" w:rsidP="00DB50CE">
      <w:pPr>
        <w:spacing w:after="0" w:line="240" w:lineRule="auto"/>
        <w:rPr>
          <w:rFonts w:ascii="Times New Roman" w:eastAsia="Times New Roman" w:hAnsi="Times New Roman"/>
          <w:color w:val="000000" w:themeColor="text1"/>
          <w:sz w:val="28"/>
          <w:szCs w:val="28"/>
        </w:rPr>
      </w:pPr>
    </w:p>
    <w:p w14:paraId="6763DCE2" w14:textId="2C108719" w:rsidR="00DB50CE" w:rsidRPr="003B2D0E" w:rsidRDefault="00DB50CE" w:rsidP="00DB50CE">
      <w:pPr>
        <w:widowControl w:val="0"/>
        <w:spacing w:after="0" w:line="240" w:lineRule="auto"/>
        <w:ind w:firstLine="709"/>
        <w:jc w:val="both"/>
        <w:rPr>
          <w:rFonts w:ascii="Times New Roman" w:eastAsia="Times New Roman" w:hAnsi="Times New Roman"/>
          <w:color w:val="000000" w:themeColor="text1"/>
          <w:sz w:val="28"/>
          <w:szCs w:val="28"/>
        </w:rPr>
      </w:pPr>
      <w:r w:rsidRPr="003B2D0E">
        <w:rPr>
          <w:rFonts w:ascii="Times New Roman" w:eastAsia="Times New Roman" w:hAnsi="Times New Roman"/>
          <w:color w:val="000000" w:themeColor="text1"/>
          <w:sz w:val="28"/>
          <w:szCs w:val="28"/>
        </w:rPr>
        <w:t>В соответствии с Федеральными законами от 31.07.2020 № 248-ФЗ «О</w:t>
      </w:r>
      <w:r w:rsidR="00FF0469" w:rsidRPr="003B2D0E">
        <w:rPr>
          <w:rFonts w:ascii="Times New Roman" w:eastAsia="Times New Roman" w:hAnsi="Times New Roman"/>
          <w:color w:val="000000" w:themeColor="text1"/>
          <w:sz w:val="28"/>
          <w:szCs w:val="28"/>
        </w:rPr>
        <w:t> </w:t>
      </w:r>
      <w:r w:rsidRPr="003B2D0E">
        <w:rPr>
          <w:rFonts w:ascii="Times New Roman" w:eastAsia="Times New Roman" w:hAnsi="Times New Roman"/>
          <w:color w:val="000000" w:themeColor="text1"/>
          <w:sz w:val="28"/>
          <w:szCs w:val="28"/>
        </w:rPr>
        <w:t xml:space="preserve">государственном контроле (надзоре) и муниципальном контроле в Российской Федерации» (с последующими изменениями), от 08.11.2007 № 259-ФЗ «Устав автомобильного транспорта и городского наземного электрического транспорта» (с последующими изменениями),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 последующими изменениями), </w:t>
      </w:r>
      <w:r w:rsidR="001954EB" w:rsidRPr="003B2D0E">
        <w:rPr>
          <w:rFonts w:ascii="Times New Roman" w:eastAsia="Times New Roman" w:hAnsi="Times New Roman"/>
          <w:color w:val="000000" w:themeColor="text1"/>
          <w:sz w:val="28"/>
          <w:szCs w:val="28"/>
        </w:rPr>
        <w:t>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5B68D0" w:rsidRPr="003B2D0E">
        <w:rPr>
          <w:rFonts w:ascii="Times New Roman" w:eastAsia="Times New Roman" w:hAnsi="Times New Roman"/>
          <w:color w:val="000000" w:themeColor="text1"/>
          <w:sz w:val="28"/>
          <w:szCs w:val="28"/>
        </w:rPr>
        <w:t xml:space="preserve"> (с последующими изменениями)</w:t>
      </w:r>
      <w:r w:rsidR="001954EB" w:rsidRPr="003B2D0E">
        <w:rPr>
          <w:rFonts w:ascii="Times New Roman" w:eastAsia="Times New Roman" w:hAnsi="Times New Roman"/>
          <w:color w:val="000000" w:themeColor="text1"/>
          <w:sz w:val="28"/>
          <w:szCs w:val="28"/>
        </w:rPr>
        <w:t xml:space="preserve">, </w:t>
      </w:r>
      <w:r w:rsidRPr="003B2D0E">
        <w:rPr>
          <w:rFonts w:ascii="Times New Roman" w:eastAsia="Times New Roman" w:hAnsi="Times New Roman"/>
          <w:color w:val="000000" w:themeColor="text1"/>
          <w:sz w:val="28"/>
          <w:szCs w:val="28"/>
        </w:rPr>
        <w:t xml:space="preserve">руководствуясь Законом Пензенской области от 22.12.2005 № 906-ЗПО «О Правительстве Пензенской области» (с последующими изменениями), Правительство Пензенской области </w:t>
      </w:r>
      <w:r w:rsidRPr="003B2D0E">
        <w:rPr>
          <w:rFonts w:ascii="Times New Roman" w:eastAsia="Times New Roman" w:hAnsi="Times New Roman"/>
          <w:b/>
          <w:color w:val="000000" w:themeColor="text1"/>
          <w:sz w:val="28"/>
          <w:szCs w:val="28"/>
        </w:rPr>
        <w:t>п о с т а н о в л я е т</w:t>
      </w:r>
      <w:r w:rsidRPr="003B2D0E">
        <w:rPr>
          <w:rFonts w:ascii="Times New Roman" w:eastAsia="Times New Roman" w:hAnsi="Times New Roman"/>
          <w:color w:val="000000" w:themeColor="text1"/>
          <w:sz w:val="28"/>
          <w:szCs w:val="28"/>
        </w:rPr>
        <w:t>:</w:t>
      </w:r>
    </w:p>
    <w:p w14:paraId="0A92F5CC" w14:textId="5A155ED3" w:rsidR="00DB50CE" w:rsidRPr="003B2D0E" w:rsidRDefault="00DB50CE" w:rsidP="00DB50CE">
      <w:pPr>
        <w:widowControl w:val="0"/>
        <w:spacing w:after="0" w:line="240" w:lineRule="auto"/>
        <w:ind w:firstLine="709"/>
        <w:jc w:val="both"/>
        <w:rPr>
          <w:rFonts w:ascii="Times New Roman" w:eastAsia="Times New Roman" w:hAnsi="Times New Roman"/>
          <w:color w:val="000000" w:themeColor="text1"/>
          <w:sz w:val="28"/>
          <w:szCs w:val="28"/>
        </w:rPr>
      </w:pPr>
      <w:r w:rsidRPr="003B2D0E">
        <w:rPr>
          <w:rFonts w:ascii="Times New Roman" w:eastAsia="Times New Roman" w:hAnsi="Times New Roman"/>
          <w:color w:val="000000" w:themeColor="text1"/>
          <w:sz w:val="28"/>
          <w:szCs w:val="28"/>
        </w:rPr>
        <w:t>1. Утвердить Положени</w:t>
      </w:r>
      <w:r w:rsidR="00FF0469" w:rsidRPr="003B2D0E">
        <w:rPr>
          <w:rFonts w:ascii="Times New Roman" w:eastAsia="Times New Roman" w:hAnsi="Times New Roman"/>
          <w:color w:val="000000" w:themeColor="text1"/>
          <w:sz w:val="28"/>
          <w:szCs w:val="28"/>
        </w:rPr>
        <w:t>е</w:t>
      </w:r>
      <w:r w:rsidRPr="003B2D0E">
        <w:rPr>
          <w:rFonts w:ascii="Times New Roman" w:eastAsia="Times New Roman" w:hAnsi="Times New Roman"/>
          <w:color w:val="000000" w:themeColor="text1"/>
          <w:sz w:val="28"/>
          <w:szCs w:val="28"/>
        </w:rPr>
        <w:t xml:space="preserve"> о региональном государственном контроле (надзоре) на автомобильном транспорте, городском наземном электрическом транспорте и в дорожном хозяйстве на территории Пензенской области в области организации регулярных перевозок согласно приложению;</w:t>
      </w:r>
    </w:p>
    <w:p w14:paraId="42EC39B3" w14:textId="77777777" w:rsidR="00DB50CE" w:rsidRPr="003B2D0E" w:rsidRDefault="00DB50CE" w:rsidP="00DB50CE">
      <w:pPr>
        <w:widowControl w:val="0"/>
        <w:spacing w:after="0" w:line="240" w:lineRule="auto"/>
        <w:ind w:firstLine="709"/>
        <w:jc w:val="both"/>
        <w:rPr>
          <w:rFonts w:ascii="Times New Roman" w:eastAsia="Calibri" w:hAnsi="Times New Roman"/>
          <w:color w:val="000000" w:themeColor="text1"/>
          <w:sz w:val="28"/>
          <w:szCs w:val="28"/>
        </w:rPr>
      </w:pPr>
      <w:r w:rsidRPr="003B2D0E">
        <w:rPr>
          <w:rFonts w:ascii="Times New Roman" w:eastAsia="Calibri" w:hAnsi="Times New Roman"/>
          <w:color w:val="000000" w:themeColor="text1"/>
          <w:sz w:val="28"/>
          <w:szCs w:val="28"/>
        </w:rPr>
        <w:t xml:space="preserve">2. Настоящее постановление вступает в силу со дня его официального опубликования. </w:t>
      </w:r>
    </w:p>
    <w:p w14:paraId="7B6E5068" w14:textId="77777777" w:rsidR="00DB50CE" w:rsidRPr="003B2D0E" w:rsidRDefault="00DB50CE" w:rsidP="00DB50CE">
      <w:pPr>
        <w:widowControl w:val="0"/>
        <w:spacing w:after="0" w:line="240" w:lineRule="auto"/>
        <w:ind w:firstLine="709"/>
        <w:jc w:val="both"/>
        <w:rPr>
          <w:rFonts w:ascii="Times New Roman" w:eastAsia="Times New Roman" w:hAnsi="Times New Roman"/>
          <w:color w:val="000000" w:themeColor="text1"/>
          <w:sz w:val="28"/>
          <w:szCs w:val="28"/>
        </w:rPr>
      </w:pPr>
      <w:r w:rsidRPr="003B2D0E">
        <w:rPr>
          <w:rFonts w:ascii="Times New Roman" w:eastAsia="Times New Roman" w:hAnsi="Times New Roman"/>
          <w:color w:val="000000" w:themeColor="text1"/>
          <w:sz w:val="28"/>
          <w:szCs w:val="28"/>
        </w:rPr>
        <w:t xml:space="preserve">3. </w:t>
      </w:r>
      <w:r w:rsidRPr="003B2D0E">
        <w:rPr>
          <w:rFonts w:ascii="Times New Roman" w:eastAsia="Times New Roman" w:hAnsi="Times New Roman"/>
          <w:color w:val="000000" w:themeColor="text1"/>
          <w:spacing w:val="-10"/>
          <w:sz w:val="28"/>
          <w:szCs w:val="28"/>
        </w:rPr>
        <w:t>Настоящее постановление опубликовать в газете «Пензенские губернские</w:t>
      </w:r>
      <w:r w:rsidRPr="003B2D0E">
        <w:rPr>
          <w:rFonts w:ascii="Times New Roman" w:eastAsia="Times New Roman" w:hAnsi="Times New Roman"/>
          <w:color w:val="000000" w:themeColor="text1"/>
          <w:sz w:val="28"/>
          <w:szCs w:val="28"/>
        </w:rPr>
        <w:t xml:space="preserve"> ведомости</w:t>
      </w:r>
      <w:r w:rsidRPr="003B2D0E">
        <w:rPr>
          <w:rFonts w:ascii="Times New Roman" w:eastAsia="Times New Roman" w:hAnsi="Times New Roman"/>
          <w:color w:val="000000" w:themeColor="text1"/>
          <w:spacing w:val="-10"/>
          <w:sz w:val="28"/>
          <w:szCs w:val="28"/>
        </w:rPr>
        <w:t>»</w:t>
      </w:r>
      <w:r w:rsidRPr="003B2D0E">
        <w:rPr>
          <w:rFonts w:ascii="Times New Roman" w:eastAsia="Times New Roman" w:hAnsi="Times New Roman"/>
          <w:color w:val="000000" w:themeColor="text1"/>
          <w:sz w:val="28"/>
          <w:szCs w:val="28"/>
        </w:rPr>
        <w:t xml:space="preserve"> и разместить (опубликовать) на «Официальном интернет-портале </w:t>
      </w:r>
      <w:r w:rsidRPr="003B2D0E">
        <w:rPr>
          <w:rFonts w:ascii="Times New Roman" w:eastAsia="Times New Roman" w:hAnsi="Times New Roman"/>
          <w:color w:val="000000" w:themeColor="text1"/>
          <w:spacing w:val="-10"/>
          <w:sz w:val="28"/>
          <w:szCs w:val="28"/>
        </w:rPr>
        <w:t>правовой информации» (www.pravo.gov.ru) и на официальном сайте Правительства</w:t>
      </w:r>
      <w:r w:rsidRPr="003B2D0E">
        <w:rPr>
          <w:rFonts w:ascii="Times New Roman" w:eastAsia="Times New Roman" w:hAnsi="Times New Roman"/>
          <w:color w:val="000000" w:themeColor="text1"/>
          <w:sz w:val="28"/>
          <w:szCs w:val="28"/>
        </w:rPr>
        <w:t xml:space="preserve"> </w:t>
      </w:r>
      <w:r w:rsidRPr="003B2D0E">
        <w:rPr>
          <w:rFonts w:ascii="Times New Roman" w:eastAsia="Times New Roman" w:hAnsi="Times New Roman"/>
          <w:color w:val="000000" w:themeColor="text1"/>
          <w:spacing w:val="-6"/>
          <w:sz w:val="28"/>
          <w:szCs w:val="28"/>
        </w:rPr>
        <w:t xml:space="preserve">Пензенской области в информационно-телекоммуникационной сети </w:t>
      </w:r>
      <w:r w:rsidRPr="003B2D0E">
        <w:rPr>
          <w:rFonts w:ascii="Times New Roman" w:eastAsia="Times New Roman" w:hAnsi="Times New Roman"/>
          <w:color w:val="000000" w:themeColor="text1"/>
          <w:spacing w:val="-10"/>
          <w:sz w:val="28"/>
          <w:szCs w:val="28"/>
        </w:rPr>
        <w:t>«</w:t>
      </w:r>
      <w:r w:rsidRPr="003B2D0E">
        <w:rPr>
          <w:rFonts w:ascii="Times New Roman" w:eastAsia="Times New Roman" w:hAnsi="Times New Roman"/>
          <w:color w:val="000000" w:themeColor="text1"/>
          <w:spacing w:val="-6"/>
          <w:sz w:val="28"/>
          <w:szCs w:val="28"/>
        </w:rPr>
        <w:t>Интернет».</w:t>
      </w:r>
    </w:p>
    <w:p w14:paraId="520F9174" w14:textId="07424572" w:rsidR="00DB50CE" w:rsidRPr="003B2D0E" w:rsidRDefault="00DB50CE" w:rsidP="00DB50CE">
      <w:pPr>
        <w:widowControl w:val="0"/>
        <w:spacing w:after="0" w:line="240" w:lineRule="auto"/>
        <w:ind w:firstLine="709"/>
        <w:jc w:val="both"/>
        <w:rPr>
          <w:rFonts w:ascii="Times New Roman" w:eastAsia="Times New Roman" w:hAnsi="Times New Roman"/>
          <w:color w:val="000000" w:themeColor="text1"/>
          <w:sz w:val="28"/>
          <w:szCs w:val="28"/>
        </w:rPr>
      </w:pPr>
      <w:r w:rsidRPr="003B2D0E">
        <w:rPr>
          <w:rFonts w:ascii="Times New Roman" w:eastAsia="Times New Roman" w:hAnsi="Times New Roman"/>
          <w:color w:val="000000" w:themeColor="text1"/>
          <w:sz w:val="28"/>
          <w:szCs w:val="28"/>
        </w:rPr>
        <w:t xml:space="preserve">4. Контроль за исполнением настоящего постановления возложить на </w:t>
      </w:r>
      <w:r w:rsidR="00224D0A">
        <w:rPr>
          <w:rFonts w:ascii="Times New Roman" w:eastAsia="Times New Roman" w:hAnsi="Times New Roman"/>
          <w:color w:val="000000" w:themeColor="text1"/>
          <w:sz w:val="28"/>
          <w:szCs w:val="28"/>
        </w:rPr>
        <w:t xml:space="preserve">первого </w:t>
      </w:r>
      <w:r w:rsidRPr="003B2D0E">
        <w:rPr>
          <w:rFonts w:ascii="Times New Roman" w:eastAsia="Times New Roman" w:hAnsi="Times New Roman"/>
          <w:color w:val="000000" w:themeColor="text1"/>
          <w:spacing w:val="-10"/>
          <w:sz w:val="28"/>
          <w:szCs w:val="28"/>
        </w:rPr>
        <w:t>заместителя Председателя Правительства Пензенской области, координирующего</w:t>
      </w:r>
      <w:r w:rsidRPr="003B2D0E">
        <w:rPr>
          <w:rFonts w:ascii="Times New Roman" w:eastAsia="Times New Roman" w:hAnsi="Times New Roman"/>
          <w:color w:val="000000" w:themeColor="text1"/>
          <w:sz w:val="28"/>
          <w:szCs w:val="28"/>
        </w:rPr>
        <w:t xml:space="preserve"> вопросы в сфере транспорта, те</w:t>
      </w:r>
      <w:r w:rsidR="0039250D" w:rsidRPr="003B2D0E">
        <w:rPr>
          <w:rFonts w:ascii="Times New Roman" w:eastAsia="Times New Roman" w:hAnsi="Times New Roman"/>
          <w:color w:val="000000" w:themeColor="text1"/>
          <w:sz w:val="28"/>
          <w:szCs w:val="28"/>
        </w:rPr>
        <w:t>лекоммуникаций и средств связи.</w:t>
      </w:r>
    </w:p>
    <w:tbl>
      <w:tblPr>
        <w:tblW w:w="0" w:type="auto"/>
        <w:tblLayout w:type="fixed"/>
        <w:tblLook w:val="0000" w:firstRow="0" w:lastRow="0" w:firstColumn="0" w:lastColumn="0" w:noHBand="0" w:noVBand="0"/>
      </w:tblPr>
      <w:tblGrid>
        <w:gridCol w:w="2660"/>
        <w:gridCol w:w="7194"/>
      </w:tblGrid>
      <w:tr w:rsidR="0039250D" w:rsidRPr="003B2D0E" w14:paraId="14848291" w14:textId="77777777" w:rsidTr="00345E1B">
        <w:tc>
          <w:tcPr>
            <w:tcW w:w="2660" w:type="dxa"/>
          </w:tcPr>
          <w:p w14:paraId="42C5C971" w14:textId="77777777" w:rsidR="0039250D" w:rsidRPr="003B2D0E" w:rsidRDefault="0039250D" w:rsidP="0039250D">
            <w:pPr>
              <w:spacing w:after="0" w:line="240" w:lineRule="auto"/>
              <w:rPr>
                <w:rFonts w:ascii="Times New Roman" w:eastAsia="Times New Roman" w:hAnsi="Times New Roman"/>
                <w:sz w:val="28"/>
                <w:szCs w:val="20"/>
              </w:rPr>
            </w:pPr>
          </w:p>
          <w:p w14:paraId="38CDBE9B" w14:textId="77777777" w:rsidR="0039250D" w:rsidRPr="003B2D0E" w:rsidRDefault="0039250D" w:rsidP="0039250D">
            <w:pPr>
              <w:spacing w:after="0" w:line="240" w:lineRule="auto"/>
              <w:jc w:val="center"/>
              <w:rPr>
                <w:rFonts w:ascii="Times New Roman" w:eastAsia="Times New Roman" w:hAnsi="Times New Roman"/>
                <w:sz w:val="28"/>
                <w:szCs w:val="20"/>
              </w:rPr>
            </w:pPr>
            <w:r w:rsidRPr="003B2D0E">
              <w:rPr>
                <w:rFonts w:ascii="Times New Roman" w:eastAsia="Times New Roman" w:hAnsi="Times New Roman"/>
                <w:sz w:val="28"/>
                <w:szCs w:val="20"/>
              </w:rPr>
              <w:t>Губернатор</w:t>
            </w:r>
          </w:p>
          <w:p w14:paraId="48160FE2" w14:textId="77777777" w:rsidR="0039250D" w:rsidRPr="003B2D0E" w:rsidRDefault="0039250D" w:rsidP="0039250D">
            <w:pPr>
              <w:spacing w:after="0" w:line="240" w:lineRule="auto"/>
              <w:jc w:val="center"/>
              <w:rPr>
                <w:rFonts w:ascii="Times New Roman" w:eastAsia="Times New Roman" w:hAnsi="Times New Roman"/>
                <w:sz w:val="28"/>
                <w:szCs w:val="20"/>
              </w:rPr>
            </w:pPr>
            <w:r w:rsidRPr="003B2D0E">
              <w:rPr>
                <w:rFonts w:ascii="Times New Roman" w:eastAsia="Times New Roman" w:hAnsi="Times New Roman"/>
                <w:sz w:val="28"/>
                <w:szCs w:val="20"/>
              </w:rPr>
              <w:t>Пензенской области</w:t>
            </w:r>
          </w:p>
        </w:tc>
        <w:tc>
          <w:tcPr>
            <w:tcW w:w="7194" w:type="dxa"/>
          </w:tcPr>
          <w:p w14:paraId="116C2733" w14:textId="77777777" w:rsidR="0039250D" w:rsidRPr="003B2D0E" w:rsidRDefault="0039250D" w:rsidP="0039250D">
            <w:pPr>
              <w:spacing w:after="0" w:line="240" w:lineRule="auto"/>
              <w:jc w:val="right"/>
              <w:rPr>
                <w:rFonts w:ascii="Times New Roman" w:eastAsia="Times New Roman" w:hAnsi="Times New Roman"/>
                <w:sz w:val="28"/>
                <w:szCs w:val="20"/>
              </w:rPr>
            </w:pPr>
          </w:p>
          <w:p w14:paraId="7D2877AF" w14:textId="77777777" w:rsidR="0039250D" w:rsidRPr="003B2D0E" w:rsidRDefault="0039250D" w:rsidP="0039250D">
            <w:pPr>
              <w:spacing w:after="0" w:line="240" w:lineRule="auto"/>
              <w:jc w:val="right"/>
              <w:rPr>
                <w:rFonts w:ascii="Times New Roman" w:eastAsia="Times New Roman" w:hAnsi="Times New Roman"/>
                <w:sz w:val="28"/>
                <w:szCs w:val="20"/>
              </w:rPr>
            </w:pPr>
            <w:r w:rsidRPr="003B2D0E">
              <w:rPr>
                <w:rFonts w:ascii="Times New Roman" w:eastAsia="Times New Roman" w:hAnsi="Times New Roman"/>
                <w:sz w:val="28"/>
                <w:szCs w:val="20"/>
              </w:rPr>
              <w:t>О.В. Мельниченко</w:t>
            </w:r>
          </w:p>
        </w:tc>
      </w:tr>
    </w:tbl>
    <w:p w14:paraId="118B9750" w14:textId="77777777" w:rsidR="00DB50CE" w:rsidRPr="003B2D0E" w:rsidRDefault="00DB50CE" w:rsidP="00DB50CE">
      <w:pPr>
        <w:pStyle w:val="ConsPlusNormal"/>
        <w:rPr>
          <w:sz w:val="28"/>
          <w:szCs w:val="28"/>
        </w:rPr>
      </w:pPr>
      <w:r w:rsidRPr="003B2D0E">
        <w:rPr>
          <w:sz w:val="28"/>
          <w:szCs w:val="28"/>
        </w:rPr>
        <w:br w:type="page"/>
      </w:r>
    </w:p>
    <w:p w14:paraId="56E0CE4D" w14:textId="44BFEA48" w:rsidR="00623A3E" w:rsidRPr="003B2D0E" w:rsidRDefault="00623A3E" w:rsidP="00AF1C7D">
      <w:pPr>
        <w:pStyle w:val="ConsPlusNormal"/>
        <w:ind w:left="6096"/>
        <w:jc w:val="center"/>
        <w:rPr>
          <w:sz w:val="28"/>
          <w:szCs w:val="28"/>
        </w:rPr>
      </w:pPr>
      <w:r w:rsidRPr="003B2D0E">
        <w:rPr>
          <w:sz w:val="28"/>
          <w:szCs w:val="28"/>
        </w:rPr>
        <w:lastRenderedPageBreak/>
        <w:t>Утверждено</w:t>
      </w:r>
    </w:p>
    <w:p w14:paraId="09573F79" w14:textId="77777777" w:rsidR="00623A3E" w:rsidRPr="003B2D0E" w:rsidRDefault="00623A3E" w:rsidP="00AF1C7D">
      <w:pPr>
        <w:pStyle w:val="ConsPlusNormal"/>
        <w:ind w:left="6096"/>
        <w:jc w:val="center"/>
        <w:rPr>
          <w:sz w:val="28"/>
          <w:szCs w:val="28"/>
        </w:rPr>
      </w:pPr>
      <w:r w:rsidRPr="003B2D0E">
        <w:rPr>
          <w:sz w:val="28"/>
          <w:szCs w:val="28"/>
        </w:rPr>
        <w:t>постановлением Правительства</w:t>
      </w:r>
    </w:p>
    <w:p w14:paraId="732AB881" w14:textId="27302310" w:rsidR="00623A3E" w:rsidRPr="003B2D0E" w:rsidRDefault="008F6531" w:rsidP="00AF1C7D">
      <w:pPr>
        <w:pStyle w:val="ConsPlusNormal"/>
        <w:ind w:left="6096"/>
        <w:jc w:val="center"/>
        <w:rPr>
          <w:sz w:val="28"/>
          <w:szCs w:val="28"/>
        </w:rPr>
      </w:pPr>
      <w:r w:rsidRPr="003B2D0E">
        <w:rPr>
          <w:sz w:val="28"/>
          <w:szCs w:val="28"/>
        </w:rPr>
        <w:t>Пензенской</w:t>
      </w:r>
      <w:r w:rsidR="00623A3E" w:rsidRPr="003B2D0E">
        <w:rPr>
          <w:sz w:val="28"/>
          <w:szCs w:val="28"/>
        </w:rPr>
        <w:t xml:space="preserve"> области</w:t>
      </w:r>
    </w:p>
    <w:p w14:paraId="48F52BDE" w14:textId="01A7AE0E" w:rsidR="00623A3E" w:rsidRPr="003B2D0E" w:rsidRDefault="001104EE" w:rsidP="00AF1C7D">
      <w:pPr>
        <w:pStyle w:val="ConsPlusNormal"/>
        <w:ind w:left="6096"/>
        <w:jc w:val="center"/>
        <w:rPr>
          <w:sz w:val="28"/>
          <w:szCs w:val="28"/>
        </w:rPr>
      </w:pPr>
      <w:r w:rsidRPr="003B2D0E">
        <w:rPr>
          <w:sz w:val="28"/>
          <w:szCs w:val="28"/>
        </w:rPr>
        <w:t xml:space="preserve">от __________ </w:t>
      </w:r>
      <w:r w:rsidR="00623A3E" w:rsidRPr="003B2D0E">
        <w:rPr>
          <w:sz w:val="28"/>
          <w:szCs w:val="28"/>
        </w:rPr>
        <w:t>№ ___</w:t>
      </w:r>
      <w:r w:rsidRPr="003B2D0E">
        <w:rPr>
          <w:sz w:val="28"/>
          <w:szCs w:val="28"/>
        </w:rPr>
        <w:t>__</w:t>
      </w:r>
    </w:p>
    <w:p w14:paraId="00A0B8FF" w14:textId="77777777" w:rsidR="00623A3E" w:rsidRPr="003B2D0E" w:rsidRDefault="00623A3E" w:rsidP="00623A3E">
      <w:pPr>
        <w:pStyle w:val="ConsPlusNormal"/>
        <w:ind w:firstLine="540"/>
        <w:jc w:val="both"/>
        <w:rPr>
          <w:sz w:val="28"/>
          <w:szCs w:val="28"/>
        </w:rPr>
      </w:pPr>
    </w:p>
    <w:p w14:paraId="67BDDA89" w14:textId="77777777" w:rsidR="00C34A98" w:rsidRPr="003B2D0E" w:rsidRDefault="00C34A98" w:rsidP="00623A3E">
      <w:pPr>
        <w:pStyle w:val="ConsPlusTitle"/>
        <w:spacing w:line="276" w:lineRule="auto"/>
        <w:jc w:val="center"/>
        <w:rPr>
          <w:rFonts w:ascii="Times New Roman" w:hAnsi="Times New Roman" w:cs="Times New Roman"/>
          <w:b w:val="0"/>
          <w:sz w:val="28"/>
          <w:szCs w:val="28"/>
        </w:rPr>
      </w:pPr>
      <w:bookmarkStart w:id="0" w:name="Par39"/>
      <w:bookmarkEnd w:id="0"/>
    </w:p>
    <w:p w14:paraId="30E5BDD8" w14:textId="3B639512" w:rsidR="00623A3E" w:rsidRPr="003B2D0E" w:rsidRDefault="00623A3E" w:rsidP="00A464AE">
      <w:pPr>
        <w:pStyle w:val="ConsPlusTitle"/>
        <w:jc w:val="center"/>
        <w:rPr>
          <w:rFonts w:ascii="Times New Roman" w:hAnsi="Times New Roman" w:cs="Times New Roman"/>
          <w:sz w:val="28"/>
          <w:szCs w:val="28"/>
        </w:rPr>
      </w:pPr>
      <w:r w:rsidRPr="003B2D0E">
        <w:rPr>
          <w:rFonts w:ascii="Times New Roman" w:hAnsi="Times New Roman" w:cs="Times New Roman"/>
          <w:sz w:val="28"/>
          <w:szCs w:val="28"/>
        </w:rPr>
        <w:t>Положение</w:t>
      </w:r>
    </w:p>
    <w:p w14:paraId="78B0CB94" w14:textId="0EF1FF6F" w:rsidR="00623A3E" w:rsidRPr="003B2D0E" w:rsidRDefault="00164F3B" w:rsidP="00A464AE">
      <w:pPr>
        <w:pStyle w:val="ConsPlusTitle"/>
        <w:jc w:val="center"/>
        <w:rPr>
          <w:rFonts w:ascii="Times New Roman" w:hAnsi="Times New Roman" w:cs="Times New Roman"/>
          <w:sz w:val="28"/>
          <w:szCs w:val="28"/>
        </w:rPr>
      </w:pPr>
      <w:r w:rsidRPr="003B2D0E">
        <w:rPr>
          <w:rFonts w:ascii="Times New Roman" w:hAnsi="Times New Roman" w:cs="Times New Roman"/>
          <w:sz w:val="28"/>
          <w:szCs w:val="28"/>
        </w:rPr>
        <w:t>о региональном государственном контроле (надзоре) на автомобильном транспорте, городском наземном электрическом транспорте и в дорожном хозяйстве</w:t>
      </w:r>
      <w:r w:rsidR="00FA53FB" w:rsidRPr="003B2D0E">
        <w:rPr>
          <w:rFonts w:ascii="Times New Roman" w:hAnsi="Times New Roman" w:cs="Times New Roman"/>
          <w:sz w:val="28"/>
          <w:szCs w:val="28"/>
        </w:rPr>
        <w:t xml:space="preserve"> на территории </w:t>
      </w:r>
      <w:r w:rsidR="008F6531" w:rsidRPr="003B2D0E">
        <w:rPr>
          <w:rFonts w:ascii="Times New Roman" w:hAnsi="Times New Roman" w:cs="Times New Roman"/>
          <w:sz w:val="28"/>
          <w:szCs w:val="28"/>
        </w:rPr>
        <w:t>Пензенской</w:t>
      </w:r>
      <w:r w:rsidR="00FA53FB" w:rsidRPr="003B2D0E">
        <w:rPr>
          <w:rFonts w:ascii="Times New Roman" w:hAnsi="Times New Roman" w:cs="Times New Roman"/>
          <w:sz w:val="28"/>
          <w:szCs w:val="28"/>
        </w:rPr>
        <w:t xml:space="preserve"> области</w:t>
      </w:r>
      <w:r w:rsidR="001B56F2" w:rsidRPr="003B2D0E">
        <w:rPr>
          <w:rFonts w:ascii="Times New Roman" w:hAnsi="Times New Roman" w:cs="Times New Roman"/>
          <w:sz w:val="28"/>
          <w:szCs w:val="28"/>
        </w:rPr>
        <w:t xml:space="preserve"> в области организации регулярных перевозок</w:t>
      </w:r>
    </w:p>
    <w:p w14:paraId="317ED661" w14:textId="77777777" w:rsidR="00623A3E" w:rsidRPr="003B2D0E" w:rsidRDefault="00623A3E" w:rsidP="00A464AE">
      <w:pPr>
        <w:pStyle w:val="ConsPlusTitle"/>
        <w:jc w:val="center"/>
        <w:rPr>
          <w:rFonts w:ascii="Times New Roman" w:hAnsi="Times New Roman" w:cs="Times New Roman"/>
          <w:sz w:val="28"/>
          <w:szCs w:val="28"/>
        </w:rPr>
      </w:pPr>
    </w:p>
    <w:p w14:paraId="69F30ECB" w14:textId="77777777" w:rsidR="00623A3E" w:rsidRPr="003B2D0E" w:rsidRDefault="00623A3E" w:rsidP="00A464AE">
      <w:pPr>
        <w:pStyle w:val="ConsPlusNormal"/>
        <w:ind w:firstLine="540"/>
        <w:jc w:val="both"/>
        <w:rPr>
          <w:sz w:val="28"/>
          <w:szCs w:val="28"/>
        </w:rPr>
      </w:pPr>
    </w:p>
    <w:p w14:paraId="2C8B6D7F" w14:textId="77777777" w:rsidR="00623A3E" w:rsidRPr="003B2D0E" w:rsidRDefault="00623A3E" w:rsidP="00C52659">
      <w:pPr>
        <w:pStyle w:val="1"/>
      </w:pPr>
      <w:r w:rsidRPr="003B2D0E">
        <w:t>I. Общие положения</w:t>
      </w:r>
    </w:p>
    <w:p w14:paraId="7BF45C40" w14:textId="77777777" w:rsidR="00623A3E" w:rsidRPr="003B2D0E" w:rsidRDefault="00623A3E" w:rsidP="00A464AE">
      <w:pPr>
        <w:pStyle w:val="ConsPlusNormal"/>
        <w:ind w:firstLine="709"/>
        <w:jc w:val="both"/>
        <w:rPr>
          <w:sz w:val="28"/>
          <w:szCs w:val="28"/>
        </w:rPr>
      </w:pPr>
    </w:p>
    <w:p w14:paraId="4E3A0182" w14:textId="789BC6AC" w:rsidR="00FF0469" w:rsidRPr="000D3C95" w:rsidRDefault="00FF0469" w:rsidP="000D3C95">
      <w:pPr>
        <w:pStyle w:val="ConsPlusNormal"/>
        <w:ind w:firstLine="709"/>
        <w:jc w:val="both"/>
        <w:rPr>
          <w:sz w:val="28"/>
          <w:szCs w:val="28"/>
        </w:rPr>
      </w:pPr>
      <w:r w:rsidRPr="000D3C95">
        <w:rPr>
          <w:sz w:val="28"/>
          <w:szCs w:val="28"/>
        </w:rPr>
        <w:t>1. Настоящее Положение о региональном государственном контроле (надзоре) на автомобильном транспорте, городском наземном электрическом транспорте и в дорожном хозяйстве на территории Пензенской области в области организации регулярных перевозок (далее - Положение) разработано в целях реализации положений Федерального закона от 31.07.2020 № 248-ФЗ «О</w:t>
      </w:r>
      <w:r w:rsidR="00AF1C7D" w:rsidRPr="000D3C95">
        <w:rPr>
          <w:sz w:val="28"/>
          <w:szCs w:val="28"/>
        </w:rPr>
        <w:t> </w:t>
      </w:r>
      <w:r w:rsidRPr="000D3C95">
        <w:rPr>
          <w:sz w:val="28"/>
          <w:szCs w:val="28"/>
        </w:rPr>
        <w:t>государственном контроле (надзоре) и муниципальном контроле в Российской Федерации» (с последующими изменениями) (далее – Федеральный закон № 248-ФЗ), Федерального закона от 08.11.2007 № 259-ФЗ «Устав автомобильного транспорта и городского наземного электрического транспорта» (с последующими изменениями), Федерального закона от</w:t>
      </w:r>
      <w:r w:rsidR="00AF1C7D" w:rsidRPr="000D3C95">
        <w:rPr>
          <w:sz w:val="28"/>
          <w:szCs w:val="28"/>
        </w:rPr>
        <w:t> </w:t>
      </w:r>
      <w:r w:rsidRPr="000D3C95">
        <w:rPr>
          <w:sz w:val="28"/>
          <w:szCs w:val="28"/>
        </w:rPr>
        <w:t>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 последующими изменениями).</w:t>
      </w:r>
    </w:p>
    <w:p w14:paraId="68E5F41B" w14:textId="6D3973C9" w:rsidR="00FF0469" w:rsidRPr="000D3C95" w:rsidRDefault="00FF0469" w:rsidP="000D3C95">
      <w:pPr>
        <w:pStyle w:val="ConsPlusNormal"/>
        <w:ind w:firstLine="709"/>
        <w:jc w:val="both"/>
        <w:rPr>
          <w:sz w:val="28"/>
          <w:szCs w:val="28"/>
        </w:rPr>
      </w:pPr>
      <w:r w:rsidRPr="000D3C95">
        <w:rPr>
          <w:sz w:val="28"/>
          <w:szCs w:val="28"/>
        </w:rPr>
        <w:t xml:space="preserve">2. Региональный государственный контроль (надзор) на автомобильном транспорте, городском наземном электрическом транспорте и в дорожном хозяйстве на территории Пензенской области в области организации регулярных перевозок (далее - региональный контроль) осуществляется уполномоченным исполнительным органом государственной власти Пензенской области – Министерством цифрового развития, транспорта и связи Пензенской области (далее - </w:t>
      </w:r>
      <w:r w:rsidR="00EE7D80" w:rsidRPr="000D3C95">
        <w:rPr>
          <w:sz w:val="28"/>
          <w:szCs w:val="28"/>
        </w:rPr>
        <w:t>у</w:t>
      </w:r>
      <w:r w:rsidRPr="000D3C95">
        <w:rPr>
          <w:sz w:val="28"/>
          <w:szCs w:val="28"/>
        </w:rPr>
        <w:t>полномоченный орган).</w:t>
      </w:r>
    </w:p>
    <w:p w14:paraId="436CD970" w14:textId="6E51AEDF" w:rsidR="00A741B7" w:rsidRPr="000D3C95" w:rsidRDefault="00FF0469" w:rsidP="000D3C95">
      <w:pPr>
        <w:pStyle w:val="ConsPlusNormal"/>
        <w:ind w:firstLine="709"/>
        <w:jc w:val="both"/>
        <w:rPr>
          <w:sz w:val="28"/>
          <w:szCs w:val="28"/>
        </w:rPr>
      </w:pPr>
      <w:r w:rsidRPr="000D3C95">
        <w:rPr>
          <w:color w:val="000000" w:themeColor="text1"/>
          <w:sz w:val="28"/>
          <w:szCs w:val="28"/>
        </w:rPr>
        <w:t>3</w:t>
      </w:r>
      <w:r w:rsidR="00717959" w:rsidRPr="000D3C95">
        <w:rPr>
          <w:color w:val="000000" w:themeColor="text1"/>
          <w:sz w:val="28"/>
          <w:szCs w:val="28"/>
        </w:rPr>
        <w:t xml:space="preserve">. </w:t>
      </w:r>
      <w:r w:rsidR="00623A3E" w:rsidRPr="000D3C95">
        <w:rPr>
          <w:color w:val="000000" w:themeColor="text1"/>
          <w:sz w:val="28"/>
          <w:szCs w:val="28"/>
        </w:rPr>
        <w:t xml:space="preserve">Предметом </w:t>
      </w:r>
      <w:r w:rsidRPr="000D3C95">
        <w:rPr>
          <w:color w:val="000000" w:themeColor="text1"/>
          <w:sz w:val="28"/>
          <w:szCs w:val="28"/>
        </w:rPr>
        <w:t>регионального</w:t>
      </w:r>
      <w:r w:rsidR="008B49B5" w:rsidRPr="000D3C95">
        <w:rPr>
          <w:color w:val="000000" w:themeColor="text1"/>
          <w:sz w:val="28"/>
          <w:szCs w:val="28"/>
        </w:rPr>
        <w:t xml:space="preserve"> контроля являе</w:t>
      </w:r>
      <w:r w:rsidR="00623A3E" w:rsidRPr="000D3C95">
        <w:rPr>
          <w:color w:val="000000" w:themeColor="text1"/>
          <w:sz w:val="28"/>
          <w:szCs w:val="28"/>
        </w:rPr>
        <w:t>тся</w:t>
      </w:r>
      <w:r w:rsidR="00F5759C" w:rsidRPr="000D3C95">
        <w:rPr>
          <w:color w:val="000000" w:themeColor="text1"/>
          <w:sz w:val="28"/>
          <w:szCs w:val="28"/>
        </w:rPr>
        <w:t xml:space="preserve"> соблюдение юридическими лицами</w:t>
      </w:r>
      <w:r w:rsidR="006D5E41" w:rsidRPr="000D3C95">
        <w:rPr>
          <w:color w:val="000000" w:themeColor="text1"/>
          <w:sz w:val="28"/>
          <w:szCs w:val="28"/>
        </w:rPr>
        <w:t xml:space="preserve"> и</w:t>
      </w:r>
      <w:r w:rsidR="00F5759C" w:rsidRPr="000D3C95">
        <w:rPr>
          <w:color w:val="000000" w:themeColor="text1"/>
          <w:sz w:val="28"/>
          <w:szCs w:val="28"/>
        </w:rPr>
        <w:t xml:space="preserve"> индивидуальными предпринимателями (далее - контролируемые лица) обязательных требований</w:t>
      </w:r>
      <w:r w:rsidR="008D25F9" w:rsidRPr="000D3C95">
        <w:rPr>
          <w:color w:val="000000" w:themeColor="text1"/>
          <w:sz w:val="28"/>
          <w:szCs w:val="28"/>
        </w:rPr>
        <w:t xml:space="preserve">, </w:t>
      </w:r>
      <w:r w:rsidR="00A741B7" w:rsidRPr="000D3C95">
        <w:rPr>
          <w:sz w:val="28"/>
          <w:szCs w:val="28"/>
        </w:rPr>
        <w:t>установленных</w:t>
      </w:r>
      <w:r w:rsidR="00EE7D80" w:rsidRPr="000D3C95">
        <w:rPr>
          <w:sz w:val="28"/>
          <w:szCs w:val="28"/>
        </w:rPr>
        <w:t xml:space="preserve"> уполномоченным органом</w:t>
      </w:r>
      <w:r w:rsidR="00A741B7" w:rsidRPr="000D3C95">
        <w:rPr>
          <w:sz w:val="28"/>
          <w:szCs w:val="28"/>
        </w:rPr>
        <w:t xml:space="preserve"> в отношении перевозок по межмуниципальным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B696608" w14:textId="77777777" w:rsidR="000D3C95" w:rsidRPr="000D3C95" w:rsidRDefault="00EE7D80" w:rsidP="000D3C9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D3C95">
        <w:rPr>
          <w:rFonts w:ascii="Times New Roman" w:eastAsia="Times New Roman" w:hAnsi="Times New Roman" w:cs="Times New Roman"/>
          <w:sz w:val="28"/>
          <w:szCs w:val="28"/>
        </w:rPr>
        <w:t>4. Региональный контроль осуществляется на территории опережающего социально-экономического развития с учетом особенностей осуществления государственного контроля (надзора) и муниципального контроля, установленных Прави</w:t>
      </w:r>
      <w:r w:rsidR="000D3C95" w:rsidRPr="000D3C95">
        <w:rPr>
          <w:rFonts w:ascii="Times New Roman" w:eastAsia="Times New Roman" w:hAnsi="Times New Roman" w:cs="Times New Roman"/>
          <w:sz w:val="28"/>
          <w:szCs w:val="28"/>
        </w:rPr>
        <w:t>тельством Российской Федерации.</w:t>
      </w:r>
    </w:p>
    <w:p w14:paraId="4598A4A4" w14:textId="1467C125" w:rsidR="001E19EC" w:rsidRPr="000D3C95" w:rsidRDefault="00AF1C7D" w:rsidP="000D3C9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D3C95">
        <w:rPr>
          <w:rFonts w:ascii="Times New Roman" w:hAnsi="Times New Roman" w:cs="Times New Roman"/>
          <w:sz w:val="28"/>
          <w:szCs w:val="28"/>
        </w:rPr>
        <w:t>5</w:t>
      </w:r>
      <w:r w:rsidR="006259E7" w:rsidRPr="000D3C95">
        <w:rPr>
          <w:rFonts w:ascii="Times New Roman" w:hAnsi="Times New Roman" w:cs="Times New Roman"/>
          <w:sz w:val="28"/>
          <w:szCs w:val="28"/>
        </w:rPr>
        <w:t xml:space="preserve">. </w:t>
      </w:r>
      <w:r w:rsidR="00797DF6" w:rsidRPr="000D3C95">
        <w:rPr>
          <w:rFonts w:ascii="Times New Roman" w:hAnsi="Times New Roman" w:cs="Times New Roman"/>
          <w:sz w:val="28"/>
          <w:szCs w:val="28"/>
        </w:rPr>
        <w:t>Объекта</w:t>
      </w:r>
      <w:r w:rsidR="00623A3E" w:rsidRPr="000D3C95">
        <w:rPr>
          <w:rFonts w:ascii="Times New Roman" w:hAnsi="Times New Roman" w:cs="Times New Roman"/>
          <w:sz w:val="28"/>
          <w:szCs w:val="28"/>
        </w:rPr>
        <w:t>м</w:t>
      </w:r>
      <w:r w:rsidR="00797DF6" w:rsidRPr="000D3C95">
        <w:rPr>
          <w:rFonts w:ascii="Times New Roman" w:hAnsi="Times New Roman" w:cs="Times New Roman"/>
          <w:sz w:val="28"/>
          <w:szCs w:val="28"/>
        </w:rPr>
        <w:t>и</w:t>
      </w:r>
      <w:r w:rsidR="00623A3E" w:rsidRPr="000D3C95">
        <w:rPr>
          <w:rFonts w:ascii="Times New Roman" w:hAnsi="Times New Roman" w:cs="Times New Roman"/>
          <w:sz w:val="28"/>
          <w:szCs w:val="28"/>
        </w:rPr>
        <w:t xml:space="preserve"> </w:t>
      </w:r>
      <w:r w:rsidR="00594779" w:rsidRPr="000D3C95">
        <w:rPr>
          <w:rFonts w:ascii="Times New Roman" w:hAnsi="Times New Roman" w:cs="Times New Roman"/>
          <w:sz w:val="28"/>
          <w:szCs w:val="28"/>
        </w:rPr>
        <w:t>регионального</w:t>
      </w:r>
      <w:r w:rsidR="00623A3E" w:rsidRPr="000D3C95">
        <w:rPr>
          <w:rFonts w:ascii="Times New Roman" w:hAnsi="Times New Roman" w:cs="Times New Roman"/>
          <w:sz w:val="28"/>
          <w:szCs w:val="28"/>
        </w:rPr>
        <w:t xml:space="preserve"> контроля </w:t>
      </w:r>
      <w:r w:rsidR="00797DF6" w:rsidRPr="000D3C95">
        <w:rPr>
          <w:rFonts w:ascii="Times New Roman" w:hAnsi="Times New Roman" w:cs="Times New Roman"/>
          <w:sz w:val="28"/>
          <w:szCs w:val="28"/>
        </w:rPr>
        <w:t>являю</w:t>
      </w:r>
      <w:r w:rsidR="00623A3E" w:rsidRPr="000D3C95">
        <w:rPr>
          <w:rFonts w:ascii="Times New Roman" w:hAnsi="Times New Roman" w:cs="Times New Roman"/>
          <w:sz w:val="28"/>
          <w:szCs w:val="28"/>
        </w:rPr>
        <w:t>тся</w:t>
      </w:r>
      <w:r w:rsidR="001E19EC" w:rsidRPr="000D3C95">
        <w:rPr>
          <w:rFonts w:ascii="Times New Roman" w:hAnsi="Times New Roman" w:cs="Times New Roman"/>
          <w:sz w:val="28"/>
          <w:szCs w:val="28"/>
        </w:rPr>
        <w:t>:</w:t>
      </w:r>
    </w:p>
    <w:p w14:paraId="3163CE14" w14:textId="1ED8BB01" w:rsidR="00F5759C" w:rsidRPr="000D3C95" w:rsidRDefault="00EF7AB2" w:rsidP="000D3C95">
      <w:pPr>
        <w:pStyle w:val="ConsPlusNormal"/>
        <w:ind w:firstLine="709"/>
        <w:jc w:val="both"/>
        <w:rPr>
          <w:sz w:val="28"/>
          <w:szCs w:val="28"/>
        </w:rPr>
      </w:pPr>
      <w:r w:rsidRPr="000D3C95">
        <w:rPr>
          <w:sz w:val="28"/>
          <w:szCs w:val="28"/>
        </w:rPr>
        <w:t>5.</w:t>
      </w:r>
      <w:r w:rsidR="001E19EC" w:rsidRPr="000D3C95">
        <w:rPr>
          <w:sz w:val="28"/>
          <w:szCs w:val="28"/>
        </w:rPr>
        <w:t>1</w:t>
      </w:r>
      <w:r w:rsidRPr="000D3C95">
        <w:rPr>
          <w:sz w:val="28"/>
          <w:szCs w:val="28"/>
        </w:rPr>
        <w:t>.</w:t>
      </w:r>
      <w:r w:rsidR="008D25F9" w:rsidRPr="000D3C95">
        <w:rPr>
          <w:sz w:val="28"/>
          <w:szCs w:val="28"/>
        </w:rPr>
        <w:t xml:space="preserve"> </w:t>
      </w:r>
      <w:r w:rsidR="00F5759C" w:rsidRPr="000D3C95">
        <w:rPr>
          <w:sz w:val="28"/>
          <w:szCs w:val="28"/>
        </w:rPr>
        <w:t>деятельность</w:t>
      </w:r>
      <w:r w:rsidR="001B2A79" w:rsidRPr="000D3C95">
        <w:rPr>
          <w:sz w:val="28"/>
          <w:szCs w:val="28"/>
        </w:rPr>
        <w:t xml:space="preserve"> контролируемых лиц</w:t>
      </w:r>
      <w:r w:rsidR="00F5759C" w:rsidRPr="000D3C95">
        <w:rPr>
          <w:sz w:val="28"/>
          <w:szCs w:val="28"/>
        </w:rPr>
        <w:t xml:space="preserve"> по осуществлению перевозок по </w:t>
      </w:r>
      <w:r w:rsidR="00F5759C" w:rsidRPr="000D3C95">
        <w:rPr>
          <w:sz w:val="28"/>
          <w:szCs w:val="28"/>
        </w:rPr>
        <w:lastRenderedPageBreak/>
        <w:t>межмуниципальным маршрутам регулярных перевозок Пензенской области</w:t>
      </w:r>
      <w:r w:rsidR="001E19EC" w:rsidRPr="000D3C95">
        <w:rPr>
          <w:sz w:val="28"/>
          <w:szCs w:val="28"/>
        </w:rPr>
        <w:t>;</w:t>
      </w:r>
    </w:p>
    <w:p w14:paraId="65CCACCB" w14:textId="51DFE6B4" w:rsidR="001E19EC" w:rsidRPr="000D3C95" w:rsidRDefault="00EF7AB2" w:rsidP="000D3C95">
      <w:pPr>
        <w:pStyle w:val="ConsPlusNormal"/>
        <w:ind w:firstLine="709"/>
        <w:jc w:val="both"/>
        <w:rPr>
          <w:color w:val="000000" w:themeColor="text1"/>
          <w:sz w:val="28"/>
          <w:szCs w:val="28"/>
        </w:rPr>
      </w:pPr>
      <w:r w:rsidRPr="000D3C95">
        <w:rPr>
          <w:color w:val="000000" w:themeColor="text1"/>
          <w:sz w:val="28"/>
          <w:szCs w:val="28"/>
        </w:rPr>
        <w:t>5.</w:t>
      </w:r>
      <w:r w:rsidR="001E19EC" w:rsidRPr="000D3C95">
        <w:rPr>
          <w:color w:val="000000" w:themeColor="text1"/>
          <w:sz w:val="28"/>
          <w:szCs w:val="28"/>
        </w:rPr>
        <w:t>2</w:t>
      </w:r>
      <w:r w:rsidRPr="000D3C95">
        <w:rPr>
          <w:color w:val="000000" w:themeColor="text1"/>
          <w:sz w:val="28"/>
          <w:szCs w:val="28"/>
        </w:rPr>
        <w:t>.</w:t>
      </w:r>
      <w:r w:rsidR="001E19EC" w:rsidRPr="000D3C95">
        <w:rPr>
          <w:color w:val="000000" w:themeColor="text1"/>
          <w:sz w:val="28"/>
          <w:szCs w:val="28"/>
        </w:rPr>
        <w:t xml:space="preserve"> транспортное средство, используемое</w:t>
      </w:r>
      <w:r w:rsidR="001B2A79" w:rsidRPr="000D3C95">
        <w:rPr>
          <w:color w:val="000000" w:themeColor="text1"/>
          <w:sz w:val="28"/>
          <w:szCs w:val="28"/>
        </w:rPr>
        <w:t xml:space="preserve"> контролируемыми лицами</w:t>
      </w:r>
      <w:r w:rsidR="001E19EC" w:rsidRPr="000D3C95">
        <w:rPr>
          <w:color w:val="000000" w:themeColor="text1"/>
          <w:sz w:val="28"/>
          <w:szCs w:val="28"/>
        </w:rPr>
        <w:t xml:space="preserve"> для перевозок пассажиров по межмуниципальным маршрутам регулярных перевозок Пензенской области.</w:t>
      </w:r>
    </w:p>
    <w:p w14:paraId="00F79151" w14:textId="7AE70B58" w:rsidR="005A67C6" w:rsidRPr="003B2D0E" w:rsidRDefault="005A67C6" w:rsidP="005A67C6">
      <w:pPr>
        <w:pStyle w:val="ConsPlusNormal"/>
        <w:ind w:firstLine="709"/>
        <w:jc w:val="both"/>
        <w:rPr>
          <w:sz w:val="28"/>
          <w:szCs w:val="28"/>
        </w:rPr>
      </w:pPr>
      <w:r w:rsidRPr="003B2D0E">
        <w:rPr>
          <w:sz w:val="28"/>
          <w:szCs w:val="28"/>
        </w:rPr>
        <w:t xml:space="preserve">6. Учет объектов контроля и актуализация информации о них осуществляется уполномоченным органом путем ведения </w:t>
      </w:r>
      <w:r w:rsidRPr="003B2D0E">
        <w:rPr>
          <w:color w:val="000000" w:themeColor="text1"/>
          <w:sz w:val="28"/>
          <w:szCs w:val="28"/>
        </w:rPr>
        <w:t>перечней контролируемых лиц и объектов контроля (далее – Перечень).</w:t>
      </w:r>
    </w:p>
    <w:p w14:paraId="48837A96" w14:textId="5660DAD1" w:rsidR="005A67C6" w:rsidRPr="003B2D0E" w:rsidRDefault="005A67C6" w:rsidP="005A67C6">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7. Ведение Перечня осуществляется уполномоченным органом на основании:</w:t>
      </w:r>
    </w:p>
    <w:p w14:paraId="7702AB59" w14:textId="41117FD3" w:rsidR="005A67C6" w:rsidRPr="003B2D0E" w:rsidRDefault="006D5E41" w:rsidP="005A67C6">
      <w:pPr>
        <w:spacing w:after="0" w:line="240" w:lineRule="auto"/>
        <w:ind w:firstLine="709"/>
        <w:jc w:val="both"/>
        <w:rPr>
          <w:rFonts w:ascii="Times New Roman" w:hAnsi="Times New Roman"/>
          <w:sz w:val="28"/>
          <w:szCs w:val="28"/>
        </w:rPr>
      </w:pPr>
      <w:r w:rsidRPr="003B2D0E">
        <w:rPr>
          <w:rFonts w:ascii="Times New Roman" w:hAnsi="Times New Roman"/>
          <w:sz w:val="28"/>
          <w:szCs w:val="28"/>
        </w:rPr>
        <w:t>7.</w:t>
      </w:r>
      <w:r w:rsidR="005A67C6" w:rsidRPr="003B2D0E">
        <w:rPr>
          <w:rFonts w:ascii="Times New Roman" w:hAnsi="Times New Roman"/>
          <w:sz w:val="28"/>
          <w:szCs w:val="28"/>
        </w:rPr>
        <w:t>1</w:t>
      </w:r>
      <w:r w:rsidRPr="003B2D0E">
        <w:rPr>
          <w:rFonts w:ascii="Times New Roman" w:hAnsi="Times New Roman"/>
          <w:sz w:val="28"/>
          <w:szCs w:val="28"/>
        </w:rPr>
        <w:t>.</w:t>
      </w:r>
      <w:r w:rsidR="005A67C6" w:rsidRPr="003B2D0E">
        <w:rPr>
          <w:rFonts w:ascii="Times New Roman" w:hAnsi="Times New Roman"/>
          <w:sz w:val="28"/>
          <w:szCs w:val="28"/>
        </w:rPr>
        <w:t xml:space="preserve"> данных реестра межмуниципальных маршрутов регулярных перевозок Пензенской области;</w:t>
      </w:r>
    </w:p>
    <w:p w14:paraId="3C7473E3" w14:textId="082A48C7" w:rsidR="005A67C6" w:rsidRPr="003B2D0E" w:rsidRDefault="006D5E41" w:rsidP="005A67C6">
      <w:pPr>
        <w:spacing w:after="0" w:line="240" w:lineRule="auto"/>
        <w:ind w:firstLine="709"/>
        <w:jc w:val="both"/>
        <w:rPr>
          <w:rFonts w:ascii="Times New Roman" w:hAnsi="Times New Roman"/>
          <w:sz w:val="28"/>
          <w:szCs w:val="28"/>
        </w:rPr>
      </w:pPr>
      <w:r w:rsidRPr="003B2D0E">
        <w:rPr>
          <w:rFonts w:ascii="Times New Roman" w:hAnsi="Times New Roman"/>
          <w:sz w:val="28"/>
          <w:szCs w:val="28"/>
        </w:rPr>
        <w:t>7.</w:t>
      </w:r>
      <w:r w:rsidR="005A67C6" w:rsidRPr="003B2D0E">
        <w:rPr>
          <w:rFonts w:ascii="Times New Roman" w:hAnsi="Times New Roman"/>
          <w:sz w:val="28"/>
          <w:szCs w:val="28"/>
        </w:rPr>
        <w:t>2</w:t>
      </w:r>
      <w:r w:rsidRPr="003B2D0E">
        <w:rPr>
          <w:rFonts w:ascii="Times New Roman" w:hAnsi="Times New Roman"/>
          <w:sz w:val="28"/>
          <w:szCs w:val="28"/>
        </w:rPr>
        <w:t>.</w:t>
      </w:r>
      <w:r w:rsidR="005A67C6" w:rsidRPr="003B2D0E">
        <w:rPr>
          <w:rFonts w:ascii="Times New Roman" w:hAnsi="Times New Roman"/>
          <w:sz w:val="28"/>
          <w:szCs w:val="28"/>
        </w:rPr>
        <w:t xml:space="preserve"> сведений о транспортных средствах, включенных Федеральной службой по надзору в сфере транспорта (ее территориальными органами) в реестр лицензий на перевозку пассажиров и иных лиц автобусами.</w:t>
      </w:r>
    </w:p>
    <w:p w14:paraId="3436FCFE" w14:textId="4D365561" w:rsidR="005A67C6" w:rsidRPr="003B2D0E" w:rsidRDefault="006D5E41" w:rsidP="006D5E41">
      <w:pPr>
        <w:pStyle w:val="ConsPlusNormal"/>
        <w:ind w:firstLine="709"/>
        <w:jc w:val="both"/>
        <w:rPr>
          <w:color w:val="000000" w:themeColor="text1"/>
          <w:sz w:val="28"/>
          <w:szCs w:val="28"/>
        </w:rPr>
      </w:pPr>
      <w:r w:rsidRPr="003B2D0E">
        <w:rPr>
          <w:color w:val="000000" w:themeColor="text1"/>
          <w:sz w:val="28"/>
          <w:szCs w:val="28"/>
        </w:rPr>
        <w:t>8</w:t>
      </w:r>
      <w:r w:rsidR="005A67C6" w:rsidRPr="003B2D0E">
        <w:rPr>
          <w:color w:val="000000" w:themeColor="text1"/>
          <w:sz w:val="28"/>
          <w:szCs w:val="28"/>
        </w:rPr>
        <w:t>. При сборе, обработке, анализе и учете сведений о (об) контролируемых лицах и объектах контроля для целей их учета</w:t>
      </w:r>
      <w:r w:rsidRPr="003B2D0E">
        <w:rPr>
          <w:color w:val="000000" w:themeColor="text1"/>
          <w:sz w:val="28"/>
          <w:szCs w:val="28"/>
        </w:rPr>
        <w:t xml:space="preserve"> уполномоченный орган</w:t>
      </w:r>
      <w:r w:rsidR="005A67C6" w:rsidRPr="003B2D0E">
        <w:rPr>
          <w:color w:val="000000" w:themeColor="text1"/>
          <w:sz w:val="28"/>
          <w:szCs w:val="28"/>
        </w:rPr>
        <w:t xml:space="preserve">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3C946CE6" w14:textId="149DA346" w:rsidR="005A67C6" w:rsidRPr="003B2D0E" w:rsidRDefault="00EA3F1A" w:rsidP="005A67C6">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9</w:t>
      </w:r>
      <w:r w:rsidR="005A67C6" w:rsidRPr="003B2D0E">
        <w:rPr>
          <w:rFonts w:ascii="Times New Roman" w:hAnsi="Times New Roman"/>
          <w:color w:val="000000" w:themeColor="text1"/>
          <w:sz w:val="28"/>
          <w:szCs w:val="28"/>
        </w:rPr>
        <w:t>.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2522781E" w14:textId="21779D78" w:rsidR="005A67C6" w:rsidRPr="003B2D0E" w:rsidRDefault="00662B8E" w:rsidP="005A67C6">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10</w:t>
      </w:r>
      <w:r w:rsidR="005A67C6" w:rsidRPr="003B2D0E">
        <w:rPr>
          <w:rFonts w:ascii="Times New Roman" w:hAnsi="Times New Roman"/>
          <w:color w:val="000000" w:themeColor="text1"/>
          <w:sz w:val="28"/>
          <w:szCs w:val="28"/>
        </w:rPr>
        <w:t>. Переч</w:t>
      </w:r>
      <w:r w:rsidR="000D3C95">
        <w:rPr>
          <w:rFonts w:ascii="Times New Roman" w:hAnsi="Times New Roman"/>
          <w:color w:val="000000" w:themeColor="text1"/>
          <w:sz w:val="28"/>
          <w:szCs w:val="28"/>
        </w:rPr>
        <w:t>е</w:t>
      </w:r>
      <w:r w:rsidR="005A67C6" w:rsidRPr="003B2D0E">
        <w:rPr>
          <w:rFonts w:ascii="Times New Roman" w:hAnsi="Times New Roman"/>
          <w:color w:val="000000" w:themeColor="text1"/>
          <w:sz w:val="28"/>
          <w:szCs w:val="28"/>
        </w:rPr>
        <w:t>н</w:t>
      </w:r>
      <w:r w:rsidR="000D3C95">
        <w:rPr>
          <w:rFonts w:ascii="Times New Roman" w:hAnsi="Times New Roman"/>
          <w:color w:val="000000" w:themeColor="text1"/>
          <w:sz w:val="28"/>
          <w:szCs w:val="28"/>
        </w:rPr>
        <w:t>ь размещается</w:t>
      </w:r>
      <w:r w:rsidR="005A67C6" w:rsidRPr="003B2D0E">
        <w:rPr>
          <w:rFonts w:ascii="Times New Roman" w:hAnsi="Times New Roman"/>
          <w:color w:val="000000" w:themeColor="text1"/>
          <w:sz w:val="28"/>
          <w:szCs w:val="28"/>
        </w:rPr>
        <w:t xml:space="preserve"> на официальном сайте </w:t>
      </w:r>
      <w:r w:rsidRPr="003B2D0E">
        <w:rPr>
          <w:rFonts w:ascii="Times New Roman" w:hAnsi="Times New Roman"/>
          <w:color w:val="000000" w:themeColor="text1"/>
          <w:sz w:val="28"/>
          <w:szCs w:val="28"/>
        </w:rPr>
        <w:t>уполномоченного</w:t>
      </w:r>
      <w:r w:rsidR="005A67C6" w:rsidRPr="003B2D0E">
        <w:rPr>
          <w:rFonts w:ascii="Times New Roman" w:hAnsi="Times New Roman"/>
          <w:color w:val="000000" w:themeColor="text1"/>
          <w:sz w:val="28"/>
          <w:szCs w:val="28"/>
        </w:rPr>
        <w:t xml:space="preserve"> органа в информационно-телекоммуникационной сети «Интернет»</w:t>
      </w:r>
      <w:r w:rsidR="003C754B" w:rsidRPr="003B2D0E">
        <w:rPr>
          <w:rFonts w:ascii="Times New Roman" w:hAnsi="Times New Roman"/>
          <w:color w:val="000000" w:themeColor="text1"/>
          <w:sz w:val="28"/>
          <w:szCs w:val="28"/>
        </w:rPr>
        <w:t xml:space="preserve"> (далее – официальный сайт)</w:t>
      </w:r>
      <w:r w:rsidR="005A67C6" w:rsidRPr="003B2D0E">
        <w:rPr>
          <w:rFonts w:ascii="Times New Roman" w:hAnsi="Times New Roman"/>
          <w:color w:val="000000" w:themeColor="text1"/>
          <w:sz w:val="28"/>
          <w:szCs w:val="28"/>
        </w:rPr>
        <w:t xml:space="preserve"> и актуализируется по мере необходимости, но не реже одного раза в год.</w:t>
      </w:r>
    </w:p>
    <w:p w14:paraId="3666D218" w14:textId="713A4FF8" w:rsidR="005A67C6" w:rsidRPr="003B2D0E" w:rsidRDefault="005A67C6" w:rsidP="005A67C6">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9D63EC" w:rsidRPr="003B2D0E">
        <w:rPr>
          <w:rFonts w:ascii="Times New Roman" w:hAnsi="Times New Roman"/>
          <w:color w:val="000000" w:themeColor="text1"/>
          <w:sz w:val="28"/>
          <w:szCs w:val="28"/>
        </w:rPr>
        <w:t>1</w:t>
      </w:r>
      <w:r w:rsidRPr="003B2D0E">
        <w:rPr>
          <w:rFonts w:ascii="Times New Roman" w:hAnsi="Times New Roman"/>
          <w:color w:val="000000" w:themeColor="text1"/>
          <w:sz w:val="28"/>
          <w:szCs w:val="28"/>
        </w:rPr>
        <w:t xml:space="preserve">. Порядок ведения </w:t>
      </w:r>
      <w:r w:rsidR="009D63EC" w:rsidRPr="003B2D0E">
        <w:rPr>
          <w:rFonts w:ascii="Times New Roman" w:hAnsi="Times New Roman"/>
          <w:color w:val="000000" w:themeColor="text1"/>
          <w:sz w:val="28"/>
          <w:szCs w:val="28"/>
        </w:rPr>
        <w:t>П</w:t>
      </w:r>
      <w:r w:rsidRPr="003B2D0E">
        <w:rPr>
          <w:rFonts w:ascii="Times New Roman" w:hAnsi="Times New Roman"/>
          <w:color w:val="000000" w:themeColor="text1"/>
          <w:sz w:val="28"/>
          <w:szCs w:val="28"/>
        </w:rPr>
        <w:t xml:space="preserve">еречня устанавливается приказом </w:t>
      </w:r>
      <w:r w:rsidR="009D63EC" w:rsidRPr="003B2D0E">
        <w:rPr>
          <w:rFonts w:ascii="Times New Roman" w:hAnsi="Times New Roman"/>
          <w:color w:val="000000" w:themeColor="text1"/>
          <w:sz w:val="28"/>
          <w:szCs w:val="28"/>
        </w:rPr>
        <w:t>уполномоченного</w:t>
      </w:r>
      <w:r w:rsidRPr="003B2D0E">
        <w:rPr>
          <w:rFonts w:ascii="Times New Roman" w:hAnsi="Times New Roman"/>
          <w:color w:val="000000" w:themeColor="text1"/>
          <w:sz w:val="28"/>
          <w:szCs w:val="28"/>
        </w:rPr>
        <w:t xml:space="preserve"> органа.</w:t>
      </w:r>
    </w:p>
    <w:p w14:paraId="584F92FD" w14:textId="0344DD96" w:rsidR="00AF1C7D" w:rsidRPr="003B2D0E" w:rsidRDefault="009D63EC" w:rsidP="00AF1C7D">
      <w:pPr>
        <w:pStyle w:val="ConsPlusNormal"/>
        <w:ind w:firstLine="709"/>
        <w:jc w:val="both"/>
        <w:rPr>
          <w:color w:val="000000" w:themeColor="text1"/>
          <w:sz w:val="28"/>
          <w:szCs w:val="28"/>
        </w:rPr>
      </w:pPr>
      <w:r w:rsidRPr="003B2D0E">
        <w:rPr>
          <w:color w:val="000000" w:themeColor="text1"/>
          <w:sz w:val="28"/>
          <w:szCs w:val="28"/>
        </w:rPr>
        <w:t>12</w:t>
      </w:r>
      <w:r w:rsidR="00AF1C7D" w:rsidRPr="003B2D0E">
        <w:rPr>
          <w:color w:val="000000" w:themeColor="text1"/>
          <w:sz w:val="28"/>
          <w:szCs w:val="28"/>
        </w:rPr>
        <w:t xml:space="preserve">. От имени уполномоченного органа </w:t>
      </w:r>
      <w:r w:rsidR="00EF7AB2" w:rsidRPr="003B2D0E">
        <w:rPr>
          <w:color w:val="000000" w:themeColor="text1"/>
          <w:sz w:val="28"/>
          <w:szCs w:val="28"/>
        </w:rPr>
        <w:t>р</w:t>
      </w:r>
      <w:r w:rsidR="00AF1C7D" w:rsidRPr="003B2D0E">
        <w:rPr>
          <w:color w:val="000000" w:themeColor="text1"/>
          <w:sz w:val="28"/>
          <w:szCs w:val="28"/>
        </w:rPr>
        <w:t>егиональный контроль вправе осуществлять следующие должностные лица:</w:t>
      </w:r>
    </w:p>
    <w:p w14:paraId="7FC6EB1E" w14:textId="503017E0" w:rsidR="00AF1C7D" w:rsidRPr="003B2D0E" w:rsidRDefault="009D63EC" w:rsidP="00AF1C7D">
      <w:pPr>
        <w:pStyle w:val="ConsPlusNormal"/>
        <w:ind w:firstLine="709"/>
        <w:jc w:val="both"/>
        <w:rPr>
          <w:color w:val="000000" w:themeColor="text1"/>
          <w:sz w:val="28"/>
          <w:szCs w:val="28"/>
        </w:rPr>
      </w:pPr>
      <w:r w:rsidRPr="003B2D0E">
        <w:rPr>
          <w:color w:val="000000" w:themeColor="text1"/>
          <w:sz w:val="28"/>
          <w:szCs w:val="28"/>
        </w:rPr>
        <w:t>12</w:t>
      </w:r>
      <w:r w:rsidR="00AF1C7D" w:rsidRPr="003B2D0E">
        <w:rPr>
          <w:color w:val="000000" w:themeColor="text1"/>
          <w:sz w:val="28"/>
          <w:szCs w:val="28"/>
        </w:rPr>
        <w:t xml:space="preserve">.1. руководитель (заместитель руководителя) </w:t>
      </w:r>
      <w:r w:rsidR="00F750FA" w:rsidRPr="003B2D0E">
        <w:rPr>
          <w:color w:val="000000" w:themeColor="text1"/>
          <w:sz w:val="28"/>
          <w:szCs w:val="28"/>
        </w:rPr>
        <w:t>у</w:t>
      </w:r>
      <w:r w:rsidR="00AF1C7D" w:rsidRPr="003B2D0E">
        <w:rPr>
          <w:color w:val="000000" w:themeColor="text1"/>
          <w:sz w:val="28"/>
          <w:szCs w:val="28"/>
        </w:rPr>
        <w:t>полномоченного органа;</w:t>
      </w:r>
    </w:p>
    <w:p w14:paraId="5747B293" w14:textId="1D0FF0A6" w:rsidR="00AF1C7D" w:rsidRPr="003B2D0E" w:rsidRDefault="009D63EC" w:rsidP="00AF1C7D">
      <w:pPr>
        <w:pStyle w:val="ConsPlusNormal"/>
        <w:ind w:firstLine="709"/>
        <w:jc w:val="both"/>
        <w:rPr>
          <w:color w:val="000000" w:themeColor="text1"/>
          <w:sz w:val="28"/>
          <w:szCs w:val="28"/>
        </w:rPr>
      </w:pPr>
      <w:r w:rsidRPr="003B2D0E">
        <w:rPr>
          <w:color w:val="000000" w:themeColor="text1"/>
          <w:sz w:val="28"/>
          <w:szCs w:val="28"/>
        </w:rPr>
        <w:t>12</w:t>
      </w:r>
      <w:r w:rsidR="00AF1C7D" w:rsidRPr="003B2D0E">
        <w:rPr>
          <w:color w:val="000000" w:themeColor="text1"/>
          <w:sz w:val="28"/>
          <w:szCs w:val="28"/>
        </w:rPr>
        <w:t xml:space="preserve">.2. должностное лицо </w:t>
      </w:r>
      <w:r w:rsidR="00EF7AB2" w:rsidRPr="003B2D0E">
        <w:rPr>
          <w:color w:val="000000" w:themeColor="text1"/>
          <w:sz w:val="28"/>
          <w:szCs w:val="28"/>
        </w:rPr>
        <w:t>у</w:t>
      </w:r>
      <w:r w:rsidR="00AF1C7D" w:rsidRPr="003B2D0E">
        <w:rPr>
          <w:color w:val="000000" w:themeColor="text1"/>
          <w:sz w:val="28"/>
          <w:szCs w:val="28"/>
        </w:rPr>
        <w:t xml:space="preserve">полномоченного органа, в должностные обязанности которого в соответствии должностным регламентом входит осуществление полномочий по </w:t>
      </w:r>
      <w:r w:rsidR="00EF7AB2" w:rsidRPr="003B2D0E">
        <w:rPr>
          <w:color w:val="000000" w:themeColor="text1"/>
          <w:sz w:val="28"/>
          <w:szCs w:val="28"/>
        </w:rPr>
        <w:t>р</w:t>
      </w:r>
      <w:r w:rsidR="00AF1C7D" w:rsidRPr="003B2D0E">
        <w:rPr>
          <w:color w:val="000000" w:themeColor="text1"/>
          <w:sz w:val="28"/>
          <w:szCs w:val="28"/>
        </w:rPr>
        <w:t>егиональному контролю (далее - инспектор).</w:t>
      </w:r>
    </w:p>
    <w:p w14:paraId="77C81C52" w14:textId="27ADC17B" w:rsidR="00EF7AB2" w:rsidRPr="003B2D0E" w:rsidRDefault="009D63EC" w:rsidP="00EF7AB2">
      <w:pPr>
        <w:pStyle w:val="ConsPlusNormal"/>
        <w:ind w:firstLine="709"/>
        <w:jc w:val="both"/>
        <w:rPr>
          <w:color w:val="000000" w:themeColor="text1"/>
          <w:sz w:val="28"/>
          <w:szCs w:val="28"/>
        </w:rPr>
      </w:pPr>
      <w:r w:rsidRPr="003B2D0E">
        <w:rPr>
          <w:color w:val="000000" w:themeColor="text1"/>
          <w:sz w:val="28"/>
          <w:szCs w:val="28"/>
        </w:rPr>
        <w:t>13</w:t>
      </w:r>
      <w:r w:rsidR="00EF7AB2" w:rsidRPr="003B2D0E">
        <w:rPr>
          <w:color w:val="000000" w:themeColor="text1"/>
          <w:sz w:val="28"/>
          <w:szCs w:val="28"/>
        </w:rPr>
        <w:t>. Руководитель</w:t>
      </w:r>
      <w:r w:rsidRPr="003B2D0E">
        <w:rPr>
          <w:color w:val="000000" w:themeColor="text1"/>
          <w:sz w:val="28"/>
          <w:szCs w:val="28"/>
        </w:rPr>
        <w:t>,</w:t>
      </w:r>
      <w:r w:rsidR="00EF7AB2" w:rsidRPr="003B2D0E">
        <w:rPr>
          <w:color w:val="000000" w:themeColor="text1"/>
          <w:sz w:val="28"/>
          <w:szCs w:val="28"/>
        </w:rPr>
        <w:t xml:space="preserve"> заместитель руководителя уполномоченного органа являются уполномоченными лицами на принятие решений о проведении контрольных (надзорных) мероприятий (далее – КНМ).</w:t>
      </w:r>
    </w:p>
    <w:p w14:paraId="74B9BBB7" w14:textId="3F3FF392" w:rsidR="00EF7AB2" w:rsidRPr="003B2D0E" w:rsidRDefault="00EF7AB2" w:rsidP="00EF7AB2">
      <w:pPr>
        <w:pStyle w:val="ConsPlusNormal"/>
        <w:ind w:firstLine="709"/>
        <w:jc w:val="both"/>
        <w:rPr>
          <w:color w:val="000000" w:themeColor="text1"/>
          <w:sz w:val="28"/>
          <w:szCs w:val="28"/>
        </w:rPr>
      </w:pPr>
      <w:r w:rsidRPr="003B2D0E">
        <w:rPr>
          <w:color w:val="000000" w:themeColor="text1"/>
          <w:sz w:val="28"/>
          <w:szCs w:val="28"/>
        </w:rPr>
        <w:t>1</w:t>
      </w:r>
      <w:r w:rsidR="009D63EC" w:rsidRPr="003B2D0E">
        <w:rPr>
          <w:color w:val="000000" w:themeColor="text1"/>
          <w:sz w:val="28"/>
          <w:szCs w:val="28"/>
        </w:rPr>
        <w:t>4</w:t>
      </w:r>
      <w:r w:rsidRPr="003B2D0E">
        <w:rPr>
          <w:color w:val="000000" w:themeColor="text1"/>
          <w:sz w:val="28"/>
          <w:szCs w:val="28"/>
        </w:rPr>
        <w:t>. Инспекторы, уполномоченные на проведение конкретных профилактических мероприятий или КНМ, определяются решением уполномоченного органа о проведении профилактического мероприятия или КНМ.</w:t>
      </w:r>
    </w:p>
    <w:p w14:paraId="11233BEF" w14:textId="1EA0CA15" w:rsidR="003C754B" w:rsidRPr="003B2D0E" w:rsidRDefault="000D3C95" w:rsidP="003C754B">
      <w:pPr>
        <w:autoSpaceDE w:val="0"/>
        <w:autoSpaceDN w:val="0"/>
        <w:adjustRightInd w:val="0"/>
        <w:spacing w:after="0" w:line="240" w:lineRule="auto"/>
        <w:ind w:firstLine="709"/>
        <w:jc w:val="both"/>
        <w:rPr>
          <w:rFonts w:ascii="Times New Roman" w:eastAsia="Times New Roman" w:hAnsi="Times New Roman"/>
          <w:sz w:val="28"/>
          <w:szCs w:val="28"/>
        </w:rPr>
      </w:pPr>
      <w:r w:rsidRPr="000D3C95">
        <w:rPr>
          <w:rFonts w:ascii="Times New Roman" w:eastAsia="Times New Roman" w:hAnsi="Times New Roman"/>
          <w:sz w:val="28"/>
          <w:szCs w:val="28"/>
        </w:rPr>
        <w:t>15</w:t>
      </w:r>
      <w:r w:rsidR="003C754B" w:rsidRPr="003B2D0E">
        <w:rPr>
          <w:rFonts w:ascii="Times New Roman" w:eastAsia="Times New Roman" w:hAnsi="Times New Roman"/>
          <w:sz w:val="28"/>
          <w:szCs w:val="28"/>
        </w:rPr>
        <w:t>. С 1 марта 2022 года оценка результативности и эффективности деятельности уполномоченного органа осуществляется на основе системы показателей результативности и эффективности регионального контроля.</w:t>
      </w:r>
    </w:p>
    <w:p w14:paraId="0FBF0A4E" w14:textId="297BF718" w:rsidR="003C754B" w:rsidRPr="003B2D0E" w:rsidRDefault="000D3C95" w:rsidP="003C754B">
      <w:pPr>
        <w:autoSpaceDE w:val="0"/>
        <w:autoSpaceDN w:val="0"/>
        <w:adjustRightInd w:val="0"/>
        <w:spacing w:after="0" w:line="240" w:lineRule="auto"/>
        <w:ind w:firstLine="709"/>
        <w:jc w:val="both"/>
        <w:rPr>
          <w:rFonts w:ascii="Times New Roman" w:eastAsia="Times New Roman" w:hAnsi="Times New Roman"/>
          <w:sz w:val="28"/>
          <w:szCs w:val="28"/>
        </w:rPr>
      </w:pPr>
      <w:r w:rsidRPr="000D3C95">
        <w:rPr>
          <w:rFonts w:ascii="Times New Roman" w:eastAsia="Times New Roman" w:hAnsi="Times New Roman"/>
          <w:sz w:val="28"/>
          <w:szCs w:val="28"/>
        </w:rPr>
        <w:t>16</w:t>
      </w:r>
      <w:r w:rsidR="003C754B" w:rsidRPr="003B2D0E">
        <w:rPr>
          <w:rFonts w:ascii="Times New Roman" w:eastAsia="Times New Roman" w:hAnsi="Times New Roman"/>
          <w:sz w:val="28"/>
          <w:szCs w:val="28"/>
        </w:rPr>
        <w:t>. В систему показателей результативности и эффективности входят:</w:t>
      </w:r>
    </w:p>
    <w:p w14:paraId="2EFB1AF1" w14:textId="2C47CD7A" w:rsidR="003C754B" w:rsidRPr="003B2D0E" w:rsidRDefault="003C754B" w:rsidP="003C754B">
      <w:pPr>
        <w:autoSpaceDE w:val="0"/>
        <w:autoSpaceDN w:val="0"/>
        <w:adjustRightInd w:val="0"/>
        <w:spacing w:after="0" w:line="240" w:lineRule="auto"/>
        <w:ind w:firstLine="709"/>
        <w:jc w:val="both"/>
        <w:rPr>
          <w:rFonts w:ascii="Times New Roman" w:eastAsia="Times New Roman" w:hAnsi="Times New Roman"/>
          <w:sz w:val="28"/>
          <w:szCs w:val="28"/>
        </w:rPr>
      </w:pPr>
      <w:r w:rsidRPr="003B2D0E">
        <w:rPr>
          <w:rFonts w:ascii="Times New Roman" w:eastAsia="Times New Roman" w:hAnsi="Times New Roman"/>
          <w:sz w:val="28"/>
          <w:szCs w:val="28"/>
        </w:rPr>
        <w:t>1</w:t>
      </w:r>
      <w:r w:rsidR="000D3C95" w:rsidRPr="000D3C95">
        <w:rPr>
          <w:rFonts w:ascii="Times New Roman" w:eastAsia="Times New Roman" w:hAnsi="Times New Roman"/>
          <w:sz w:val="28"/>
          <w:szCs w:val="28"/>
        </w:rPr>
        <w:t>6</w:t>
      </w:r>
      <w:r w:rsidR="00307169">
        <w:rPr>
          <w:rFonts w:ascii="Times New Roman" w:eastAsia="Times New Roman" w:hAnsi="Times New Roman"/>
          <w:sz w:val="28"/>
          <w:szCs w:val="28"/>
        </w:rPr>
        <w:t>.</w:t>
      </w:r>
      <w:r w:rsidRPr="003B2D0E">
        <w:rPr>
          <w:rFonts w:ascii="Times New Roman" w:eastAsia="Times New Roman" w:hAnsi="Times New Roman"/>
          <w:sz w:val="28"/>
          <w:szCs w:val="28"/>
        </w:rPr>
        <w:t>1. ключевые показатели регионального контроля по которым устанавливаются целевые (плановые) значения и достижение которых должен обеспечить уполномоченный орган;</w:t>
      </w:r>
    </w:p>
    <w:p w14:paraId="724569C3" w14:textId="5C8838C7" w:rsidR="003C754B" w:rsidRPr="003B2D0E" w:rsidRDefault="000D3C95" w:rsidP="003C754B">
      <w:pPr>
        <w:autoSpaceDE w:val="0"/>
        <w:autoSpaceDN w:val="0"/>
        <w:adjustRightInd w:val="0"/>
        <w:spacing w:after="0" w:line="240" w:lineRule="auto"/>
        <w:ind w:firstLine="709"/>
        <w:jc w:val="both"/>
        <w:rPr>
          <w:rFonts w:ascii="Times New Roman" w:eastAsia="Times New Roman" w:hAnsi="Times New Roman"/>
          <w:sz w:val="28"/>
          <w:szCs w:val="28"/>
        </w:rPr>
      </w:pPr>
      <w:r w:rsidRPr="000D3C95">
        <w:rPr>
          <w:rFonts w:ascii="Times New Roman" w:eastAsia="Times New Roman" w:hAnsi="Times New Roman"/>
          <w:sz w:val="28"/>
          <w:szCs w:val="28"/>
        </w:rPr>
        <w:t>16</w:t>
      </w:r>
      <w:r w:rsidR="003C754B" w:rsidRPr="003B2D0E">
        <w:rPr>
          <w:rFonts w:ascii="Times New Roman" w:eastAsia="Times New Roman" w:hAnsi="Times New Roman"/>
          <w:sz w:val="28"/>
          <w:szCs w:val="28"/>
        </w:rPr>
        <w:t>.2. индикативные показатели регионального контроля.</w:t>
      </w:r>
    </w:p>
    <w:p w14:paraId="6BF7525A" w14:textId="4BF873C4" w:rsidR="003C754B" w:rsidRPr="003B2D0E" w:rsidRDefault="000D3C95" w:rsidP="003C754B">
      <w:pPr>
        <w:autoSpaceDE w:val="0"/>
        <w:autoSpaceDN w:val="0"/>
        <w:adjustRightInd w:val="0"/>
        <w:spacing w:after="0" w:line="240" w:lineRule="auto"/>
        <w:ind w:firstLine="709"/>
        <w:jc w:val="both"/>
        <w:rPr>
          <w:rFonts w:ascii="Times New Roman" w:eastAsia="Times New Roman" w:hAnsi="Times New Roman"/>
          <w:sz w:val="28"/>
          <w:szCs w:val="28"/>
        </w:rPr>
      </w:pPr>
      <w:r w:rsidRPr="000D3C95">
        <w:rPr>
          <w:rFonts w:ascii="Times New Roman" w:eastAsia="Times New Roman" w:hAnsi="Times New Roman"/>
          <w:sz w:val="28"/>
          <w:szCs w:val="28"/>
        </w:rPr>
        <w:lastRenderedPageBreak/>
        <w:t>17</w:t>
      </w:r>
      <w:r w:rsidR="003C754B" w:rsidRPr="003B2D0E">
        <w:rPr>
          <w:rFonts w:ascii="Times New Roman" w:eastAsia="Times New Roman" w:hAnsi="Times New Roman"/>
          <w:sz w:val="28"/>
          <w:szCs w:val="28"/>
        </w:rPr>
        <w:t xml:space="preserve">. Ключевые показатели регионального контроля и их целевые значения, индикативные показатели регионального контроля </w:t>
      </w:r>
      <w:r w:rsidR="00F36F1E" w:rsidRPr="003B2D0E">
        <w:rPr>
          <w:rFonts w:ascii="Times New Roman" w:eastAsia="Times New Roman" w:hAnsi="Times New Roman"/>
          <w:sz w:val="28"/>
          <w:szCs w:val="28"/>
        </w:rPr>
        <w:t>установлены в Приложении 1 к настоящему Положению</w:t>
      </w:r>
      <w:r w:rsidR="003C754B" w:rsidRPr="003B2D0E">
        <w:rPr>
          <w:rFonts w:ascii="Times New Roman" w:eastAsia="Times New Roman" w:hAnsi="Times New Roman"/>
          <w:sz w:val="28"/>
          <w:szCs w:val="28"/>
        </w:rPr>
        <w:t>.</w:t>
      </w:r>
    </w:p>
    <w:p w14:paraId="0A1F31EC" w14:textId="550794AA" w:rsidR="003C754B" w:rsidRPr="003B2D0E" w:rsidRDefault="000D3C95" w:rsidP="003C754B">
      <w:pPr>
        <w:autoSpaceDE w:val="0"/>
        <w:autoSpaceDN w:val="0"/>
        <w:adjustRightInd w:val="0"/>
        <w:spacing w:after="0" w:line="240" w:lineRule="auto"/>
        <w:ind w:firstLine="709"/>
        <w:jc w:val="both"/>
        <w:rPr>
          <w:rFonts w:ascii="Times New Roman" w:eastAsia="Times New Roman" w:hAnsi="Times New Roman"/>
          <w:sz w:val="28"/>
          <w:szCs w:val="28"/>
        </w:rPr>
      </w:pPr>
      <w:r w:rsidRPr="000D3C95">
        <w:rPr>
          <w:rFonts w:ascii="Times New Roman" w:eastAsia="Times New Roman" w:hAnsi="Times New Roman"/>
          <w:sz w:val="28"/>
          <w:szCs w:val="28"/>
        </w:rPr>
        <w:t>18</w:t>
      </w:r>
      <w:r w:rsidR="003C754B" w:rsidRPr="003B2D0E">
        <w:rPr>
          <w:rFonts w:ascii="Times New Roman" w:eastAsia="Times New Roman" w:hAnsi="Times New Roman"/>
          <w:sz w:val="28"/>
          <w:szCs w:val="28"/>
        </w:rPr>
        <w:t>. Уполномоченный орган ежегодно осуществляет подготовку доклада о региональном контроле с указанием сведений о достижении ключевых показателей и сведений об индикативных показателях, в том числе о влиянии профилактических мероприятий и КНМ на достижение ключевых показателей.</w:t>
      </w:r>
    </w:p>
    <w:p w14:paraId="69CADB83" w14:textId="47B500ED" w:rsidR="003C754B" w:rsidRPr="003B2D0E" w:rsidRDefault="000D3C95" w:rsidP="003C754B">
      <w:pPr>
        <w:autoSpaceDE w:val="0"/>
        <w:autoSpaceDN w:val="0"/>
        <w:adjustRightInd w:val="0"/>
        <w:spacing w:after="0" w:line="240" w:lineRule="auto"/>
        <w:ind w:firstLine="709"/>
        <w:jc w:val="both"/>
        <w:rPr>
          <w:rFonts w:ascii="Times New Roman" w:eastAsia="Times New Roman" w:hAnsi="Times New Roman"/>
          <w:sz w:val="28"/>
          <w:szCs w:val="28"/>
        </w:rPr>
      </w:pPr>
      <w:r w:rsidRPr="000D3C95">
        <w:rPr>
          <w:rFonts w:ascii="Times New Roman" w:eastAsia="Times New Roman" w:hAnsi="Times New Roman"/>
          <w:sz w:val="28"/>
          <w:szCs w:val="28"/>
        </w:rPr>
        <w:t>19</w:t>
      </w:r>
      <w:r w:rsidR="003C754B" w:rsidRPr="003B2D0E">
        <w:rPr>
          <w:rFonts w:ascii="Times New Roman" w:eastAsia="Times New Roman" w:hAnsi="Times New Roman"/>
          <w:sz w:val="28"/>
          <w:szCs w:val="28"/>
        </w:rPr>
        <w:t>. Подготовка доклада о региональном контроле осуществляется уполномоченным органом в соответствии с Требованиями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 утвержденными постановлением Правительства Российской Федерации от 07.12.2020 № 2041.</w:t>
      </w:r>
    </w:p>
    <w:p w14:paraId="265413F2" w14:textId="492DC2B5" w:rsidR="003C754B" w:rsidRPr="003B2D0E" w:rsidRDefault="000D3C95" w:rsidP="003C754B">
      <w:pPr>
        <w:autoSpaceDE w:val="0"/>
        <w:autoSpaceDN w:val="0"/>
        <w:adjustRightInd w:val="0"/>
        <w:spacing w:after="0" w:line="240" w:lineRule="auto"/>
        <w:ind w:firstLine="709"/>
        <w:jc w:val="both"/>
        <w:rPr>
          <w:rFonts w:ascii="Times New Roman" w:eastAsia="Times New Roman" w:hAnsi="Times New Roman"/>
          <w:sz w:val="28"/>
          <w:szCs w:val="28"/>
        </w:rPr>
      </w:pPr>
      <w:r w:rsidRPr="000D3C95">
        <w:rPr>
          <w:rFonts w:ascii="Times New Roman" w:eastAsia="Times New Roman" w:hAnsi="Times New Roman"/>
          <w:sz w:val="28"/>
          <w:szCs w:val="28"/>
        </w:rPr>
        <w:t>20</w:t>
      </w:r>
      <w:r w:rsidR="003C754B" w:rsidRPr="003B2D0E">
        <w:rPr>
          <w:rFonts w:ascii="Times New Roman" w:eastAsia="Times New Roman" w:hAnsi="Times New Roman"/>
          <w:sz w:val="28"/>
          <w:szCs w:val="28"/>
        </w:rPr>
        <w:t>. Доклад о региональном контроле подготавливается ежегодно по итогам его осуществления за предыдущий год.</w:t>
      </w:r>
    </w:p>
    <w:p w14:paraId="028DFF36" w14:textId="62BAE068" w:rsidR="003C754B" w:rsidRPr="003B2D0E" w:rsidRDefault="003C754B" w:rsidP="003C754B">
      <w:pPr>
        <w:autoSpaceDE w:val="0"/>
        <w:autoSpaceDN w:val="0"/>
        <w:adjustRightInd w:val="0"/>
        <w:spacing w:after="0" w:line="240" w:lineRule="auto"/>
        <w:ind w:firstLine="709"/>
        <w:jc w:val="both"/>
        <w:rPr>
          <w:rFonts w:ascii="Times New Roman" w:eastAsia="Times New Roman" w:hAnsi="Times New Roman"/>
          <w:sz w:val="28"/>
          <w:szCs w:val="28"/>
        </w:rPr>
      </w:pPr>
      <w:r w:rsidRPr="003B2D0E">
        <w:rPr>
          <w:rFonts w:ascii="Times New Roman" w:eastAsia="Times New Roman" w:hAnsi="Times New Roman"/>
          <w:sz w:val="28"/>
          <w:szCs w:val="28"/>
        </w:rPr>
        <w:t>2</w:t>
      </w:r>
      <w:r w:rsidR="000D3C95" w:rsidRPr="000D3C95">
        <w:rPr>
          <w:rFonts w:ascii="Times New Roman" w:eastAsia="Times New Roman" w:hAnsi="Times New Roman"/>
          <w:sz w:val="28"/>
          <w:szCs w:val="28"/>
        </w:rPr>
        <w:t>1</w:t>
      </w:r>
      <w:r w:rsidRPr="003B2D0E">
        <w:rPr>
          <w:rFonts w:ascii="Times New Roman" w:eastAsia="Times New Roman" w:hAnsi="Times New Roman"/>
          <w:sz w:val="28"/>
          <w:szCs w:val="28"/>
        </w:rPr>
        <w:t xml:space="preserve">. Доклад о </w:t>
      </w:r>
      <w:r w:rsidR="00682E9F" w:rsidRPr="00D066B3">
        <w:rPr>
          <w:rFonts w:ascii="Times New Roman" w:eastAsia="Times New Roman" w:hAnsi="Times New Roman"/>
          <w:sz w:val="28"/>
          <w:szCs w:val="28"/>
        </w:rPr>
        <w:t>р</w:t>
      </w:r>
      <w:r w:rsidRPr="00D066B3">
        <w:rPr>
          <w:rFonts w:ascii="Times New Roman" w:eastAsia="Times New Roman" w:hAnsi="Times New Roman"/>
          <w:sz w:val="28"/>
          <w:szCs w:val="28"/>
        </w:rPr>
        <w:t>егиональном</w:t>
      </w:r>
      <w:r w:rsidRPr="003B2D0E">
        <w:rPr>
          <w:rFonts w:ascii="Times New Roman" w:eastAsia="Times New Roman" w:hAnsi="Times New Roman"/>
          <w:sz w:val="28"/>
          <w:szCs w:val="28"/>
        </w:rPr>
        <w:t xml:space="preserve"> контроле подписывается руководителем (заместителем руководителя) уполномоченного органа и представляется в электронной форме посредством государственной автоматизированной информационной системы «Управление» (далее - ГАС «Управление») в срок до 15 марта года, следующего за отчетным годом.</w:t>
      </w:r>
    </w:p>
    <w:p w14:paraId="1C847B5C" w14:textId="4B79BC80" w:rsidR="003C754B" w:rsidRDefault="003C754B" w:rsidP="003C754B">
      <w:pPr>
        <w:autoSpaceDE w:val="0"/>
        <w:autoSpaceDN w:val="0"/>
        <w:adjustRightInd w:val="0"/>
        <w:spacing w:after="0" w:line="240" w:lineRule="auto"/>
        <w:ind w:firstLine="709"/>
        <w:jc w:val="both"/>
        <w:rPr>
          <w:rFonts w:ascii="Times New Roman" w:eastAsia="Times New Roman" w:hAnsi="Times New Roman"/>
          <w:sz w:val="28"/>
          <w:szCs w:val="28"/>
        </w:rPr>
      </w:pPr>
      <w:r w:rsidRPr="003B2D0E">
        <w:rPr>
          <w:rFonts w:ascii="Times New Roman" w:eastAsia="Times New Roman" w:hAnsi="Times New Roman"/>
          <w:sz w:val="28"/>
          <w:szCs w:val="28"/>
        </w:rPr>
        <w:t>2</w:t>
      </w:r>
      <w:r w:rsidR="000D3C95" w:rsidRPr="000D3C95">
        <w:rPr>
          <w:rFonts w:ascii="Times New Roman" w:eastAsia="Times New Roman" w:hAnsi="Times New Roman"/>
          <w:sz w:val="28"/>
          <w:szCs w:val="28"/>
        </w:rPr>
        <w:t>2</w:t>
      </w:r>
      <w:r w:rsidRPr="003B2D0E">
        <w:rPr>
          <w:rFonts w:ascii="Times New Roman" w:eastAsia="Times New Roman" w:hAnsi="Times New Roman"/>
          <w:sz w:val="28"/>
          <w:szCs w:val="28"/>
        </w:rPr>
        <w:t>. Доклад о региональном контроле размещается на официальном сайте в срок, не превышающий 15 календарных дней со дня представления такого доклада посредством ГАС «Управление».</w:t>
      </w:r>
    </w:p>
    <w:p w14:paraId="66908EBE" w14:textId="06426300" w:rsidR="006F114B" w:rsidRPr="006F114B" w:rsidRDefault="000D3C95" w:rsidP="006F114B">
      <w:pPr>
        <w:autoSpaceDE w:val="0"/>
        <w:autoSpaceDN w:val="0"/>
        <w:adjustRightInd w:val="0"/>
        <w:spacing w:after="0" w:line="240" w:lineRule="auto"/>
        <w:ind w:firstLine="709"/>
        <w:jc w:val="both"/>
        <w:rPr>
          <w:rFonts w:ascii="Times New Roman" w:eastAsia="Times New Roman" w:hAnsi="Times New Roman"/>
          <w:sz w:val="28"/>
          <w:szCs w:val="28"/>
        </w:rPr>
      </w:pPr>
      <w:r w:rsidRPr="000D3C95">
        <w:rPr>
          <w:rFonts w:ascii="Times New Roman" w:eastAsia="Times New Roman" w:hAnsi="Times New Roman"/>
          <w:sz w:val="28"/>
          <w:szCs w:val="28"/>
        </w:rPr>
        <w:t>23</w:t>
      </w:r>
      <w:r w:rsidR="006F114B" w:rsidRPr="006F114B">
        <w:rPr>
          <w:rFonts w:ascii="Times New Roman" w:eastAsia="Times New Roman" w:hAnsi="Times New Roman"/>
          <w:sz w:val="28"/>
          <w:szCs w:val="28"/>
        </w:rPr>
        <w:t>.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ЕРВК) осуществляется в соответствии с Правилами формирования и ведения ЕРВК, утвержденными постановлением Правительства Российской Федерации от 24.10.2011 № 861.</w:t>
      </w:r>
    </w:p>
    <w:p w14:paraId="52C0F96C" w14:textId="19F82DD7" w:rsidR="006F114B" w:rsidRPr="006F114B" w:rsidRDefault="006F114B" w:rsidP="006F114B">
      <w:pPr>
        <w:autoSpaceDE w:val="0"/>
        <w:autoSpaceDN w:val="0"/>
        <w:adjustRightInd w:val="0"/>
        <w:spacing w:after="0" w:line="240" w:lineRule="auto"/>
        <w:ind w:firstLine="709"/>
        <w:jc w:val="both"/>
        <w:rPr>
          <w:rFonts w:ascii="Times New Roman" w:eastAsia="Times New Roman" w:hAnsi="Times New Roman"/>
          <w:sz w:val="28"/>
          <w:szCs w:val="28"/>
        </w:rPr>
      </w:pPr>
      <w:r w:rsidRPr="006F114B">
        <w:rPr>
          <w:rFonts w:ascii="Times New Roman" w:eastAsia="Times New Roman" w:hAnsi="Times New Roman"/>
          <w:sz w:val="28"/>
          <w:szCs w:val="28"/>
        </w:rPr>
        <w:t>2</w:t>
      </w:r>
      <w:r w:rsidR="000D3C95" w:rsidRPr="000D3C95">
        <w:rPr>
          <w:rFonts w:ascii="Times New Roman" w:eastAsia="Times New Roman" w:hAnsi="Times New Roman"/>
          <w:sz w:val="28"/>
          <w:szCs w:val="28"/>
        </w:rPr>
        <w:t>4</w:t>
      </w:r>
      <w:r w:rsidRPr="006F114B">
        <w:rPr>
          <w:rFonts w:ascii="Times New Roman" w:eastAsia="Times New Roman" w:hAnsi="Times New Roman"/>
          <w:sz w:val="28"/>
          <w:szCs w:val="28"/>
        </w:rPr>
        <w:t>. Внесение информации в Единый реестр контрольных (надзорных) мероприятий (далее – РКНМ) осуществляется в соответствии с Правилами формирования и ведения РКНМ, утвержденными постановлением Правительства Российской Федерации от 16.04.2021 № 604.</w:t>
      </w:r>
    </w:p>
    <w:p w14:paraId="502D7B60" w14:textId="3FE5E2DB" w:rsidR="006F114B" w:rsidRPr="006F114B" w:rsidRDefault="006F114B" w:rsidP="006F114B">
      <w:pPr>
        <w:autoSpaceDE w:val="0"/>
        <w:autoSpaceDN w:val="0"/>
        <w:adjustRightInd w:val="0"/>
        <w:spacing w:after="0" w:line="240" w:lineRule="auto"/>
        <w:ind w:firstLine="709"/>
        <w:jc w:val="both"/>
        <w:rPr>
          <w:rFonts w:ascii="Times New Roman" w:eastAsia="Times New Roman" w:hAnsi="Times New Roman"/>
          <w:sz w:val="28"/>
          <w:szCs w:val="28"/>
        </w:rPr>
      </w:pPr>
      <w:r w:rsidRPr="006F114B">
        <w:rPr>
          <w:rFonts w:ascii="Times New Roman" w:eastAsia="Times New Roman" w:hAnsi="Times New Roman"/>
          <w:sz w:val="28"/>
          <w:szCs w:val="28"/>
        </w:rPr>
        <w:t>2</w:t>
      </w:r>
      <w:r w:rsidR="000D3C95" w:rsidRPr="000D3C95">
        <w:rPr>
          <w:rFonts w:ascii="Times New Roman" w:eastAsia="Times New Roman" w:hAnsi="Times New Roman"/>
          <w:sz w:val="28"/>
          <w:szCs w:val="28"/>
        </w:rPr>
        <w:t>5</w:t>
      </w:r>
      <w:r w:rsidRPr="006F114B">
        <w:rPr>
          <w:rFonts w:ascii="Times New Roman" w:eastAsia="Times New Roman" w:hAnsi="Times New Roman"/>
          <w:sz w:val="28"/>
          <w:szCs w:val="28"/>
        </w:rPr>
        <w:t xml:space="preserve">. Порядок осуществления межведомственного взаимодействия при осуществлении </w:t>
      </w:r>
      <w:r w:rsidR="00E80E88">
        <w:rPr>
          <w:rFonts w:ascii="Times New Roman" w:eastAsia="Times New Roman" w:hAnsi="Times New Roman"/>
          <w:sz w:val="28"/>
          <w:szCs w:val="28"/>
        </w:rPr>
        <w:t>р</w:t>
      </w:r>
      <w:r w:rsidRPr="006F114B">
        <w:rPr>
          <w:rFonts w:ascii="Times New Roman" w:eastAsia="Times New Roman" w:hAnsi="Times New Roman"/>
          <w:sz w:val="28"/>
          <w:szCs w:val="28"/>
        </w:rPr>
        <w:t>егионального контроля установлен требованиями постановления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7BE2F53A" w14:textId="27A34EDD" w:rsidR="006F114B" w:rsidRPr="006F114B" w:rsidRDefault="006F114B" w:rsidP="006F114B">
      <w:pPr>
        <w:autoSpaceDE w:val="0"/>
        <w:autoSpaceDN w:val="0"/>
        <w:adjustRightInd w:val="0"/>
        <w:spacing w:after="0" w:line="240" w:lineRule="auto"/>
        <w:ind w:firstLine="709"/>
        <w:jc w:val="both"/>
        <w:rPr>
          <w:rFonts w:ascii="Times New Roman" w:eastAsia="Times New Roman" w:hAnsi="Times New Roman"/>
          <w:sz w:val="28"/>
          <w:szCs w:val="28"/>
        </w:rPr>
      </w:pPr>
      <w:r w:rsidRPr="006F114B">
        <w:rPr>
          <w:rFonts w:ascii="Times New Roman" w:eastAsia="Times New Roman" w:hAnsi="Times New Roman"/>
          <w:sz w:val="28"/>
          <w:szCs w:val="28"/>
        </w:rPr>
        <w:t>2</w:t>
      </w:r>
      <w:r w:rsidR="000D3C95" w:rsidRPr="000D3C95">
        <w:rPr>
          <w:rFonts w:ascii="Times New Roman" w:eastAsia="Times New Roman" w:hAnsi="Times New Roman"/>
          <w:sz w:val="28"/>
          <w:szCs w:val="28"/>
        </w:rPr>
        <w:t>6</w:t>
      </w:r>
      <w:r w:rsidRPr="006F114B">
        <w:rPr>
          <w:rFonts w:ascii="Times New Roman" w:eastAsia="Times New Roman" w:hAnsi="Times New Roman"/>
          <w:sz w:val="28"/>
          <w:szCs w:val="28"/>
        </w:rPr>
        <w:t>. Типовые формы документов, используемых Уполномоченным органом, утверждены приказом Минэкономразвития России от 31.03.2021 № 151 «О типовых формах документов, используемых контрольным (надзорным) органом» (далее – приказ Минэкономразвития № 151).</w:t>
      </w:r>
    </w:p>
    <w:p w14:paraId="28489216" w14:textId="2DC7FF72" w:rsidR="006F114B" w:rsidRDefault="006F114B" w:rsidP="006F114B">
      <w:pPr>
        <w:autoSpaceDE w:val="0"/>
        <w:autoSpaceDN w:val="0"/>
        <w:adjustRightInd w:val="0"/>
        <w:spacing w:after="0" w:line="240" w:lineRule="auto"/>
        <w:ind w:firstLine="709"/>
        <w:jc w:val="both"/>
        <w:rPr>
          <w:rFonts w:ascii="Times New Roman" w:eastAsia="Times New Roman" w:hAnsi="Times New Roman"/>
          <w:sz w:val="28"/>
          <w:szCs w:val="28"/>
        </w:rPr>
      </w:pPr>
      <w:r w:rsidRPr="006F114B">
        <w:rPr>
          <w:rFonts w:ascii="Times New Roman" w:eastAsia="Times New Roman" w:hAnsi="Times New Roman"/>
          <w:sz w:val="28"/>
          <w:szCs w:val="28"/>
        </w:rPr>
        <w:t>2</w:t>
      </w:r>
      <w:r w:rsidR="000D3C95" w:rsidRPr="000D3C95">
        <w:rPr>
          <w:rFonts w:ascii="Times New Roman" w:eastAsia="Times New Roman" w:hAnsi="Times New Roman"/>
          <w:sz w:val="28"/>
          <w:szCs w:val="28"/>
        </w:rPr>
        <w:t>7</w:t>
      </w:r>
      <w:r w:rsidRPr="006F114B">
        <w:rPr>
          <w:rFonts w:ascii="Times New Roman" w:eastAsia="Times New Roman" w:hAnsi="Times New Roman"/>
          <w:sz w:val="28"/>
          <w:szCs w:val="28"/>
        </w:rPr>
        <w:t xml:space="preserve">. Уполномоченный орган вправе утверждать формы документов, используемых им при осуществлении </w:t>
      </w:r>
      <w:r w:rsidR="00E80E88">
        <w:rPr>
          <w:rFonts w:ascii="Times New Roman" w:eastAsia="Times New Roman" w:hAnsi="Times New Roman"/>
          <w:sz w:val="28"/>
          <w:szCs w:val="28"/>
        </w:rPr>
        <w:t>р</w:t>
      </w:r>
      <w:r w:rsidRPr="006F114B">
        <w:rPr>
          <w:rFonts w:ascii="Times New Roman" w:eastAsia="Times New Roman" w:hAnsi="Times New Roman"/>
          <w:sz w:val="28"/>
          <w:szCs w:val="28"/>
        </w:rPr>
        <w:t>егионального контроля, не утвержденные приказом Минэкономразвития № 151.</w:t>
      </w:r>
    </w:p>
    <w:p w14:paraId="25C5811B" w14:textId="77777777" w:rsidR="0039250D" w:rsidRPr="003B2D0E" w:rsidRDefault="0039250D" w:rsidP="009842EF">
      <w:pPr>
        <w:pStyle w:val="ConsPlusNormal"/>
        <w:ind w:firstLine="540"/>
        <w:jc w:val="center"/>
        <w:rPr>
          <w:b/>
          <w:bCs/>
          <w:color w:val="000000" w:themeColor="text1"/>
          <w:sz w:val="28"/>
          <w:szCs w:val="28"/>
        </w:rPr>
      </w:pPr>
    </w:p>
    <w:p w14:paraId="3DBC1CC1" w14:textId="0698152A" w:rsidR="00623A3E" w:rsidRPr="003B2D0E" w:rsidRDefault="008717F3" w:rsidP="00365C14">
      <w:pPr>
        <w:pStyle w:val="1"/>
      </w:pPr>
      <w:r w:rsidRPr="003B2D0E">
        <w:rPr>
          <w:lang w:val="en-US"/>
        </w:rPr>
        <w:t>I</w:t>
      </w:r>
      <w:r w:rsidR="000D3C95">
        <w:rPr>
          <w:lang w:val="en-US"/>
        </w:rPr>
        <w:t>I</w:t>
      </w:r>
      <w:r w:rsidR="00623A3E" w:rsidRPr="003B2D0E">
        <w:t>. Управление рисками причинения вреда (ущерба)</w:t>
      </w:r>
      <w:r w:rsidR="00663198" w:rsidRPr="003B2D0E">
        <w:t xml:space="preserve"> </w:t>
      </w:r>
      <w:r w:rsidR="00623A3E" w:rsidRPr="003B2D0E">
        <w:t xml:space="preserve">охраняемым законом ценностям при осуществлении </w:t>
      </w:r>
      <w:r w:rsidR="0039250D" w:rsidRPr="003B2D0E">
        <w:t>регионального</w:t>
      </w:r>
      <w:r w:rsidR="00623A3E" w:rsidRPr="003B2D0E">
        <w:t xml:space="preserve"> контроля</w:t>
      </w:r>
    </w:p>
    <w:p w14:paraId="630AE690" w14:textId="77777777" w:rsidR="00A10D00" w:rsidRPr="003B2D0E" w:rsidRDefault="00A10D00" w:rsidP="009842EF">
      <w:pPr>
        <w:pStyle w:val="ConsPlusNormal"/>
        <w:ind w:firstLine="540"/>
        <w:jc w:val="center"/>
        <w:rPr>
          <w:b/>
          <w:bCs/>
          <w:color w:val="000000" w:themeColor="text1"/>
          <w:sz w:val="28"/>
          <w:szCs w:val="28"/>
        </w:rPr>
      </w:pPr>
    </w:p>
    <w:p w14:paraId="6D31A43D" w14:textId="165D981A" w:rsidR="006C1787" w:rsidRPr="003B2D0E" w:rsidRDefault="005615F7"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28</w:t>
      </w:r>
      <w:r w:rsidR="006C1787" w:rsidRPr="003B2D0E">
        <w:rPr>
          <w:rFonts w:ascii="Times New Roman" w:eastAsia="Times New Roman" w:hAnsi="Times New Roman"/>
          <w:sz w:val="28"/>
          <w:szCs w:val="28"/>
        </w:rPr>
        <w:t>. Уполномоченный орган для целей управления рисками причинения вреда (ущерба) охраняемым законом ценностям при осуществлении регионального контроля относит объекты контроля к одной из следующих категорий риска причинения вреда (ущерба) (далее - категории риска):</w:t>
      </w:r>
    </w:p>
    <w:p w14:paraId="247697B2" w14:textId="79CBE4C3" w:rsidR="006C1787" w:rsidRPr="003B2D0E" w:rsidRDefault="005615F7"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482833" w:rsidRPr="003B2D0E">
        <w:rPr>
          <w:rFonts w:ascii="Times New Roman" w:eastAsia="Times New Roman" w:hAnsi="Times New Roman"/>
          <w:sz w:val="28"/>
          <w:szCs w:val="28"/>
        </w:rPr>
        <w:t>8</w:t>
      </w:r>
      <w:r w:rsidR="006C1787" w:rsidRPr="003B2D0E">
        <w:rPr>
          <w:rFonts w:ascii="Times New Roman" w:eastAsia="Times New Roman" w:hAnsi="Times New Roman"/>
          <w:sz w:val="28"/>
          <w:szCs w:val="28"/>
        </w:rPr>
        <w:t>.1. высокий риск;</w:t>
      </w:r>
    </w:p>
    <w:p w14:paraId="74A651EA" w14:textId="01763A0F" w:rsidR="006C1787" w:rsidRPr="003B2D0E" w:rsidRDefault="005615F7"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482833" w:rsidRPr="003B2D0E">
        <w:rPr>
          <w:rFonts w:ascii="Times New Roman" w:eastAsia="Times New Roman" w:hAnsi="Times New Roman"/>
          <w:sz w:val="28"/>
          <w:szCs w:val="28"/>
        </w:rPr>
        <w:t>8</w:t>
      </w:r>
      <w:r w:rsidR="006C1787" w:rsidRPr="003B2D0E">
        <w:rPr>
          <w:rFonts w:ascii="Times New Roman" w:eastAsia="Times New Roman" w:hAnsi="Times New Roman"/>
          <w:sz w:val="28"/>
          <w:szCs w:val="28"/>
        </w:rPr>
        <w:t>.2. средний риск;</w:t>
      </w:r>
    </w:p>
    <w:p w14:paraId="6D7C4F0C" w14:textId="5BA2F01B" w:rsidR="006C1787" w:rsidRPr="003B2D0E" w:rsidRDefault="005615F7"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482833" w:rsidRPr="003B2D0E">
        <w:rPr>
          <w:rFonts w:ascii="Times New Roman" w:eastAsia="Times New Roman" w:hAnsi="Times New Roman"/>
          <w:sz w:val="28"/>
          <w:szCs w:val="28"/>
        </w:rPr>
        <w:t>8</w:t>
      </w:r>
      <w:r w:rsidR="006C1787" w:rsidRPr="003B2D0E">
        <w:rPr>
          <w:rFonts w:ascii="Times New Roman" w:eastAsia="Times New Roman" w:hAnsi="Times New Roman"/>
          <w:sz w:val="28"/>
          <w:szCs w:val="28"/>
        </w:rPr>
        <w:t>.</w:t>
      </w:r>
      <w:r w:rsidR="00754536" w:rsidRPr="003B2D0E">
        <w:rPr>
          <w:rFonts w:ascii="Times New Roman" w:eastAsia="Times New Roman" w:hAnsi="Times New Roman"/>
          <w:sz w:val="28"/>
          <w:szCs w:val="28"/>
        </w:rPr>
        <w:t>3</w:t>
      </w:r>
      <w:r w:rsidR="006C1787" w:rsidRPr="003B2D0E">
        <w:rPr>
          <w:rFonts w:ascii="Times New Roman" w:eastAsia="Times New Roman" w:hAnsi="Times New Roman"/>
          <w:sz w:val="28"/>
          <w:szCs w:val="28"/>
        </w:rPr>
        <w:t>. низкий риск.</w:t>
      </w:r>
    </w:p>
    <w:p w14:paraId="7113220A" w14:textId="43915E68" w:rsidR="00482833" w:rsidRPr="003B2D0E" w:rsidRDefault="005615F7"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6C1787" w:rsidRPr="003B2D0E">
        <w:rPr>
          <w:rFonts w:ascii="Times New Roman" w:eastAsia="Times New Roman" w:hAnsi="Times New Roman"/>
          <w:sz w:val="28"/>
          <w:szCs w:val="28"/>
        </w:rPr>
        <w:t>9. Отнесение объектов контроля к определенной категории риска осуществляется исходя из критериев отнесения объектов контроля к категориям риска</w:t>
      </w:r>
      <w:r w:rsidR="00A10D00" w:rsidRPr="003B2D0E">
        <w:rPr>
          <w:rFonts w:ascii="Times New Roman" w:eastAsia="Times New Roman" w:hAnsi="Times New Roman"/>
          <w:sz w:val="28"/>
          <w:szCs w:val="28"/>
        </w:rPr>
        <w:t>,</w:t>
      </w:r>
      <w:r w:rsidR="006C1787" w:rsidRPr="003B2D0E">
        <w:rPr>
          <w:rFonts w:ascii="Times New Roman" w:eastAsia="Times New Roman" w:hAnsi="Times New Roman"/>
          <w:sz w:val="28"/>
          <w:szCs w:val="28"/>
        </w:rPr>
        <w:t xml:space="preserve"> установленных в Приложении </w:t>
      </w:r>
      <w:r w:rsidR="00F36F1E" w:rsidRPr="003B2D0E">
        <w:rPr>
          <w:rFonts w:ascii="Times New Roman" w:eastAsia="Times New Roman" w:hAnsi="Times New Roman"/>
          <w:sz w:val="28"/>
          <w:szCs w:val="28"/>
        </w:rPr>
        <w:t>2</w:t>
      </w:r>
      <w:r w:rsidR="006C1787" w:rsidRPr="003B2D0E">
        <w:rPr>
          <w:rFonts w:ascii="Times New Roman" w:eastAsia="Times New Roman" w:hAnsi="Times New Roman"/>
          <w:sz w:val="28"/>
          <w:szCs w:val="28"/>
        </w:rPr>
        <w:t xml:space="preserve"> к настоящему Положению (далее – критерии риска)</w:t>
      </w:r>
      <w:r w:rsidR="00482833" w:rsidRPr="003B2D0E">
        <w:rPr>
          <w:rFonts w:ascii="Times New Roman" w:eastAsia="Times New Roman" w:hAnsi="Times New Roman"/>
          <w:sz w:val="28"/>
          <w:szCs w:val="28"/>
        </w:rPr>
        <w:t xml:space="preserve">, путем </w:t>
      </w:r>
      <w:r w:rsidR="006C1787" w:rsidRPr="003B2D0E">
        <w:rPr>
          <w:rFonts w:ascii="Times New Roman" w:eastAsia="Times New Roman" w:hAnsi="Times New Roman"/>
          <w:sz w:val="28"/>
          <w:szCs w:val="28"/>
        </w:rPr>
        <w:t>сопоставления характеристик</w:t>
      </w:r>
      <w:r w:rsidR="00482833" w:rsidRPr="003B2D0E">
        <w:rPr>
          <w:rFonts w:ascii="Times New Roman" w:eastAsia="Times New Roman" w:hAnsi="Times New Roman"/>
          <w:sz w:val="28"/>
          <w:szCs w:val="28"/>
        </w:rPr>
        <w:t xml:space="preserve"> объектов контроля</w:t>
      </w:r>
      <w:r w:rsidR="006C1787" w:rsidRPr="003B2D0E">
        <w:rPr>
          <w:rFonts w:ascii="Times New Roman" w:eastAsia="Times New Roman" w:hAnsi="Times New Roman"/>
          <w:sz w:val="28"/>
          <w:szCs w:val="28"/>
        </w:rPr>
        <w:t xml:space="preserve"> с критериями риска</w:t>
      </w:r>
      <w:r w:rsidR="00482833" w:rsidRPr="003B2D0E">
        <w:rPr>
          <w:rFonts w:ascii="Times New Roman" w:eastAsia="Times New Roman" w:hAnsi="Times New Roman"/>
          <w:sz w:val="28"/>
          <w:szCs w:val="28"/>
        </w:rPr>
        <w:t>.</w:t>
      </w:r>
    </w:p>
    <w:p w14:paraId="4534F90A" w14:textId="78EC5111" w:rsidR="006C1787" w:rsidRPr="003B2D0E" w:rsidRDefault="005615F7"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30</w:t>
      </w:r>
      <w:r w:rsidR="006C1787" w:rsidRPr="003B2D0E">
        <w:rPr>
          <w:rFonts w:ascii="Times New Roman" w:eastAsia="Times New Roman" w:hAnsi="Times New Roman"/>
          <w:sz w:val="28"/>
          <w:szCs w:val="28"/>
        </w:rPr>
        <w:t xml:space="preserve">. В случае, если объект контроля не отнесен </w:t>
      </w:r>
      <w:r w:rsidR="00482833" w:rsidRPr="003B2D0E">
        <w:rPr>
          <w:rFonts w:ascii="Times New Roman" w:eastAsia="Times New Roman" w:hAnsi="Times New Roman"/>
          <w:sz w:val="28"/>
          <w:szCs w:val="28"/>
        </w:rPr>
        <w:t>у</w:t>
      </w:r>
      <w:r w:rsidR="006C1787" w:rsidRPr="003B2D0E">
        <w:rPr>
          <w:rFonts w:ascii="Times New Roman" w:eastAsia="Times New Roman" w:hAnsi="Times New Roman"/>
          <w:sz w:val="28"/>
          <w:szCs w:val="28"/>
        </w:rPr>
        <w:t>полномоченным органом к определенной категории риска, он считается отнесенным к категории низкого риска.</w:t>
      </w:r>
    </w:p>
    <w:p w14:paraId="1C42C03D" w14:textId="156C20CD" w:rsidR="006C1787" w:rsidRPr="003B2D0E" w:rsidRDefault="005615F7"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482833" w:rsidRPr="003B2D0E">
        <w:rPr>
          <w:rFonts w:ascii="Times New Roman" w:eastAsia="Times New Roman" w:hAnsi="Times New Roman"/>
          <w:sz w:val="28"/>
          <w:szCs w:val="28"/>
        </w:rPr>
        <w:t>1</w:t>
      </w:r>
      <w:r w:rsidR="006C1787" w:rsidRPr="003B2D0E">
        <w:rPr>
          <w:rFonts w:ascii="Times New Roman" w:eastAsia="Times New Roman" w:hAnsi="Times New Roman"/>
          <w:sz w:val="28"/>
          <w:szCs w:val="28"/>
        </w:rPr>
        <w:t xml:space="preserve">. Объекты контроля, деятельность которых присвоены категории риска, заносятся </w:t>
      </w:r>
      <w:r w:rsidR="00482833" w:rsidRPr="003B2D0E">
        <w:rPr>
          <w:rFonts w:ascii="Times New Roman" w:eastAsia="Times New Roman" w:hAnsi="Times New Roman"/>
          <w:sz w:val="28"/>
          <w:szCs w:val="28"/>
        </w:rPr>
        <w:t>у</w:t>
      </w:r>
      <w:r w:rsidR="006C1787" w:rsidRPr="003B2D0E">
        <w:rPr>
          <w:rFonts w:ascii="Times New Roman" w:eastAsia="Times New Roman" w:hAnsi="Times New Roman"/>
          <w:sz w:val="28"/>
          <w:szCs w:val="28"/>
        </w:rPr>
        <w:t xml:space="preserve">полномоченным органом в соответствующий перечень (далее – Перечень категорированных объектов контроля), который утверждается приказом </w:t>
      </w:r>
      <w:r w:rsidR="00482833" w:rsidRPr="003B2D0E">
        <w:rPr>
          <w:rFonts w:ascii="Times New Roman" w:eastAsia="Times New Roman" w:hAnsi="Times New Roman"/>
          <w:sz w:val="28"/>
          <w:szCs w:val="28"/>
        </w:rPr>
        <w:t>у</w:t>
      </w:r>
      <w:r w:rsidR="006C1787" w:rsidRPr="003B2D0E">
        <w:rPr>
          <w:rFonts w:ascii="Times New Roman" w:eastAsia="Times New Roman" w:hAnsi="Times New Roman"/>
          <w:sz w:val="28"/>
          <w:szCs w:val="28"/>
        </w:rPr>
        <w:t>полномоченного органа.</w:t>
      </w:r>
    </w:p>
    <w:p w14:paraId="0D94C497" w14:textId="5355677B" w:rsidR="006C1787" w:rsidRPr="003B2D0E" w:rsidRDefault="00BB680D"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482833" w:rsidRPr="003B2D0E">
        <w:rPr>
          <w:rFonts w:ascii="Times New Roman" w:eastAsia="Times New Roman" w:hAnsi="Times New Roman"/>
          <w:sz w:val="28"/>
          <w:szCs w:val="28"/>
        </w:rPr>
        <w:t>2</w:t>
      </w:r>
      <w:r w:rsidR="006C1787" w:rsidRPr="003B2D0E">
        <w:rPr>
          <w:rFonts w:ascii="Times New Roman" w:eastAsia="Times New Roman" w:hAnsi="Times New Roman"/>
          <w:sz w:val="28"/>
          <w:szCs w:val="28"/>
        </w:rPr>
        <w:t>. Уполномоченный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 путем внесения изменений в Перечень категорированных объектов контроля.</w:t>
      </w:r>
    </w:p>
    <w:p w14:paraId="1F4686D6" w14:textId="717FE83B" w:rsidR="006C1787" w:rsidRPr="003B2D0E" w:rsidRDefault="00BB680D"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482833" w:rsidRPr="003B2D0E">
        <w:rPr>
          <w:rFonts w:ascii="Times New Roman" w:eastAsia="Times New Roman" w:hAnsi="Times New Roman"/>
          <w:sz w:val="28"/>
          <w:szCs w:val="28"/>
        </w:rPr>
        <w:t>3</w:t>
      </w:r>
      <w:r w:rsidR="006C1787" w:rsidRPr="003B2D0E">
        <w:rPr>
          <w:rFonts w:ascii="Times New Roman" w:eastAsia="Times New Roman" w:hAnsi="Times New Roman"/>
          <w:sz w:val="28"/>
          <w:szCs w:val="28"/>
        </w:rPr>
        <w:t>. Перечень категорированных объектов контроля размещается на официальном сайте.</w:t>
      </w:r>
    </w:p>
    <w:p w14:paraId="6FAF7922" w14:textId="549C5769" w:rsidR="006C1787" w:rsidRPr="003B2D0E" w:rsidRDefault="00BB680D"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482833" w:rsidRPr="003B2D0E">
        <w:rPr>
          <w:rFonts w:ascii="Times New Roman" w:eastAsia="Times New Roman" w:hAnsi="Times New Roman"/>
          <w:sz w:val="28"/>
          <w:szCs w:val="28"/>
        </w:rPr>
        <w:t>4</w:t>
      </w:r>
      <w:r w:rsidR="006C1787" w:rsidRPr="003B2D0E">
        <w:rPr>
          <w:rFonts w:ascii="Times New Roman" w:eastAsia="Times New Roman" w:hAnsi="Times New Roman"/>
          <w:sz w:val="28"/>
          <w:szCs w:val="28"/>
        </w:rPr>
        <w:t xml:space="preserve">. Контролируемое лицо вправе подать в </w:t>
      </w:r>
      <w:r w:rsidR="00482833" w:rsidRPr="003B2D0E">
        <w:rPr>
          <w:rFonts w:ascii="Times New Roman" w:eastAsia="Times New Roman" w:hAnsi="Times New Roman"/>
          <w:sz w:val="28"/>
          <w:szCs w:val="28"/>
        </w:rPr>
        <w:t>у</w:t>
      </w:r>
      <w:r w:rsidR="006C1787" w:rsidRPr="003B2D0E">
        <w:rPr>
          <w:rFonts w:ascii="Times New Roman" w:eastAsia="Times New Roman" w:hAnsi="Times New Roman"/>
          <w:sz w:val="28"/>
          <w:szCs w:val="28"/>
        </w:rPr>
        <w:t>полномоченный орган заявление об изменении присвоенной ранее его деятельности категории риска (далее - заявление).</w:t>
      </w:r>
    </w:p>
    <w:p w14:paraId="39C712CD" w14:textId="78549234" w:rsidR="006C1787" w:rsidRPr="003B2D0E" w:rsidRDefault="00BB680D"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482833" w:rsidRPr="003B2D0E">
        <w:rPr>
          <w:rFonts w:ascii="Times New Roman" w:eastAsia="Times New Roman" w:hAnsi="Times New Roman"/>
          <w:sz w:val="28"/>
          <w:szCs w:val="28"/>
        </w:rPr>
        <w:t>5</w:t>
      </w:r>
      <w:r w:rsidR="006C1787" w:rsidRPr="003B2D0E">
        <w:rPr>
          <w:rFonts w:ascii="Times New Roman" w:eastAsia="Times New Roman" w:hAnsi="Times New Roman"/>
          <w:sz w:val="28"/>
          <w:szCs w:val="28"/>
        </w:rPr>
        <w:t>. Уполномоченный орган рассматривает заявление и в срок, не превышающий пяти рабочих дней с даты получения заявления, принимает одно из следующих решений:</w:t>
      </w:r>
    </w:p>
    <w:p w14:paraId="25290948" w14:textId="61131E54" w:rsidR="006C1787" w:rsidRPr="003B2D0E" w:rsidRDefault="00BB680D"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482833" w:rsidRPr="003B2D0E">
        <w:rPr>
          <w:rFonts w:ascii="Times New Roman" w:eastAsia="Times New Roman" w:hAnsi="Times New Roman"/>
          <w:sz w:val="28"/>
          <w:szCs w:val="28"/>
        </w:rPr>
        <w:t>5</w:t>
      </w:r>
      <w:r w:rsidR="006C1787" w:rsidRPr="003B2D0E">
        <w:rPr>
          <w:rFonts w:ascii="Times New Roman" w:eastAsia="Times New Roman" w:hAnsi="Times New Roman"/>
          <w:sz w:val="28"/>
          <w:szCs w:val="28"/>
        </w:rPr>
        <w:t>.1. об удовлетворении заявления и изменении категории риска объекта контроля;</w:t>
      </w:r>
    </w:p>
    <w:p w14:paraId="3255DB96" w14:textId="71ECC98C" w:rsidR="006C1787" w:rsidRPr="003B2D0E" w:rsidRDefault="00BB680D"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482833" w:rsidRPr="003B2D0E">
        <w:rPr>
          <w:rFonts w:ascii="Times New Roman" w:eastAsia="Times New Roman" w:hAnsi="Times New Roman"/>
          <w:sz w:val="28"/>
          <w:szCs w:val="28"/>
        </w:rPr>
        <w:t>5</w:t>
      </w:r>
      <w:r w:rsidR="006C1787" w:rsidRPr="003B2D0E">
        <w:rPr>
          <w:rFonts w:ascii="Times New Roman" w:eastAsia="Times New Roman" w:hAnsi="Times New Roman"/>
          <w:sz w:val="28"/>
          <w:szCs w:val="28"/>
        </w:rPr>
        <w:t>.2. о мотивированном отказе в удовлетворении заявления.</w:t>
      </w:r>
    </w:p>
    <w:p w14:paraId="22D5C776" w14:textId="74B84282" w:rsidR="006C1787" w:rsidRPr="003B2D0E" w:rsidRDefault="00BB680D" w:rsidP="006C1787">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482833" w:rsidRPr="003B2D0E">
        <w:rPr>
          <w:rFonts w:ascii="Times New Roman" w:eastAsia="Times New Roman" w:hAnsi="Times New Roman"/>
          <w:sz w:val="28"/>
          <w:szCs w:val="28"/>
        </w:rPr>
        <w:t>6</w:t>
      </w:r>
      <w:r w:rsidR="006C1787" w:rsidRPr="003B2D0E">
        <w:rPr>
          <w:rFonts w:ascii="Times New Roman" w:eastAsia="Times New Roman" w:hAnsi="Times New Roman"/>
          <w:sz w:val="28"/>
          <w:szCs w:val="28"/>
        </w:rPr>
        <w:t>.</w:t>
      </w:r>
      <w:r w:rsidR="00941822">
        <w:rPr>
          <w:rFonts w:ascii="Times New Roman" w:eastAsia="Times New Roman" w:hAnsi="Times New Roman"/>
          <w:sz w:val="28"/>
          <w:szCs w:val="28"/>
        </w:rPr>
        <w:t xml:space="preserve"> </w:t>
      </w:r>
      <w:r w:rsidR="006C1787" w:rsidRPr="003B2D0E">
        <w:rPr>
          <w:rFonts w:ascii="Times New Roman" w:eastAsia="Times New Roman" w:hAnsi="Times New Roman"/>
          <w:sz w:val="28"/>
          <w:szCs w:val="28"/>
        </w:rPr>
        <w:t xml:space="preserve">Уполномоченный орган в течение трех рабочих дней со дня принятия одного из решений, указанных в пункте </w:t>
      </w:r>
      <w:r w:rsidR="00E80E88">
        <w:rPr>
          <w:rFonts w:ascii="Times New Roman" w:eastAsia="Times New Roman" w:hAnsi="Times New Roman"/>
          <w:sz w:val="28"/>
          <w:szCs w:val="28"/>
        </w:rPr>
        <w:t>3</w:t>
      </w:r>
      <w:r w:rsidR="00482833" w:rsidRPr="003B2D0E">
        <w:rPr>
          <w:rFonts w:ascii="Times New Roman" w:eastAsia="Times New Roman" w:hAnsi="Times New Roman"/>
          <w:sz w:val="28"/>
          <w:szCs w:val="28"/>
        </w:rPr>
        <w:t>5</w:t>
      </w:r>
      <w:r w:rsidR="006C1787" w:rsidRPr="003B2D0E">
        <w:rPr>
          <w:rFonts w:ascii="Times New Roman" w:eastAsia="Times New Roman" w:hAnsi="Times New Roman"/>
          <w:sz w:val="28"/>
          <w:szCs w:val="28"/>
        </w:rPr>
        <w:t xml:space="preserve"> настоящего Положения, информирует контролируемое лицо о принятом решении путем направления соответствующего уведомления в порядке, установленном </w:t>
      </w:r>
      <w:r w:rsidR="00941822" w:rsidRPr="00941822">
        <w:rPr>
          <w:rFonts w:ascii="Times New Roman" w:eastAsia="Times New Roman" w:hAnsi="Times New Roman" w:cs="Times New Roman"/>
          <w:sz w:val="28"/>
          <w:szCs w:val="28"/>
          <w:lang w:eastAsia="ru-RU"/>
        </w:rPr>
        <w:t>частями 4 и 5 статьи 21 Федерального закона № 248-ФЗ</w:t>
      </w:r>
      <w:r w:rsidR="006C1787" w:rsidRPr="003B2D0E">
        <w:rPr>
          <w:rFonts w:ascii="Times New Roman" w:eastAsia="Times New Roman" w:hAnsi="Times New Roman"/>
          <w:sz w:val="28"/>
          <w:szCs w:val="28"/>
        </w:rPr>
        <w:t>.</w:t>
      </w:r>
    </w:p>
    <w:p w14:paraId="570046B2" w14:textId="48E0499C" w:rsidR="00637BCC" w:rsidRPr="003B2D0E" w:rsidRDefault="00BB680D" w:rsidP="00637BCC">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482833" w:rsidRPr="003B2D0E">
        <w:rPr>
          <w:rFonts w:ascii="Times New Roman" w:eastAsia="Times New Roman" w:hAnsi="Times New Roman"/>
          <w:sz w:val="28"/>
          <w:szCs w:val="28"/>
        </w:rPr>
        <w:t>7</w:t>
      </w:r>
      <w:r w:rsidR="006C1787" w:rsidRPr="003B2D0E">
        <w:rPr>
          <w:rFonts w:ascii="Times New Roman" w:eastAsia="Times New Roman" w:hAnsi="Times New Roman"/>
          <w:sz w:val="28"/>
          <w:szCs w:val="28"/>
        </w:rPr>
        <w:t xml:space="preserve">. Принятие решения о проведении внепланового КНМ осуществляется на основании индикаторов риска нарушения обязательных требований, указанных в Приложении </w:t>
      </w:r>
      <w:r w:rsidR="00F36F1E" w:rsidRPr="003B2D0E">
        <w:rPr>
          <w:rFonts w:ascii="Times New Roman" w:eastAsia="Times New Roman" w:hAnsi="Times New Roman"/>
          <w:sz w:val="28"/>
          <w:szCs w:val="28"/>
        </w:rPr>
        <w:t>3</w:t>
      </w:r>
      <w:r w:rsidR="006C1787" w:rsidRPr="003B2D0E">
        <w:rPr>
          <w:rFonts w:ascii="Times New Roman" w:eastAsia="Times New Roman" w:hAnsi="Times New Roman"/>
          <w:sz w:val="28"/>
          <w:szCs w:val="28"/>
        </w:rPr>
        <w:t xml:space="preserve"> к настоящему Положению.</w:t>
      </w:r>
    </w:p>
    <w:p w14:paraId="537C77FC" w14:textId="77777777" w:rsidR="00637BCC" w:rsidRPr="003B2D0E" w:rsidRDefault="00637BCC" w:rsidP="00637BCC">
      <w:pPr>
        <w:autoSpaceDE w:val="0"/>
        <w:autoSpaceDN w:val="0"/>
        <w:adjustRightInd w:val="0"/>
        <w:spacing w:after="0" w:line="240" w:lineRule="auto"/>
        <w:ind w:firstLine="709"/>
        <w:jc w:val="both"/>
        <w:rPr>
          <w:rFonts w:ascii="Times New Roman" w:eastAsia="Times New Roman" w:hAnsi="Times New Roman"/>
          <w:sz w:val="28"/>
          <w:szCs w:val="28"/>
        </w:rPr>
      </w:pPr>
    </w:p>
    <w:p w14:paraId="6F853B75" w14:textId="6BC42488" w:rsidR="00B65462" w:rsidRDefault="00BB680D" w:rsidP="00B65462">
      <w:pPr>
        <w:pStyle w:val="1"/>
      </w:pPr>
      <w:r>
        <w:rPr>
          <w:lang w:val="en-US"/>
        </w:rPr>
        <w:t>III</w:t>
      </w:r>
      <w:r w:rsidR="00623A3E" w:rsidRPr="003B2D0E">
        <w:t>.</w:t>
      </w:r>
      <w:r w:rsidR="000D4671" w:rsidRPr="003B2D0E">
        <w:t xml:space="preserve"> </w:t>
      </w:r>
      <w:r w:rsidR="00623A3E" w:rsidRPr="003B2D0E">
        <w:t>Профилактика рисков причинения вреда (ущерба) охраняемым законом ценностям</w:t>
      </w:r>
    </w:p>
    <w:p w14:paraId="5EBA65B9" w14:textId="77777777" w:rsidR="00B65462" w:rsidRPr="00B65462" w:rsidRDefault="00B65462" w:rsidP="00B65462">
      <w:pPr>
        <w:rPr>
          <w:rFonts w:ascii="Times New Roman" w:hAnsi="Times New Roman" w:cs="Times New Roman"/>
          <w:sz w:val="28"/>
          <w:szCs w:val="28"/>
          <w:lang w:eastAsia="ru-RU"/>
        </w:rPr>
      </w:pPr>
    </w:p>
    <w:p w14:paraId="0BA864A2" w14:textId="47A06666" w:rsidR="00637BCC" w:rsidRPr="003B2D0E" w:rsidRDefault="00637BCC" w:rsidP="00365C14">
      <w:pPr>
        <w:pStyle w:val="2"/>
        <w:rPr>
          <w:rFonts w:eastAsia="Times New Roman"/>
        </w:rPr>
      </w:pPr>
      <w:r w:rsidRPr="003B2D0E">
        <w:rPr>
          <w:rFonts w:eastAsia="Times New Roman"/>
        </w:rPr>
        <w:lastRenderedPageBreak/>
        <w:t>Программа профилактики рисков причинения вреда (ущерба) охраняемым законом ценностям</w:t>
      </w:r>
    </w:p>
    <w:p w14:paraId="5629579E" w14:textId="77777777" w:rsidR="00637BCC" w:rsidRPr="003B2D0E" w:rsidRDefault="00637BCC" w:rsidP="00637BCC">
      <w:pPr>
        <w:autoSpaceDE w:val="0"/>
        <w:autoSpaceDN w:val="0"/>
        <w:adjustRightInd w:val="0"/>
        <w:spacing w:after="0" w:line="240" w:lineRule="auto"/>
        <w:ind w:firstLine="709"/>
        <w:jc w:val="both"/>
        <w:rPr>
          <w:rFonts w:ascii="Times New Roman" w:eastAsia="Times New Roman" w:hAnsi="Times New Roman"/>
          <w:sz w:val="28"/>
          <w:szCs w:val="28"/>
        </w:rPr>
      </w:pPr>
    </w:p>
    <w:p w14:paraId="0B132E28" w14:textId="28DECD6B"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38</w:t>
      </w:r>
      <w:r w:rsidR="00637BCC" w:rsidRPr="003B2D0E">
        <w:rPr>
          <w:rFonts w:ascii="Times New Roman" w:eastAsia="Times New Roman" w:hAnsi="Times New Roman"/>
          <w:sz w:val="28"/>
          <w:szCs w:val="28"/>
        </w:rPr>
        <w:t>. Программа профилактики рисков причинения вреда (ущерба) охраняемым законом ценностям (далее - Программа профилактики) ежегодно разрабатывается и утверждается уполномоченным органом в порядке,</w:t>
      </w:r>
      <w:r w:rsidR="00637BCC" w:rsidRPr="003B2D0E">
        <w:rPr>
          <w:rFonts w:ascii="Times New Roman" w:eastAsia="Times New Roman" w:hAnsi="Times New Roman"/>
          <w:sz w:val="20"/>
          <w:szCs w:val="20"/>
        </w:rPr>
        <w:t xml:space="preserve"> </w:t>
      </w:r>
      <w:r w:rsidR="00637BCC" w:rsidRPr="003B2D0E">
        <w:rPr>
          <w:rFonts w:ascii="Times New Roman" w:eastAsia="Times New Roman" w:hAnsi="Times New Roman"/>
          <w:sz w:val="28"/>
          <w:szCs w:val="28"/>
        </w:rPr>
        <w:t>установленном Правилами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 постановлением Правительства Российской Федерации от 25.06.2021 № 990, и состоит из следующих разделов:</w:t>
      </w:r>
    </w:p>
    <w:p w14:paraId="79DE5B44" w14:textId="66092593"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38</w:t>
      </w:r>
      <w:r w:rsidR="00637BCC" w:rsidRPr="003B2D0E">
        <w:rPr>
          <w:rFonts w:ascii="Times New Roman" w:eastAsia="Times New Roman" w:hAnsi="Times New Roman"/>
          <w:sz w:val="28"/>
          <w:szCs w:val="28"/>
        </w:rPr>
        <w:t>.1. анализ текущего состояния осуществления регионального контроля, описание текущего уровня развития профилактической деятельности уполномоченного органа, характеристика проблем, на решение которых направлена Программа профилактики;</w:t>
      </w:r>
    </w:p>
    <w:p w14:paraId="62603C62" w14:textId="1E6FF1A3"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3</w:t>
      </w:r>
      <w:r w:rsidR="00637BCC" w:rsidRPr="003B2D0E">
        <w:rPr>
          <w:rFonts w:ascii="Times New Roman" w:eastAsia="Times New Roman" w:hAnsi="Times New Roman"/>
          <w:sz w:val="28"/>
          <w:szCs w:val="28"/>
        </w:rPr>
        <w:t>8.2. цели и задачи реализации Программы профилактики;</w:t>
      </w:r>
    </w:p>
    <w:p w14:paraId="20F95F09" w14:textId="53AE170D"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3</w:t>
      </w:r>
      <w:r w:rsidR="00637BCC" w:rsidRPr="003B2D0E">
        <w:rPr>
          <w:rFonts w:ascii="Times New Roman" w:eastAsia="Times New Roman" w:hAnsi="Times New Roman"/>
          <w:sz w:val="28"/>
          <w:szCs w:val="28"/>
        </w:rPr>
        <w:t>8.3. перечень профилактических мероприятий, сроки (периодичность) их проведения;</w:t>
      </w:r>
    </w:p>
    <w:p w14:paraId="19BF912C" w14:textId="05AC2E88"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3</w:t>
      </w:r>
      <w:r w:rsidR="00637BCC" w:rsidRPr="003B2D0E">
        <w:rPr>
          <w:rFonts w:ascii="Times New Roman" w:eastAsia="Times New Roman" w:hAnsi="Times New Roman"/>
          <w:sz w:val="28"/>
          <w:szCs w:val="28"/>
        </w:rPr>
        <w:t>8.4. показатели результативности и эффективности Программы профилактики.</w:t>
      </w:r>
    </w:p>
    <w:p w14:paraId="65310199" w14:textId="43037544"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3</w:t>
      </w:r>
      <w:r w:rsidR="00637BCC" w:rsidRPr="003B2D0E">
        <w:rPr>
          <w:rFonts w:ascii="Times New Roman" w:eastAsia="Times New Roman" w:hAnsi="Times New Roman"/>
          <w:sz w:val="28"/>
          <w:szCs w:val="28"/>
        </w:rPr>
        <w:t>9. Уполномоченный орган при утверждении Программы профилактики учитывает категории риска, к которым отнесены объекты контроля.</w:t>
      </w:r>
    </w:p>
    <w:p w14:paraId="241748C3" w14:textId="5AD6A339"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4</w:t>
      </w:r>
      <w:r w:rsidR="00637BCC" w:rsidRPr="003B2D0E">
        <w:rPr>
          <w:rFonts w:ascii="Times New Roman" w:eastAsia="Times New Roman" w:hAnsi="Times New Roman"/>
          <w:sz w:val="28"/>
          <w:szCs w:val="28"/>
        </w:rPr>
        <w:t xml:space="preserve">0. Разработанный уполномоченным органом проект Программы профилактики подлежит общественному обсуждению, которое проводится с 1 октября по 1 ноября года, предшествующего году реализации Программы профилактики (далее - предшествующий год), в соответствии с пунктами </w:t>
      </w:r>
      <w:r w:rsidRPr="00746E27">
        <w:rPr>
          <w:rFonts w:ascii="Times New Roman" w:eastAsia="Times New Roman" w:hAnsi="Times New Roman"/>
          <w:sz w:val="28"/>
          <w:szCs w:val="28"/>
        </w:rPr>
        <w:t>4</w:t>
      </w:r>
      <w:r w:rsidR="00637BCC" w:rsidRPr="003B2D0E">
        <w:rPr>
          <w:rFonts w:ascii="Times New Roman" w:eastAsia="Times New Roman" w:hAnsi="Times New Roman"/>
          <w:sz w:val="28"/>
          <w:szCs w:val="28"/>
        </w:rPr>
        <w:t xml:space="preserve">1 – </w:t>
      </w:r>
      <w:r w:rsidRPr="00746E27">
        <w:rPr>
          <w:rFonts w:ascii="Times New Roman" w:eastAsia="Times New Roman" w:hAnsi="Times New Roman"/>
          <w:sz w:val="28"/>
          <w:szCs w:val="28"/>
        </w:rPr>
        <w:t>4</w:t>
      </w:r>
      <w:r w:rsidR="00637BCC" w:rsidRPr="003B2D0E">
        <w:rPr>
          <w:rFonts w:ascii="Times New Roman" w:eastAsia="Times New Roman" w:hAnsi="Times New Roman"/>
          <w:sz w:val="28"/>
          <w:szCs w:val="28"/>
        </w:rPr>
        <w:t>4 настоящего Положения.</w:t>
      </w:r>
    </w:p>
    <w:p w14:paraId="2C4F362F" w14:textId="333B9297"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4</w:t>
      </w:r>
      <w:r w:rsidR="00637BCC" w:rsidRPr="003B2D0E">
        <w:rPr>
          <w:rFonts w:ascii="Times New Roman" w:eastAsia="Times New Roman" w:hAnsi="Times New Roman"/>
          <w:sz w:val="28"/>
          <w:szCs w:val="28"/>
        </w:rPr>
        <w:t xml:space="preserve">1. В целях общественного обсуждения проект Программы профилактики размещается на официальном сайте не позднее 1 октября предшествующего года с одновременным указанием способов подачи предложений по итогам его рассмотрения. В обязательном порядке </w:t>
      </w:r>
      <w:r w:rsidR="00941822">
        <w:rPr>
          <w:rFonts w:ascii="Times New Roman" w:eastAsia="Times New Roman" w:hAnsi="Times New Roman"/>
          <w:sz w:val="28"/>
          <w:szCs w:val="28"/>
        </w:rPr>
        <w:t>у</w:t>
      </w:r>
      <w:r w:rsidR="00637BCC" w:rsidRPr="003B2D0E">
        <w:rPr>
          <w:rFonts w:ascii="Times New Roman" w:eastAsia="Times New Roman" w:hAnsi="Times New Roman"/>
          <w:sz w:val="28"/>
          <w:szCs w:val="28"/>
        </w:rPr>
        <w:t>полномоченным органом должна быть представлена возможность направления предложений на электронную почту уполномоченного органа.</w:t>
      </w:r>
    </w:p>
    <w:p w14:paraId="75DE7EA4" w14:textId="181A7405"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4</w:t>
      </w:r>
      <w:r w:rsidR="00637BCC" w:rsidRPr="003B2D0E">
        <w:rPr>
          <w:rFonts w:ascii="Times New Roman" w:eastAsia="Times New Roman" w:hAnsi="Times New Roman"/>
          <w:sz w:val="28"/>
          <w:szCs w:val="28"/>
        </w:rPr>
        <w:t xml:space="preserve">2. Поданные в период общественного обсуждения предложения рассматриваются уполномоченным органом с 1 ноября по 1 декабря предшествующего года. </w:t>
      </w:r>
      <w:r w:rsidR="00941822">
        <w:rPr>
          <w:rFonts w:ascii="Times New Roman" w:eastAsia="Times New Roman" w:hAnsi="Times New Roman"/>
          <w:sz w:val="28"/>
          <w:szCs w:val="28"/>
        </w:rPr>
        <w:t>У</w:t>
      </w:r>
      <w:r w:rsidR="00637BCC" w:rsidRPr="003B2D0E">
        <w:rPr>
          <w:rFonts w:ascii="Times New Roman" w:eastAsia="Times New Roman" w:hAnsi="Times New Roman"/>
          <w:sz w:val="28"/>
          <w:szCs w:val="28"/>
        </w:rPr>
        <w:t>полномоченным органом по каждому предложению формируется мотивированное заключение об их учете (в том числе частичном) или отклонении.</w:t>
      </w:r>
    </w:p>
    <w:p w14:paraId="73AD440C" w14:textId="2AAC27D6"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4</w:t>
      </w:r>
      <w:r w:rsidR="00637BCC" w:rsidRPr="003B2D0E">
        <w:rPr>
          <w:rFonts w:ascii="Times New Roman" w:eastAsia="Times New Roman" w:hAnsi="Times New Roman"/>
          <w:sz w:val="28"/>
          <w:szCs w:val="28"/>
        </w:rPr>
        <w:t>3. Проект Программы профилактики направляется в общественный совет при уполномоченном органе в целях его обсуждения.</w:t>
      </w:r>
    </w:p>
    <w:p w14:paraId="591884E8" w14:textId="565ADA2C"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4</w:t>
      </w:r>
      <w:r w:rsidR="00637BCC" w:rsidRPr="003B2D0E">
        <w:rPr>
          <w:rFonts w:ascii="Times New Roman" w:eastAsia="Times New Roman" w:hAnsi="Times New Roman"/>
          <w:sz w:val="28"/>
          <w:szCs w:val="28"/>
        </w:rPr>
        <w:t>4. Результаты общественного обсуждения (включая перечень предложений и мотивированных заключений об их учете (в том числе частичном) или отклонении) размещаются на официальном сайте не позднее 10 декабря предшествующего года.</w:t>
      </w:r>
    </w:p>
    <w:p w14:paraId="1CAF9E90" w14:textId="5D93E16E"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4</w:t>
      </w:r>
      <w:r w:rsidR="00637BCC" w:rsidRPr="003B2D0E">
        <w:rPr>
          <w:rFonts w:ascii="Times New Roman" w:eastAsia="Times New Roman" w:hAnsi="Times New Roman"/>
          <w:sz w:val="28"/>
          <w:szCs w:val="28"/>
        </w:rPr>
        <w:t>5. Программа профилактики утверждается приказом руководителя (заместителя руководителя) уполномоченного органа не позднее 20 декабря предшествующего года и размещается на официальном сайте в течение 5 дней со дня утверждения.</w:t>
      </w:r>
    </w:p>
    <w:p w14:paraId="1862AB78" w14:textId="57A0F200"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t>4</w:t>
      </w:r>
      <w:r w:rsidR="00637BCC" w:rsidRPr="003B2D0E">
        <w:rPr>
          <w:rFonts w:ascii="Times New Roman" w:eastAsia="Times New Roman" w:hAnsi="Times New Roman"/>
          <w:sz w:val="28"/>
          <w:szCs w:val="28"/>
        </w:rPr>
        <w:t>6. Профилактические мероприятия, предусмотренные Программой профилактики обязательны для проведения уполномоченным органом.</w:t>
      </w:r>
    </w:p>
    <w:p w14:paraId="1C58D411" w14:textId="08B37723" w:rsidR="00637BCC" w:rsidRPr="003B2D0E" w:rsidRDefault="00746E27" w:rsidP="00637BCC">
      <w:pPr>
        <w:autoSpaceDE w:val="0"/>
        <w:autoSpaceDN w:val="0"/>
        <w:adjustRightInd w:val="0"/>
        <w:spacing w:after="0" w:line="240" w:lineRule="auto"/>
        <w:ind w:firstLine="709"/>
        <w:jc w:val="both"/>
        <w:rPr>
          <w:rFonts w:ascii="Times New Roman" w:eastAsia="Times New Roman" w:hAnsi="Times New Roman"/>
          <w:sz w:val="28"/>
          <w:szCs w:val="28"/>
        </w:rPr>
      </w:pPr>
      <w:r w:rsidRPr="00746E27">
        <w:rPr>
          <w:rFonts w:ascii="Times New Roman" w:eastAsia="Times New Roman" w:hAnsi="Times New Roman"/>
          <w:sz w:val="28"/>
          <w:szCs w:val="28"/>
        </w:rPr>
        <w:lastRenderedPageBreak/>
        <w:t>4</w:t>
      </w:r>
      <w:r w:rsidR="00637BCC" w:rsidRPr="003B2D0E">
        <w:rPr>
          <w:rFonts w:ascii="Times New Roman" w:eastAsia="Times New Roman" w:hAnsi="Times New Roman"/>
          <w:sz w:val="28"/>
          <w:szCs w:val="28"/>
        </w:rPr>
        <w:t>7. Уполномоченный орган может проводить профилактические мероприятия, не предусмотренные Программой профилактики.</w:t>
      </w:r>
    </w:p>
    <w:p w14:paraId="16CC4FDE" w14:textId="77777777" w:rsidR="00637BCC" w:rsidRPr="003B2D0E" w:rsidRDefault="00637BCC" w:rsidP="00646625">
      <w:pPr>
        <w:autoSpaceDE w:val="0"/>
        <w:autoSpaceDN w:val="0"/>
        <w:adjustRightInd w:val="0"/>
        <w:spacing w:after="0" w:line="240" w:lineRule="auto"/>
        <w:jc w:val="both"/>
        <w:rPr>
          <w:rFonts w:ascii="Times New Roman" w:eastAsia="Times New Roman" w:hAnsi="Times New Roman"/>
          <w:sz w:val="28"/>
          <w:szCs w:val="28"/>
        </w:rPr>
      </w:pPr>
    </w:p>
    <w:p w14:paraId="0EB61BC5" w14:textId="6551AEDF" w:rsidR="00A012C4" w:rsidRPr="003B2D0E" w:rsidRDefault="00637BCC" w:rsidP="00365C14">
      <w:pPr>
        <w:pStyle w:val="2"/>
      </w:pPr>
      <w:r w:rsidRPr="003B2D0E">
        <w:t>Виды профилактических мероприятий</w:t>
      </w:r>
    </w:p>
    <w:p w14:paraId="09AE8126" w14:textId="77777777" w:rsidR="00365C14" w:rsidRPr="00646625" w:rsidRDefault="00365C14" w:rsidP="00365C14">
      <w:pPr>
        <w:rPr>
          <w:rFonts w:ascii="Times New Roman" w:hAnsi="Times New Roman" w:cs="Times New Roman"/>
          <w:sz w:val="28"/>
          <w:szCs w:val="28"/>
        </w:rPr>
      </w:pPr>
    </w:p>
    <w:p w14:paraId="388A283C" w14:textId="3992E817" w:rsidR="00623A3E" w:rsidRPr="003B2D0E" w:rsidRDefault="00746E27" w:rsidP="003B7C9C">
      <w:pPr>
        <w:pStyle w:val="ConsPlusNormal"/>
        <w:ind w:firstLine="709"/>
        <w:jc w:val="both"/>
        <w:rPr>
          <w:color w:val="000000" w:themeColor="text1"/>
          <w:sz w:val="28"/>
          <w:szCs w:val="28"/>
        </w:rPr>
      </w:pPr>
      <w:r w:rsidRPr="00746E27">
        <w:rPr>
          <w:color w:val="000000" w:themeColor="text1"/>
          <w:sz w:val="28"/>
          <w:szCs w:val="28"/>
        </w:rPr>
        <w:t>4</w:t>
      </w:r>
      <w:r w:rsidR="00A012C4" w:rsidRPr="003B2D0E">
        <w:rPr>
          <w:color w:val="000000" w:themeColor="text1"/>
          <w:sz w:val="28"/>
          <w:szCs w:val="28"/>
        </w:rPr>
        <w:t>8</w:t>
      </w:r>
      <w:r w:rsidR="003B7C9C" w:rsidRPr="003B2D0E">
        <w:rPr>
          <w:color w:val="000000" w:themeColor="text1"/>
          <w:sz w:val="28"/>
          <w:szCs w:val="28"/>
        </w:rPr>
        <w:t xml:space="preserve">. </w:t>
      </w:r>
      <w:r w:rsidR="00623A3E" w:rsidRPr="003B2D0E">
        <w:rPr>
          <w:color w:val="000000" w:themeColor="text1"/>
          <w:sz w:val="28"/>
          <w:szCs w:val="28"/>
        </w:rPr>
        <w:t xml:space="preserve">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а также создания условий для доведения обязательных требований до контролируемых лиц, повышения информированности о способах их соблюдения </w:t>
      </w:r>
      <w:r w:rsidR="00A012C4" w:rsidRPr="003B2D0E">
        <w:rPr>
          <w:color w:val="000000" w:themeColor="text1"/>
          <w:sz w:val="28"/>
          <w:szCs w:val="28"/>
        </w:rPr>
        <w:t xml:space="preserve">уполномоченный </w:t>
      </w:r>
      <w:r w:rsidR="000436E7" w:rsidRPr="003B2D0E">
        <w:rPr>
          <w:color w:val="000000" w:themeColor="text1"/>
          <w:sz w:val="28"/>
          <w:szCs w:val="28"/>
        </w:rPr>
        <w:t>(надзорн</w:t>
      </w:r>
      <w:r w:rsidR="003B7C9C" w:rsidRPr="003B2D0E">
        <w:rPr>
          <w:color w:val="000000" w:themeColor="text1"/>
          <w:sz w:val="28"/>
          <w:szCs w:val="28"/>
        </w:rPr>
        <w:t>ы</w:t>
      </w:r>
      <w:r w:rsidR="00DD3FA7" w:rsidRPr="003B2D0E">
        <w:rPr>
          <w:color w:val="000000" w:themeColor="text1"/>
          <w:sz w:val="28"/>
          <w:szCs w:val="28"/>
        </w:rPr>
        <w:t>й</w:t>
      </w:r>
      <w:r w:rsidR="000436E7" w:rsidRPr="003B2D0E">
        <w:rPr>
          <w:color w:val="000000" w:themeColor="text1"/>
          <w:sz w:val="28"/>
          <w:szCs w:val="28"/>
        </w:rPr>
        <w:t xml:space="preserve">) орган </w:t>
      </w:r>
      <w:r w:rsidR="00623A3E" w:rsidRPr="003B2D0E">
        <w:rPr>
          <w:color w:val="000000" w:themeColor="text1"/>
          <w:sz w:val="28"/>
          <w:szCs w:val="28"/>
        </w:rPr>
        <w:t>провод</w:t>
      </w:r>
      <w:r w:rsidR="00DD3FA7" w:rsidRPr="003B2D0E">
        <w:rPr>
          <w:color w:val="000000" w:themeColor="text1"/>
          <w:sz w:val="28"/>
          <w:szCs w:val="28"/>
        </w:rPr>
        <w:t>и</w:t>
      </w:r>
      <w:r w:rsidR="00623A3E" w:rsidRPr="003B2D0E">
        <w:rPr>
          <w:color w:val="000000" w:themeColor="text1"/>
          <w:sz w:val="28"/>
          <w:szCs w:val="28"/>
        </w:rPr>
        <w:t>т следующие профилактические мероприятия:</w:t>
      </w:r>
    </w:p>
    <w:p w14:paraId="27364962" w14:textId="1D554EED" w:rsidR="00623A3E" w:rsidRPr="003B2D0E" w:rsidRDefault="00746E27" w:rsidP="00F6076F">
      <w:pPr>
        <w:pStyle w:val="ConsPlusNormal"/>
        <w:ind w:firstLine="709"/>
        <w:jc w:val="both"/>
        <w:rPr>
          <w:color w:val="000000" w:themeColor="text1"/>
          <w:sz w:val="28"/>
          <w:szCs w:val="28"/>
        </w:rPr>
      </w:pPr>
      <w:r w:rsidRPr="00746E27">
        <w:rPr>
          <w:color w:val="000000" w:themeColor="text1"/>
          <w:sz w:val="28"/>
          <w:szCs w:val="28"/>
        </w:rPr>
        <w:t>4</w:t>
      </w:r>
      <w:r w:rsidR="00A012C4" w:rsidRPr="003B2D0E">
        <w:rPr>
          <w:color w:val="000000" w:themeColor="text1"/>
          <w:sz w:val="28"/>
          <w:szCs w:val="28"/>
        </w:rPr>
        <w:t>8.</w:t>
      </w:r>
      <w:r w:rsidR="00623A3E" w:rsidRPr="003B2D0E">
        <w:rPr>
          <w:color w:val="000000" w:themeColor="text1"/>
          <w:sz w:val="28"/>
          <w:szCs w:val="28"/>
        </w:rPr>
        <w:t>1</w:t>
      </w:r>
      <w:r w:rsidR="00A012C4" w:rsidRPr="003B2D0E">
        <w:rPr>
          <w:color w:val="000000" w:themeColor="text1"/>
          <w:sz w:val="28"/>
          <w:szCs w:val="28"/>
        </w:rPr>
        <w:t>.</w:t>
      </w:r>
      <w:r w:rsidR="00623A3E" w:rsidRPr="003B2D0E">
        <w:rPr>
          <w:color w:val="000000" w:themeColor="text1"/>
          <w:sz w:val="28"/>
          <w:szCs w:val="28"/>
        </w:rPr>
        <w:t xml:space="preserve"> информирование;</w:t>
      </w:r>
    </w:p>
    <w:p w14:paraId="68AA084B" w14:textId="57D71848" w:rsidR="00623A3E" w:rsidRPr="003B2D0E" w:rsidRDefault="00746E27" w:rsidP="00F6076F">
      <w:pPr>
        <w:pStyle w:val="ConsPlusNormal"/>
        <w:ind w:firstLine="709"/>
        <w:jc w:val="both"/>
        <w:rPr>
          <w:color w:val="000000" w:themeColor="text1"/>
          <w:sz w:val="28"/>
          <w:szCs w:val="28"/>
        </w:rPr>
      </w:pPr>
      <w:r w:rsidRPr="00746E27">
        <w:rPr>
          <w:color w:val="000000" w:themeColor="text1"/>
          <w:sz w:val="28"/>
          <w:szCs w:val="28"/>
        </w:rPr>
        <w:t>4</w:t>
      </w:r>
      <w:r w:rsidR="00A012C4" w:rsidRPr="003B2D0E">
        <w:rPr>
          <w:color w:val="000000" w:themeColor="text1"/>
          <w:sz w:val="28"/>
          <w:szCs w:val="28"/>
        </w:rPr>
        <w:t>8.2.</w:t>
      </w:r>
      <w:r w:rsidR="00623A3E" w:rsidRPr="003B2D0E">
        <w:rPr>
          <w:color w:val="000000" w:themeColor="text1"/>
          <w:sz w:val="28"/>
          <w:szCs w:val="28"/>
        </w:rPr>
        <w:t xml:space="preserve"> обобщение правоприменительной практики;</w:t>
      </w:r>
    </w:p>
    <w:p w14:paraId="5E0D2153" w14:textId="226F8D7B" w:rsidR="00623A3E" w:rsidRPr="003B2D0E" w:rsidRDefault="00746E27" w:rsidP="00F6076F">
      <w:pPr>
        <w:pStyle w:val="ConsPlusNormal"/>
        <w:ind w:firstLine="709"/>
        <w:jc w:val="both"/>
        <w:rPr>
          <w:color w:val="000000" w:themeColor="text1"/>
          <w:sz w:val="28"/>
          <w:szCs w:val="28"/>
        </w:rPr>
      </w:pPr>
      <w:r w:rsidRPr="00746E27">
        <w:rPr>
          <w:color w:val="000000" w:themeColor="text1"/>
          <w:sz w:val="28"/>
          <w:szCs w:val="28"/>
        </w:rPr>
        <w:t>4</w:t>
      </w:r>
      <w:r w:rsidR="00A012C4" w:rsidRPr="003B2D0E">
        <w:rPr>
          <w:color w:val="000000" w:themeColor="text1"/>
          <w:sz w:val="28"/>
          <w:szCs w:val="28"/>
        </w:rPr>
        <w:t>8.</w:t>
      </w:r>
      <w:r w:rsidR="00623A3E" w:rsidRPr="003B2D0E">
        <w:rPr>
          <w:color w:val="000000" w:themeColor="text1"/>
          <w:sz w:val="28"/>
          <w:szCs w:val="28"/>
        </w:rPr>
        <w:t>3</w:t>
      </w:r>
      <w:r w:rsidR="00A012C4" w:rsidRPr="003B2D0E">
        <w:rPr>
          <w:color w:val="000000" w:themeColor="text1"/>
          <w:sz w:val="28"/>
          <w:szCs w:val="28"/>
        </w:rPr>
        <w:t>.</w:t>
      </w:r>
      <w:r w:rsidR="00623A3E" w:rsidRPr="003B2D0E">
        <w:rPr>
          <w:color w:val="000000" w:themeColor="text1"/>
          <w:sz w:val="28"/>
          <w:szCs w:val="28"/>
        </w:rPr>
        <w:t xml:space="preserve"> объявление предостережения;</w:t>
      </w:r>
    </w:p>
    <w:p w14:paraId="38C46590" w14:textId="30DFCEBC" w:rsidR="00623A3E" w:rsidRPr="003B2D0E" w:rsidRDefault="00746E27" w:rsidP="00F6076F">
      <w:pPr>
        <w:pStyle w:val="ConsPlusNormal"/>
        <w:ind w:firstLine="709"/>
        <w:jc w:val="both"/>
        <w:rPr>
          <w:color w:val="000000" w:themeColor="text1"/>
          <w:sz w:val="28"/>
          <w:szCs w:val="28"/>
        </w:rPr>
      </w:pPr>
      <w:bookmarkStart w:id="1" w:name="Par89"/>
      <w:bookmarkEnd w:id="1"/>
      <w:r w:rsidRPr="00746E27">
        <w:rPr>
          <w:color w:val="000000" w:themeColor="text1"/>
          <w:sz w:val="28"/>
          <w:szCs w:val="28"/>
        </w:rPr>
        <w:t>4</w:t>
      </w:r>
      <w:r w:rsidR="00A012C4" w:rsidRPr="003B2D0E">
        <w:rPr>
          <w:color w:val="000000" w:themeColor="text1"/>
          <w:sz w:val="28"/>
          <w:szCs w:val="28"/>
        </w:rPr>
        <w:t>8.</w:t>
      </w:r>
      <w:r w:rsidR="00623A3E" w:rsidRPr="003B2D0E">
        <w:rPr>
          <w:color w:val="000000" w:themeColor="text1"/>
          <w:sz w:val="28"/>
          <w:szCs w:val="28"/>
        </w:rPr>
        <w:t>4</w:t>
      </w:r>
      <w:r w:rsidR="00A012C4" w:rsidRPr="003B2D0E">
        <w:rPr>
          <w:color w:val="000000" w:themeColor="text1"/>
          <w:sz w:val="28"/>
          <w:szCs w:val="28"/>
        </w:rPr>
        <w:t>.</w:t>
      </w:r>
      <w:r w:rsidR="00623A3E" w:rsidRPr="003B2D0E">
        <w:rPr>
          <w:color w:val="000000" w:themeColor="text1"/>
          <w:sz w:val="28"/>
          <w:szCs w:val="28"/>
        </w:rPr>
        <w:t xml:space="preserve"> консультирование;</w:t>
      </w:r>
    </w:p>
    <w:p w14:paraId="1DEC328D" w14:textId="5975E15F" w:rsidR="00A012C4" w:rsidRPr="003B2D0E" w:rsidRDefault="00746E27" w:rsidP="00A012C4">
      <w:pPr>
        <w:pStyle w:val="ConsPlusNormal"/>
        <w:ind w:firstLine="709"/>
        <w:jc w:val="both"/>
        <w:rPr>
          <w:color w:val="000000" w:themeColor="text1"/>
          <w:sz w:val="28"/>
          <w:szCs w:val="28"/>
        </w:rPr>
      </w:pPr>
      <w:r w:rsidRPr="00746E27">
        <w:rPr>
          <w:color w:val="000000" w:themeColor="text1"/>
          <w:sz w:val="28"/>
          <w:szCs w:val="28"/>
        </w:rPr>
        <w:t>4</w:t>
      </w:r>
      <w:r w:rsidR="00A012C4" w:rsidRPr="003B2D0E">
        <w:rPr>
          <w:color w:val="000000" w:themeColor="text1"/>
          <w:sz w:val="28"/>
          <w:szCs w:val="28"/>
        </w:rPr>
        <w:t>8.</w:t>
      </w:r>
      <w:r w:rsidR="008B763B" w:rsidRPr="003B2D0E">
        <w:rPr>
          <w:color w:val="000000" w:themeColor="text1"/>
          <w:sz w:val="28"/>
          <w:szCs w:val="28"/>
        </w:rPr>
        <w:t>5</w:t>
      </w:r>
      <w:r w:rsidR="00A012C4" w:rsidRPr="003B2D0E">
        <w:rPr>
          <w:color w:val="000000" w:themeColor="text1"/>
          <w:sz w:val="28"/>
          <w:szCs w:val="28"/>
        </w:rPr>
        <w:t>.</w:t>
      </w:r>
      <w:r w:rsidR="00623A3E" w:rsidRPr="003B2D0E">
        <w:rPr>
          <w:color w:val="000000" w:themeColor="text1"/>
          <w:sz w:val="28"/>
          <w:szCs w:val="28"/>
        </w:rPr>
        <w:t xml:space="preserve"> </w:t>
      </w:r>
      <w:bookmarkStart w:id="2" w:name="Par90"/>
      <w:bookmarkEnd w:id="2"/>
      <w:r w:rsidR="00623A3E" w:rsidRPr="003B2D0E">
        <w:rPr>
          <w:color w:val="000000" w:themeColor="text1"/>
          <w:sz w:val="28"/>
          <w:szCs w:val="28"/>
        </w:rPr>
        <w:t>профилактический визит.</w:t>
      </w:r>
    </w:p>
    <w:p w14:paraId="3F0EF38D" w14:textId="20F6464B" w:rsidR="00A012C4" w:rsidRPr="003B2D0E" w:rsidRDefault="00746E27" w:rsidP="00A012C4">
      <w:pPr>
        <w:pStyle w:val="ConsPlusNormal"/>
        <w:ind w:firstLine="709"/>
        <w:jc w:val="both"/>
        <w:rPr>
          <w:rFonts w:eastAsia="Times New Roman"/>
          <w:sz w:val="28"/>
          <w:szCs w:val="28"/>
        </w:rPr>
      </w:pPr>
      <w:r w:rsidRPr="00746E27">
        <w:rPr>
          <w:rFonts w:eastAsia="Times New Roman"/>
          <w:sz w:val="28"/>
          <w:szCs w:val="28"/>
        </w:rPr>
        <w:t>4</w:t>
      </w:r>
      <w:r w:rsidR="00A012C4" w:rsidRPr="003B2D0E">
        <w:rPr>
          <w:rFonts w:eastAsia="Times New Roman"/>
          <w:sz w:val="28"/>
          <w:szCs w:val="28"/>
        </w:rPr>
        <w:t>9. Уполномоченный орган при проведении профилактических мероприятий осуществляет взаимодействие с контролируемыми лицами только в случаях, установленных настоящим Положением.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3039B49E" w14:textId="3EBFD958" w:rsidR="00623A3E" w:rsidRPr="003B2D0E" w:rsidRDefault="00746E27" w:rsidP="00A012C4">
      <w:pPr>
        <w:pStyle w:val="ConsPlusNormal"/>
        <w:ind w:firstLine="709"/>
        <w:jc w:val="both"/>
        <w:rPr>
          <w:rFonts w:eastAsia="Times New Roman"/>
          <w:sz w:val="28"/>
          <w:szCs w:val="28"/>
        </w:rPr>
      </w:pPr>
      <w:r w:rsidRPr="00746E27">
        <w:rPr>
          <w:rFonts w:eastAsia="Times New Roman"/>
          <w:sz w:val="28"/>
          <w:szCs w:val="28"/>
        </w:rPr>
        <w:t>50</w:t>
      </w:r>
      <w:r w:rsidR="00A012C4" w:rsidRPr="003B2D0E">
        <w:rPr>
          <w:rFonts w:eastAsia="Times New Roman"/>
          <w:sz w:val="28"/>
          <w:szCs w:val="28"/>
        </w:rPr>
        <w:t>.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уполномоченного органа, для принятия решения о проведении КНМ.</w:t>
      </w:r>
    </w:p>
    <w:p w14:paraId="781904D3" w14:textId="77777777" w:rsidR="00A012C4" w:rsidRPr="003B2D0E" w:rsidRDefault="00A012C4" w:rsidP="00A012C4">
      <w:pPr>
        <w:pStyle w:val="ConsPlusNormal"/>
        <w:ind w:firstLine="709"/>
        <w:jc w:val="both"/>
        <w:rPr>
          <w:color w:val="000000" w:themeColor="text1"/>
          <w:sz w:val="28"/>
          <w:szCs w:val="28"/>
        </w:rPr>
      </w:pPr>
    </w:p>
    <w:p w14:paraId="23B775F1" w14:textId="7B9D3898" w:rsidR="00623A3E" w:rsidRPr="003B2D0E" w:rsidRDefault="00A23BF7" w:rsidP="00365C14">
      <w:pPr>
        <w:pStyle w:val="2"/>
      </w:pPr>
      <w:r w:rsidRPr="003B2D0E">
        <w:t>Информирование</w:t>
      </w:r>
    </w:p>
    <w:p w14:paraId="0DFB1EF1" w14:textId="77777777" w:rsidR="00A23BF7" w:rsidRPr="003B2D0E" w:rsidRDefault="00A23BF7" w:rsidP="009842EF">
      <w:pPr>
        <w:autoSpaceDE w:val="0"/>
        <w:autoSpaceDN w:val="0"/>
        <w:adjustRightInd w:val="0"/>
        <w:spacing w:after="0" w:line="240" w:lineRule="auto"/>
        <w:jc w:val="center"/>
        <w:rPr>
          <w:rFonts w:ascii="Times New Roman" w:hAnsi="Times New Roman"/>
          <w:color w:val="000000" w:themeColor="text1"/>
          <w:sz w:val="28"/>
          <w:szCs w:val="28"/>
        </w:rPr>
      </w:pPr>
    </w:p>
    <w:p w14:paraId="2C1820B4" w14:textId="209993B1" w:rsidR="00A23BF7" w:rsidRPr="003B2D0E" w:rsidRDefault="00746E27" w:rsidP="00F6076F">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A23BF7" w:rsidRPr="003B2D0E">
        <w:rPr>
          <w:rFonts w:ascii="Times New Roman" w:hAnsi="Times New Roman"/>
          <w:color w:val="000000" w:themeColor="text1"/>
          <w:sz w:val="28"/>
          <w:szCs w:val="28"/>
        </w:rPr>
        <w:t>1</w:t>
      </w:r>
      <w:r w:rsidR="00CE3C1B" w:rsidRPr="003B2D0E">
        <w:rPr>
          <w:rFonts w:ascii="Times New Roman" w:hAnsi="Times New Roman"/>
          <w:color w:val="000000" w:themeColor="text1"/>
          <w:sz w:val="28"/>
          <w:szCs w:val="28"/>
        </w:rPr>
        <w:t xml:space="preserve">. </w:t>
      </w:r>
      <w:r w:rsidR="00A23BF7" w:rsidRPr="003B2D0E">
        <w:rPr>
          <w:rFonts w:ascii="Times New Roman" w:hAnsi="Times New Roman"/>
          <w:color w:val="000000" w:themeColor="text1"/>
          <w:sz w:val="28"/>
          <w:szCs w:val="28"/>
        </w:rPr>
        <w:t>Уполномоченный</w:t>
      </w:r>
      <w:r w:rsidR="000436E7" w:rsidRPr="003B2D0E">
        <w:rPr>
          <w:rFonts w:ascii="Times New Roman" w:hAnsi="Times New Roman"/>
          <w:color w:val="000000" w:themeColor="text1"/>
          <w:sz w:val="28"/>
          <w:szCs w:val="28"/>
        </w:rPr>
        <w:t xml:space="preserve"> орган осуществля</w:t>
      </w:r>
      <w:r w:rsidR="002668BA" w:rsidRPr="003B2D0E">
        <w:rPr>
          <w:rFonts w:ascii="Times New Roman" w:hAnsi="Times New Roman"/>
          <w:color w:val="000000" w:themeColor="text1"/>
          <w:sz w:val="28"/>
          <w:szCs w:val="28"/>
        </w:rPr>
        <w:t>е</w:t>
      </w:r>
      <w:r w:rsidR="000436E7" w:rsidRPr="003B2D0E">
        <w:rPr>
          <w:rFonts w:ascii="Times New Roman" w:hAnsi="Times New Roman"/>
          <w:color w:val="000000" w:themeColor="text1"/>
          <w:sz w:val="28"/>
          <w:szCs w:val="28"/>
        </w:rPr>
        <w:t>т информирование контролируемых лиц и иных заинтересованных лиц по вопросам соблюдения обязательных требований.</w:t>
      </w:r>
      <w:r w:rsidR="00CE3C1B" w:rsidRPr="003B2D0E">
        <w:rPr>
          <w:rFonts w:ascii="Times New Roman" w:hAnsi="Times New Roman"/>
          <w:color w:val="000000" w:themeColor="text1"/>
          <w:sz w:val="28"/>
          <w:szCs w:val="28"/>
        </w:rPr>
        <w:t xml:space="preserve"> </w:t>
      </w:r>
    </w:p>
    <w:p w14:paraId="2EAB1D2C" w14:textId="28A36BD4" w:rsidR="00A23BF7"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A23BF7" w:rsidRPr="003B2D0E">
        <w:rPr>
          <w:rFonts w:ascii="Times New Roman" w:hAnsi="Times New Roman"/>
          <w:color w:val="000000" w:themeColor="text1"/>
          <w:sz w:val="28"/>
          <w:szCs w:val="28"/>
        </w:rPr>
        <w:t>2. 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3DCFEA88" w14:textId="7BB51CC8" w:rsidR="00A23BF7"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A23BF7" w:rsidRPr="003B2D0E">
        <w:rPr>
          <w:rFonts w:ascii="Times New Roman" w:hAnsi="Times New Roman"/>
          <w:color w:val="000000" w:themeColor="text1"/>
          <w:sz w:val="28"/>
          <w:szCs w:val="28"/>
        </w:rPr>
        <w:t>3</w:t>
      </w:r>
      <w:r w:rsidR="00CE3C1B" w:rsidRPr="003B2D0E">
        <w:rPr>
          <w:rFonts w:ascii="Times New Roman" w:hAnsi="Times New Roman"/>
          <w:color w:val="000000" w:themeColor="text1"/>
          <w:sz w:val="28"/>
          <w:szCs w:val="28"/>
        </w:rPr>
        <w:t xml:space="preserve">. </w:t>
      </w:r>
      <w:r w:rsidR="00A23BF7" w:rsidRPr="003B2D0E">
        <w:rPr>
          <w:rFonts w:ascii="Times New Roman" w:hAnsi="Times New Roman"/>
          <w:color w:val="000000" w:themeColor="text1"/>
          <w:sz w:val="28"/>
          <w:szCs w:val="28"/>
        </w:rPr>
        <w:t>Уполномоченный орган обязан размещать и поддерживать в актуальном состоянии на своем официальном сайте:</w:t>
      </w:r>
    </w:p>
    <w:p w14:paraId="7554395D" w14:textId="13F7AF00" w:rsidR="00663198"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A23BF7"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1</w:t>
      </w:r>
      <w:r w:rsidR="00A23BF7" w:rsidRPr="003B2D0E">
        <w:rPr>
          <w:rFonts w:ascii="Times New Roman" w:hAnsi="Times New Roman"/>
          <w:color w:val="000000" w:themeColor="text1"/>
          <w:sz w:val="28"/>
          <w:szCs w:val="28"/>
        </w:rPr>
        <w:t>.</w:t>
      </w:r>
      <w:r w:rsidR="00663198" w:rsidRPr="003B2D0E">
        <w:rPr>
          <w:rFonts w:ascii="Times New Roman" w:hAnsi="Times New Roman"/>
          <w:color w:val="000000" w:themeColor="text1"/>
          <w:sz w:val="28"/>
          <w:szCs w:val="28"/>
        </w:rPr>
        <w:t xml:space="preserve"> </w:t>
      </w:r>
      <w:r w:rsidR="000436E7" w:rsidRPr="003B2D0E">
        <w:rPr>
          <w:rFonts w:ascii="Times New Roman" w:hAnsi="Times New Roman"/>
          <w:color w:val="000000" w:themeColor="text1"/>
          <w:sz w:val="28"/>
          <w:szCs w:val="28"/>
        </w:rPr>
        <w:t>тексты нормативных правовых актов, регулирующих осуществление</w:t>
      </w:r>
      <w:r w:rsidR="00F6076F" w:rsidRPr="003B2D0E">
        <w:rPr>
          <w:rFonts w:ascii="Times New Roman" w:hAnsi="Times New Roman"/>
          <w:color w:val="000000" w:themeColor="text1"/>
          <w:sz w:val="28"/>
          <w:szCs w:val="28"/>
        </w:rPr>
        <w:t xml:space="preserve"> </w:t>
      </w:r>
      <w:r w:rsidR="00A23BF7" w:rsidRPr="003B2D0E">
        <w:rPr>
          <w:rFonts w:ascii="Times New Roman" w:hAnsi="Times New Roman"/>
          <w:color w:val="000000" w:themeColor="text1"/>
          <w:sz w:val="28"/>
          <w:szCs w:val="28"/>
        </w:rPr>
        <w:t>регионального</w:t>
      </w:r>
      <w:r w:rsidR="000436E7" w:rsidRPr="003B2D0E">
        <w:rPr>
          <w:rFonts w:ascii="Times New Roman" w:hAnsi="Times New Roman"/>
          <w:color w:val="000000" w:themeColor="text1"/>
          <w:sz w:val="28"/>
          <w:szCs w:val="28"/>
        </w:rPr>
        <w:t xml:space="preserve"> контроля;</w:t>
      </w:r>
    </w:p>
    <w:p w14:paraId="0FD141C6" w14:textId="6F3B227C" w:rsidR="00663198"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A23BF7"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2</w:t>
      </w:r>
      <w:r w:rsidR="00A23BF7" w:rsidRPr="003B2D0E">
        <w:rPr>
          <w:rFonts w:ascii="Times New Roman" w:hAnsi="Times New Roman"/>
          <w:color w:val="000000" w:themeColor="text1"/>
          <w:sz w:val="28"/>
          <w:szCs w:val="28"/>
        </w:rPr>
        <w:t>.</w:t>
      </w:r>
      <w:r w:rsidR="00663198" w:rsidRPr="003B2D0E">
        <w:rPr>
          <w:rFonts w:ascii="Times New Roman" w:hAnsi="Times New Roman"/>
          <w:color w:val="000000" w:themeColor="text1"/>
          <w:sz w:val="28"/>
          <w:szCs w:val="28"/>
        </w:rPr>
        <w:t xml:space="preserve"> </w:t>
      </w:r>
      <w:r w:rsidR="000436E7" w:rsidRPr="003B2D0E">
        <w:rPr>
          <w:rFonts w:ascii="Times New Roman" w:hAnsi="Times New Roman"/>
          <w:color w:val="000000" w:themeColor="text1"/>
          <w:sz w:val="28"/>
          <w:szCs w:val="28"/>
        </w:rPr>
        <w:t xml:space="preserve">сведения об изменениях, внесенных в нормативные правовые акты, регулирующие осуществление </w:t>
      </w:r>
      <w:r w:rsidR="00A23BF7" w:rsidRPr="003B2D0E">
        <w:rPr>
          <w:rFonts w:ascii="Times New Roman" w:hAnsi="Times New Roman"/>
          <w:color w:val="000000" w:themeColor="text1"/>
          <w:sz w:val="28"/>
          <w:szCs w:val="28"/>
        </w:rPr>
        <w:t>регионального</w:t>
      </w:r>
      <w:r w:rsidR="000436E7" w:rsidRPr="003B2D0E">
        <w:rPr>
          <w:rFonts w:ascii="Times New Roman" w:hAnsi="Times New Roman"/>
          <w:color w:val="000000" w:themeColor="text1"/>
          <w:sz w:val="28"/>
          <w:szCs w:val="28"/>
        </w:rPr>
        <w:t xml:space="preserve"> контроля, о сроках и порядке их вступления в силу;</w:t>
      </w:r>
    </w:p>
    <w:p w14:paraId="260D98E4" w14:textId="0043C6DD" w:rsidR="00663198"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345E1B"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3</w:t>
      </w:r>
      <w:r w:rsidR="00345E1B" w:rsidRPr="003B2D0E">
        <w:rPr>
          <w:rFonts w:ascii="Times New Roman" w:hAnsi="Times New Roman"/>
          <w:color w:val="000000" w:themeColor="text1"/>
          <w:sz w:val="28"/>
          <w:szCs w:val="28"/>
        </w:rPr>
        <w:t>.</w:t>
      </w:r>
      <w:r w:rsidR="00663198" w:rsidRPr="003B2D0E">
        <w:rPr>
          <w:rFonts w:ascii="Times New Roman" w:hAnsi="Times New Roman"/>
          <w:color w:val="000000" w:themeColor="text1"/>
          <w:sz w:val="28"/>
          <w:szCs w:val="28"/>
        </w:rPr>
        <w:t xml:space="preserve"> </w:t>
      </w:r>
      <w:r w:rsidR="000436E7" w:rsidRPr="003B2D0E">
        <w:rPr>
          <w:rFonts w:ascii="Times New Roman" w:hAnsi="Times New Roman"/>
          <w:color w:val="000000" w:themeColor="text1"/>
          <w:sz w:val="28"/>
          <w:szCs w:val="28"/>
        </w:rPr>
        <w:t xml:space="preserve">перечень нормативных правовых актов с указанием структурных единиц этих актов, содержащих обязательные требования, оценка соблюдения </w:t>
      </w:r>
      <w:r w:rsidR="000436E7" w:rsidRPr="003B2D0E">
        <w:rPr>
          <w:rFonts w:ascii="Times New Roman" w:hAnsi="Times New Roman"/>
          <w:color w:val="000000" w:themeColor="text1"/>
          <w:sz w:val="28"/>
          <w:szCs w:val="28"/>
        </w:rPr>
        <w:lastRenderedPageBreak/>
        <w:t xml:space="preserve">которых является предметом </w:t>
      </w:r>
      <w:r w:rsidR="00345E1B" w:rsidRPr="003B2D0E">
        <w:rPr>
          <w:rFonts w:ascii="Times New Roman" w:hAnsi="Times New Roman"/>
          <w:color w:val="000000" w:themeColor="text1"/>
          <w:sz w:val="28"/>
          <w:szCs w:val="28"/>
        </w:rPr>
        <w:t xml:space="preserve">регионального </w:t>
      </w:r>
      <w:r w:rsidR="000436E7" w:rsidRPr="003B2D0E">
        <w:rPr>
          <w:rFonts w:ascii="Times New Roman" w:hAnsi="Times New Roman"/>
          <w:color w:val="000000" w:themeColor="text1"/>
          <w:sz w:val="28"/>
          <w:szCs w:val="28"/>
        </w:rPr>
        <w:t>контроля, а также информацию о мерах ответственности, применяемых при нарушении обязательных требований, с текстами в действующей редакции;</w:t>
      </w:r>
    </w:p>
    <w:p w14:paraId="1AEB200F" w14:textId="415600B6" w:rsidR="00663198"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306698"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4</w:t>
      </w:r>
      <w:r w:rsidR="00306698" w:rsidRPr="003B2D0E">
        <w:rPr>
          <w:rFonts w:ascii="Times New Roman" w:hAnsi="Times New Roman"/>
          <w:color w:val="000000" w:themeColor="text1"/>
          <w:sz w:val="28"/>
          <w:szCs w:val="28"/>
        </w:rPr>
        <w:t>.</w:t>
      </w:r>
      <w:r w:rsidR="00663198" w:rsidRPr="003B2D0E">
        <w:rPr>
          <w:rFonts w:ascii="Times New Roman" w:hAnsi="Times New Roman"/>
          <w:color w:val="000000" w:themeColor="text1"/>
          <w:sz w:val="28"/>
          <w:szCs w:val="28"/>
        </w:rPr>
        <w:t xml:space="preserve"> </w:t>
      </w:r>
      <w:r w:rsidR="000436E7" w:rsidRPr="003B2D0E">
        <w:rPr>
          <w:rFonts w:ascii="Times New Roman" w:hAnsi="Times New Roman"/>
          <w:color w:val="000000" w:themeColor="text1"/>
          <w:sz w:val="28"/>
          <w:szCs w:val="28"/>
        </w:rPr>
        <w:t>утвержденные проверочные листы</w:t>
      </w:r>
      <w:r w:rsidR="00306698" w:rsidRPr="003B2D0E">
        <w:rPr>
          <w:rFonts w:ascii="Times New Roman" w:hAnsi="Times New Roman"/>
          <w:color w:val="000000" w:themeColor="text1"/>
          <w:sz w:val="28"/>
          <w:szCs w:val="28"/>
        </w:rPr>
        <w:t>;</w:t>
      </w:r>
    </w:p>
    <w:p w14:paraId="45E5F40F" w14:textId="36553DA7" w:rsidR="00663198"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306698"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5</w:t>
      </w:r>
      <w:r w:rsidR="00306698" w:rsidRPr="003B2D0E">
        <w:rPr>
          <w:rFonts w:ascii="Times New Roman" w:hAnsi="Times New Roman"/>
          <w:color w:val="000000" w:themeColor="text1"/>
          <w:sz w:val="28"/>
          <w:szCs w:val="28"/>
        </w:rPr>
        <w:t>.</w:t>
      </w:r>
      <w:r w:rsidR="00663198" w:rsidRPr="003B2D0E">
        <w:rPr>
          <w:rFonts w:ascii="Times New Roman" w:hAnsi="Times New Roman"/>
          <w:color w:val="000000" w:themeColor="text1"/>
          <w:sz w:val="28"/>
          <w:szCs w:val="28"/>
        </w:rPr>
        <w:t xml:space="preserve"> </w:t>
      </w:r>
      <w:r w:rsidR="00306698" w:rsidRPr="003B2D0E">
        <w:rPr>
          <w:rFonts w:ascii="Times New Roman" w:hAnsi="Times New Roman"/>
          <w:color w:val="000000" w:themeColor="text1"/>
          <w:sz w:val="28"/>
          <w:szCs w:val="28"/>
        </w:rPr>
        <w:t>руководство</w:t>
      </w:r>
      <w:r w:rsidR="000436E7" w:rsidRPr="003B2D0E">
        <w:rPr>
          <w:rFonts w:ascii="Times New Roman" w:hAnsi="Times New Roman"/>
          <w:color w:val="000000" w:themeColor="text1"/>
          <w:sz w:val="28"/>
          <w:szCs w:val="28"/>
        </w:rPr>
        <w:t xml:space="preserve"> по соблюдению обязательных требований, разработанн</w:t>
      </w:r>
      <w:r w:rsidR="00306698" w:rsidRPr="003B2D0E">
        <w:rPr>
          <w:rFonts w:ascii="Times New Roman" w:hAnsi="Times New Roman"/>
          <w:color w:val="000000" w:themeColor="text1"/>
          <w:sz w:val="28"/>
          <w:szCs w:val="28"/>
        </w:rPr>
        <w:t>ое</w:t>
      </w:r>
      <w:r w:rsidR="000436E7" w:rsidRPr="003B2D0E">
        <w:rPr>
          <w:rFonts w:ascii="Times New Roman" w:hAnsi="Times New Roman"/>
          <w:color w:val="000000" w:themeColor="text1"/>
          <w:sz w:val="28"/>
          <w:szCs w:val="28"/>
        </w:rPr>
        <w:t xml:space="preserve"> и утвержденн</w:t>
      </w:r>
      <w:r w:rsidR="00306698" w:rsidRPr="003B2D0E">
        <w:rPr>
          <w:rFonts w:ascii="Times New Roman" w:hAnsi="Times New Roman"/>
          <w:color w:val="000000" w:themeColor="text1"/>
          <w:sz w:val="28"/>
          <w:szCs w:val="28"/>
        </w:rPr>
        <w:t>ое</w:t>
      </w:r>
      <w:r w:rsidR="000436E7" w:rsidRPr="003B2D0E">
        <w:rPr>
          <w:rFonts w:ascii="Times New Roman" w:hAnsi="Times New Roman"/>
          <w:color w:val="000000" w:themeColor="text1"/>
          <w:sz w:val="28"/>
          <w:szCs w:val="28"/>
        </w:rPr>
        <w:t xml:space="preserve"> в соответствии с Федеральным законом от 31.07.2020 № 247-ФЗ «Об обязательных требованиях в Российской Федерации»;</w:t>
      </w:r>
    </w:p>
    <w:p w14:paraId="089C8802" w14:textId="30A2B734" w:rsidR="00663198"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306698"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6</w:t>
      </w:r>
      <w:r w:rsidR="00306698" w:rsidRPr="003B2D0E">
        <w:rPr>
          <w:rFonts w:ascii="Times New Roman" w:hAnsi="Times New Roman"/>
          <w:color w:val="000000" w:themeColor="text1"/>
          <w:sz w:val="28"/>
          <w:szCs w:val="28"/>
        </w:rPr>
        <w:t>.</w:t>
      </w:r>
      <w:r w:rsidR="00663198" w:rsidRPr="003B2D0E">
        <w:rPr>
          <w:rFonts w:ascii="Times New Roman" w:hAnsi="Times New Roman"/>
          <w:color w:val="000000" w:themeColor="text1"/>
          <w:sz w:val="28"/>
          <w:szCs w:val="28"/>
        </w:rPr>
        <w:t xml:space="preserve"> </w:t>
      </w:r>
      <w:r w:rsidR="000436E7" w:rsidRPr="003B2D0E">
        <w:rPr>
          <w:rFonts w:ascii="Times New Roman" w:hAnsi="Times New Roman"/>
          <w:color w:val="000000" w:themeColor="text1"/>
          <w:sz w:val="28"/>
          <w:szCs w:val="28"/>
        </w:rPr>
        <w:t>перечень индикаторов риска нарушения обязательных требований, порядок отнесения объектов контроля к категориям риска;</w:t>
      </w:r>
    </w:p>
    <w:p w14:paraId="08461614" w14:textId="586202B2" w:rsidR="00306698" w:rsidRPr="003B2D0E" w:rsidRDefault="002A405B" w:rsidP="00663198">
      <w:pPr>
        <w:spacing w:after="0" w:line="240" w:lineRule="auto"/>
        <w:ind w:firstLine="709"/>
        <w:jc w:val="both"/>
        <w:rPr>
          <w:rFonts w:ascii="Times New Roman" w:hAnsi="Times New Roman"/>
          <w:color w:val="000000" w:themeColor="text1"/>
          <w:sz w:val="28"/>
          <w:szCs w:val="28"/>
        </w:rPr>
      </w:pPr>
      <w:r w:rsidRPr="00E80E88">
        <w:rPr>
          <w:rFonts w:ascii="Times New Roman" w:hAnsi="Times New Roman"/>
          <w:color w:val="000000" w:themeColor="text1"/>
          <w:sz w:val="28"/>
          <w:szCs w:val="28"/>
        </w:rPr>
        <w:t>5</w:t>
      </w:r>
      <w:r w:rsidR="00306698"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7</w:t>
      </w:r>
      <w:r w:rsidR="00306698" w:rsidRPr="003B2D0E">
        <w:rPr>
          <w:rFonts w:ascii="Times New Roman" w:hAnsi="Times New Roman"/>
          <w:color w:val="000000" w:themeColor="text1"/>
          <w:sz w:val="28"/>
          <w:szCs w:val="28"/>
        </w:rPr>
        <w:t>.</w:t>
      </w:r>
      <w:r w:rsidR="00663198" w:rsidRPr="003B2D0E">
        <w:rPr>
          <w:rFonts w:ascii="Times New Roman" w:hAnsi="Times New Roman"/>
          <w:color w:val="000000" w:themeColor="text1"/>
          <w:sz w:val="28"/>
          <w:szCs w:val="28"/>
        </w:rPr>
        <w:t xml:space="preserve"> </w:t>
      </w:r>
      <w:r w:rsidR="00306698" w:rsidRPr="003B2D0E">
        <w:rPr>
          <w:rFonts w:ascii="Times New Roman" w:hAnsi="Times New Roman"/>
          <w:color w:val="000000" w:themeColor="text1"/>
          <w:sz w:val="28"/>
          <w:szCs w:val="28"/>
        </w:rPr>
        <w:t>Перечень категорированных объектов контроля;</w:t>
      </w:r>
    </w:p>
    <w:p w14:paraId="3F606E43" w14:textId="1676D366" w:rsidR="00663198" w:rsidRPr="003B2D0E" w:rsidRDefault="002A405B" w:rsidP="00663198">
      <w:pPr>
        <w:spacing w:after="0" w:line="240" w:lineRule="auto"/>
        <w:ind w:firstLine="709"/>
        <w:jc w:val="both"/>
        <w:rPr>
          <w:rFonts w:ascii="Times New Roman" w:hAnsi="Times New Roman"/>
          <w:color w:val="000000" w:themeColor="text1"/>
          <w:sz w:val="28"/>
          <w:szCs w:val="28"/>
        </w:rPr>
      </w:pPr>
      <w:r w:rsidRPr="00E80E88">
        <w:rPr>
          <w:rFonts w:ascii="Times New Roman" w:hAnsi="Times New Roman"/>
          <w:color w:val="000000" w:themeColor="text1"/>
          <w:sz w:val="28"/>
          <w:szCs w:val="28"/>
        </w:rPr>
        <w:t>5</w:t>
      </w:r>
      <w:r w:rsidR="00306698"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8</w:t>
      </w:r>
      <w:r w:rsidR="00306698" w:rsidRPr="003B2D0E">
        <w:rPr>
          <w:rFonts w:ascii="Times New Roman" w:hAnsi="Times New Roman"/>
          <w:color w:val="000000" w:themeColor="text1"/>
          <w:sz w:val="28"/>
          <w:szCs w:val="28"/>
        </w:rPr>
        <w:t>.</w:t>
      </w:r>
      <w:r w:rsidR="00663198" w:rsidRPr="003B2D0E">
        <w:rPr>
          <w:rFonts w:ascii="Times New Roman" w:hAnsi="Times New Roman"/>
          <w:color w:val="000000" w:themeColor="text1"/>
          <w:sz w:val="28"/>
          <w:szCs w:val="28"/>
        </w:rPr>
        <w:t xml:space="preserve"> </w:t>
      </w:r>
      <w:r w:rsidR="00306698" w:rsidRPr="003B2D0E">
        <w:rPr>
          <w:rFonts w:ascii="Times New Roman" w:hAnsi="Times New Roman"/>
          <w:color w:val="000000" w:themeColor="text1"/>
          <w:sz w:val="28"/>
          <w:szCs w:val="28"/>
        </w:rPr>
        <w:t>П</w:t>
      </w:r>
      <w:r w:rsidR="000436E7" w:rsidRPr="003B2D0E">
        <w:rPr>
          <w:rFonts w:ascii="Times New Roman" w:hAnsi="Times New Roman"/>
          <w:color w:val="000000" w:themeColor="text1"/>
          <w:sz w:val="28"/>
          <w:szCs w:val="28"/>
        </w:rPr>
        <w:t>рограмму профилактики;</w:t>
      </w:r>
    </w:p>
    <w:p w14:paraId="7A045919" w14:textId="664AA421" w:rsidR="00663198"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306698"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9</w:t>
      </w:r>
      <w:r w:rsidR="00306698" w:rsidRPr="003B2D0E">
        <w:rPr>
          <w:rFonts w:ascii="Times New Roman" w:hAnsi="Times New Roman"/>
          <w:color w:val="000000" w:themeColor="text1"/>
          <w:sz w:val="28"/>
          <w:szCs w:val="28"/>
        </w:rPr>
        <w:t>.</w:t>
      </w:r>
      <w:r w:rsidR="00663198" w:rsidRPr="003B2D0E">
        <w:rPr>
          <w:rFonts w:ascii="Times New Roman" w:hAnsi="Times New Roman"/>
          <w:color w:val="000000" w:themeColor="text1"/>
          <w:sz w:val="28"/>
          <w:szCs w:val="28"/>
        </w:rPr>
        <w:t xml:space="preserve"> </w:t>
      </w:r>
      <w:r w:rsidR="000436E7" w:rsidRPr="003B2D0E">
        <w:rPr>
          <w:rFonts w:ascii="Times New Roman" w:hAnsi="Times New Roman"/>
          <w:color w:val="000000" w:themeColor="text1"/>
          <w:sz w:val="28"/>
          <w:szCs w:val="28"/>
        </w:rPr>
        <w:t xml:space="preserve">исчерпывающий перечень сведений, которые могут запрашиваться должностными лицами </w:t>
      </w:r>
      <w:r w:rsidR="00306698" w:rsidRPr="003B2D0E">
        <w:rPr>
          <w:rFonts w:ascii="Times New Roman" w:hAnsi="Times New Roman"/>
          <w:color w:val="000000" w:themeColor="text1"/>
          <w:sz w:val="28"/>
          <w:szCs w:val="28"/>
        </w:rPr>
        <w:t>уполномоченного</w:t>
      </w:r>
      <w:r w:rsidR="000436E7" w:rsidRPr="003B2D0E">
        <w:rPr>
          <w:rFonts w:ascii="Times New Roman" w:hAnsi="Times New Roman"/>
          <w:color w:val="000000" w:themeColor="text1"/>
          <w:sz w:val="28"/>
          <w:szCs w:val="28"/>
        </w:rPr>
        <w:t xml:space="preserve"> органа у контролируемого лица;</w:t>
      </w:r>
    </w:p>
    <w:p w14:paraId="6C6B5FC3" w14:textId="5CB91695" w:rsidR="00663198"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306698"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10</w:t>
      </w:r>
      <w:r w:rsidR="00306698" w:rsidRPr="003B2D0E">
        <w:rPr>
          <w:rFonts w:ascii="Times New Roman" w:hAnsi="Times New Roman"/>
          <w:color w:val="000000" w:themeColor="text1"/>
          <w:sz w:val="28"/>
          <w:szCs w:val="28"/>
        </w:rPr>
        <w:t>.</w:t>
      </w:r>
      <w:r w:rsidR="00663198" w:rsidRPr="003B2D0E">
        <w:rPr>
          <w:rFonts w:ascii="Times New Roman" w:hAnsi="Times New Roman"/>
          <w:color w:val="000000" w:themeColor="text1"/>
          <w:sz w:val="28"/>
          <w:szCs w:val="28"/>
        </w:rPr>
        <w:t xml:space="preserve"> </w:t>
      </w:r>
      <w:r w:rsidR="000436E7" w:rsidRPr="003B2D0E">
        <w:rPr>
          <w:rFonts w:ascii="Times New Roman" w:hAnsi="Times New Roman"/>
          <w:color w:val="000000" w:themeColor="text1"/>
          <w:sz w:val="28"/>
          <w:szCs w:val="28"/>
        </w:rPr>
        <w:t>сведения о способах получения консультаций по вопросам соблюдения обязательных требований;</w:t>
      </w:r>
    </w:p>
    <w:p w14:paraId="748D58CD" w14:textId="0E933F9C" w:rsidR="00663198"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306698"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1</w:t>
      </w:r>
      <w:r w:rsidR="00306698" w:rsidRPr="003B2D0E">
        <w:rPr>
          <w:rFonts w:ascii="Times New Roman" w:hAnsi="Times New Roman"/>
          <w:color w:val="000000" w:themeColor="text1"/>
          <w:sz w:val="28"/>
          <w:szCs w:val="28"/>
        </w:rPr>
        <w:t xml:space="preserve">1. </w:t>
      </w:r>
      <w:r w:rsidR="000436E7" w:rsidRPr="003B2D0E">
        <w:rPr>
          <w:rFonts w:ascii="Times New Roman" w:hAnsi="Times New Roman"/>
          <w:color w:val="000000" w:themeColor="text1"/>
          <w:sz w:val="28"/>
          <w:szCs w:val="28"/>
        </w:rPr>
        <w:t xml:space="preserve">сведения о порядке досудебного обжалования решений должностных лиц </w:t>
      </w:r>
      <w:r w:rsidR="00306698" w:rsidRPr="003B2D0E">
        <w:rPr>
          <w:rFonts w:ascii="Times New Roman" w:hAnsi="Times New Roman"/>
          <w:color w:val="000000" w:themeColor="text1"/>
          <w:sz w:val="28"/>
          <w:szCs w:val="28"/>
        </w:rPr>
        <w:t>уполномоченного</w:t>
      </w:r>
      <w:r w:rsidR="000436E7" w:rsidRPr="003B2D0E">
        <w:rPr>
          <w:rFonts w:ascii="Times New Roman" w:hAnsi="Times New Roman"/>
          <w:color w:val="000000" w:themeColor="text1"/>
          <w:sz w:val="28"/>
          <w:szCs w:val="28"/>
        </w:rPr>
        <w:t xml:space="preserve"> органа и их действий (бездействия);</w:t>
      </w:r>
    </w:p>
    <w:p w14:paraId="6BA43568" w14:textId="7CBDA205" w:rsidR="00663198"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306698"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1</w:t>
      </w:r>
      <w:r w:rsidR="00306698" w:rsidRPr="003B2D0E">
        <w:rPr>
          <w:rFonts w:ascii="Times New Roman" w:hAnsi="Times New Roman"/>
          <w:color w:val="000000" w:themeColor="text1"/>
          <w:sz w:val="28"/>
          <w:szCs w:val="28"/>
        </w:rPr>
        <w:t>2.</w:t>
      </w:r>
      <w:r w:rsidR="00663198" w:rsidRPr="003B2D0E">
        <w:rPr>
          <w:rFonts w:ascii="Times New Roman" w:hAnsi="Times New Roman"/>
          <w:color w:val="000000" w:themeColor="text1"/>
          <w:sz w:val="28"/>
          <w:szCs w:val="28"/>
        </w:rPr>
        <w:t xml:space="preserve"> </w:t>
      </w:r>
      <w:r w:rsidR="000436E7" w:rsidRPr="003B2D0E">
        <w:rPr>
          <w:rFonts w:ascii="Times New Roman" w:hAnsi="Times New Roman"/>
          <w:color w:val="000000" w:themeColor="text1"/>
          <w:sz w:val="28"/>
          <w:szCs w:val="28"/>
        </w:rPr>
        <w:t xml:space="preserve">доклады, содержащие результаты обобщения правоприменительной практики </w:t>
      </w:r>
      <w:r w:rsidR="00306698" w:rsidRPr="003B2D0E">
        <w:rPr>
          <w:rFonts w:ascii="Times New Roman" w:hAnsi="Times New Roman"/>
          <w:color w:val="000000" w:themeColor="text1"/>
          <w:sz w:val="28"/>
          <w:szCs w:val="28"/>
        </w:rPr>
        <w:t>уполномоченного</w:t>
      </w:r>
      <w:r w:rsidR="000436E7" w:rsidRPr="003B2D0E">
        <w:rPr>
          <w:rFonts w:ascii="Times New Roman" w:hAnsi="Times New Roman"/>
          <w:color w:val="000000" w:themeColor="text1"/>
          <w:sz w:val="28"/>
          <w:szCs w:val="28"/>
        </w:rPr>
        <w:t xml:space="preserve"> органа;</w:t>
      </w:r>
    </w:p>
    <w:p w14:paraId="6ECB833E" w14:textId="4B15AC07" w:rsidR="00663198" w:rsidRPr="003B2D0E" w:rsidRDefault="002A405B" w:rsidP="00663198">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306698"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1</w:t>
      </w:r>
      <w:r w:rsidR="00306698"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 xml:space="preserve"> </w:t>
      </w:r>
      <w:r w:rsidR="000436E7" w:rsidRPr="003B2D0E">
        <w:rPr>
          <w:rFonts w:ascii="Times New Roman" w:hAnsi="Times New Roman"/>
          <w:color w:val="000000" w:themeColor="text1"/>
          <w:sz w:val="28"/>
          <w:szCs w:val="28"/>
        </w:rPr>
        <w:t xml:space="preserve">доклады о </w:t>
      </w:r>
      <w:r w:rsidR="00306698" w:rsidRPr="003B2D0E">
        <w:rPr>
          <w:rFonts w:ascii="Times New Roman" w:hAnsi="Times New Roman"/>
          <w:color w:val="000000" w:themeColor="text1"/>
          <w:sz w:val="28"/>
          <w:szCs w:val="28"/>
        </w:rPr>
        <w:t>региональном</w:t>
      </w:r>
      <w:r w:rsidR="000436E7" w:rsidRPr="003B2D0E">
        <w:rPr>
          <w:rFonts w:ascii="Times New Roman" w:hAnsi="Times New Roman"/>
          <w:color w:val="000000" w:themeColor="text1"/>
          <w:sz w:val="28"/>
          <w:szCs w:val="28"/>
        </w:rPr>
        <w:t xml:space="preserve"> контроле;</w:t>
      </w:r>
    </w:p>
    <w:p w14:paraId="1AE66392" w14:textId="451B947E" w:rsidR="00E23702" w:rsidRPr="003B2D0E" w:rsidRDefault="002A405B" w:rsidP="00E23702">
      <w:pPr>
        <w:spacing w:after="0" w:line="240" w:lineRule="auto"/>
        <w:ind w:firstLine="709"/>
        <w:jc w:val="both"/>
        <w:rPr>
          <w:rFonts w:ascii="Times New Roman" w:hAnsi="Times New Roman"/>
          <w:color w:val="000000" w:themeColor="text1"/>
          <w:sz w:val="28"/>
          <w:szCs w:val="28"/>
        </w:rPr>
      </w:pPr>
      <w:r w:rsidRPr="002A405B">
        <w:rPr>
          <w:rFonts w:ascii="Times New Roman" w:hAnsi="Times New Roman"/>
          <w:color w:val="000000" w:themeColor="text1"/>
          <w:sz w:val="28"/>
          <w:szCs w:val="28"/>
        </w:rPr>
        <w:t>5</w:t>
      </w:r>
      <w:r w:rsidR="00E23702" w:rsidRPr="003B2D0E">
        <w:rPr>
          <w:rFonts w:ascii="Times New Roman" w:hAnsi="Times New Roman"/>
          <w:color w:val="000000" w:themeColor="text1"/>
          <w:sz w:val="28"/>
          <w:szCs w:val="28"/>
        </w:rPr>
        <w:t>3.</w:t>
      </w:r>
      <w:r w:rsidR="00663198" w:rsidRPr="003B2D0E">
        <w:rPr>
          <w:rFonts w:ascii="Times New Roman" w:hAnsi="Times New Roman"/>
          <w:color w:val="000000" w:themeColor="text1"/>
          <w:sz w:val="28"/>
          <w:szCs w:val="28"/>
        </w:rPr>
        <w:t>1</w:t>
      </w:r>
      <w:r w:rsidR="00E23702" w:rsidRPr="003B2D0E">
        <w:rPr>
          <w:rFonts w:ascii="Times New Roman" w:hAnsi="Times New Roman"/>
          <w:color w:val="000000" w:themeColor="text1"/>
          <w:sz w:val="28"/>
          <w:szCs w:val="28"/>
        </w:rPr>
        <w:t>4.</w:t>
      </w:r>
      <w:r w:rsidR="00663198" w:rsidRPr="003B2D0E">
        <w:rPr>
          <w:rFonts w:ascii="Times New Roman" w:hAnsi="Times New Roman"/>
          <w:color w:val="000000" w:themeColor="text1"/>
          <w:sz w:val="28"/>
          <w:szCs w:val="28"/>
        </w:rPr>
        <w:t xml:space="preserve"> </w:t>
      </w:r>
      <w:r w:rsidR="00E23702" w:rsidRPr="003B2D0E">
        <w:rPr>
          <w:rFonts w:ascii="Times New Roman" w:hAnsi="Times New Roman"/>
          <w:color w:val="000000" w:themeColor="text1"/>
          <w:sz w:val="28"/>
          <w:szCs w:val="28"/>
        </w:rPr>
        <w:t>иные сведения, предусмотренные нормативными правовыми актами Российской Федерации, нормативными правовыми актами Пензенской области и (или) Программой профилактики.</w:t>
      </w:r>
    </w:p>
    <w:p w14:paraId="7094D74B" w14:textId="77777777" w:rsidR="00E23702" w:rsidRPr="003B2D0E" w:rsidRDefault="00E23702" w:rsidP="00E23702">
      <w:pPr>
        <w:spacing w:after="0" w:line="240" w:lineRule="auto"/>
        <w:ind w:firstLine="709"/>
        <w:jc w:val="both"/>
        <w:rPr>
          <w:rFonts w:ascii="Times New Roman" w:hAnsi="Times New Roman"/>
          <w:color w:val="000000" w:themeColor="text1"/>
          <w:sz w:val="28"/>
          <w:szCs w:val="28"/>
        </w:rPr>
      </w:pPr>
    </w:p>
    <w:p w14:paraId="68E9D1D6" w14:textId="77777777" w:rsidR="00623A3E" w:rsidRPr="003B2D0E" w:rsidRDefault="00623A3E" w:rsidP="00365C14">
      <w:pPr>
        <w:pStyle w:val="2"/>
      </w:pPr>
      <w:r w:rsidRPr="003B2D0E">
        <w:t>Обобщение правоприменительной практики</w:t>
      </w:r>
    </w:p>
    <w:p w14:paraId="6D23E58B" w14:textId="77777777" w:rsidR="00623A3E" w:rsidRPr="003B2D0E" w:rsidRDefault="00623A3E" w:rsidP="009842EF">
      <w:pPr>
        <w:pStyle w:val="ConsPlusNormal"/>
        <w:tabs>
          <w:tab w:val="left" w:pos="851"/>
          <w:tab w:val="left" w:pos="1134"/>
        </w:tabs>
        <w:jc w:val="center"/>
        <w:rPr>
          <w:color w:val="000000" w:themeColor="text1"/>
          <w:sz w:val="28"/>
          <w:szCs w:val="28"/>
        </w:rPr>
      </w:pPr>
    </w:p>
    <w:p w14:paraId="418D50D8" w14:textId="35F99FFA" w:rsidR="000436E7" w:rsidRPr="003B2D0E" w:rsidRDefault="002A405B" w:rsidP="007F2F0C">
      <w:pPr>
        <w:pStyle w:val="ConsPlusNormal"/>
        <w:ind w:firstLine="709"/>
        <w:jc w:val="both"/>
        <w:rPr>
          <w:color w:val="000000" w:themeColor="text1"/>
          <w:sz w:val="28"/>
          <w:szCs w:val="28"/>
        </w:rPr>
      </w:pPr>
      <w:r w:rsidRPr="002A405B">
        <w:rPr>
          <w:color w:val="000000" w:themeColor="text1"/>
          <w:sz w:val="28"/>
          <w:szCs w:val="28"/>
        </w:rPr>
        <w:t>5</w:t>
      </w:r>
      <w:r w:rsidR="00D457D4" w:rsidRPr="003B2D0E">
        <w:rPr>
          <w:color w:val="000000" w:themeColor="text1"/>
          <w:sz w:val="28"/>
          <w:szCs w:val="28"/>
        </w:rPr>
        <w:t>4</w:t>
      </w:r>
      <w:r w:rsidR="00F44418" w:rsidRPr="003B2D0E">
        <w:rPr>
          <w:color w:val="000000" w:themeColor="text1"/>
          <w:sz w:val="28"/>
          <w:szCs w:val="28"/>
        </w:rPr>
        <w:t>.</w:t>
      </w:r>
      <w:r w:rsidR="007F2F0C" w:rsidRPr="003B2D0E">
        <w:rPr>
          <w:color w:val="000000" w:themeColor="text1"/>
          <w:sz w:val="28"/>
          <w:szCs w:val="28"/>
        </w:rPr>
        <w:t xml:space="preserve"> </w:t>
      </w:r>
      <w:r w:rsidR="00D457D4" w:rsidRPr="003B2D0E">
        <w:rPr>
          <w:color w:val="000000" w:themeColor="text1"/>
          <w:sz w:val="28"/>
          <w:szCs w:val="28"/>
        </w:rPr>
        <w:t>Уполномоченный</w:t>
      </w:r>
      <w:r w:rsidR="000436E7" w:rsidRPr="003B2D0E">
        <w:rPr>
          <w:color w:val="000000" w:themeColor="text1"/>
          <w:sz w:val="28"/>
          <w:szCs w:val="28"/>
        </w:rPr>
        <w:t xml:space="preserve"> орган </w:t>
      </w:r>
      <w:r w:rsidR="000B6973" w:rsidRPr="003B2D0E">
        <w:rPr>
          <w:color w:val="000000" w:themeColor="text1"/>
          <w:sz w:val="28"/>
          <w:szCs w:val="28"/>
        </w:rPr>
        <w:t>обеспечивает</w:t>
      </w:r>
      <w:r w:rsidR="000436E7" w:rsidRPr="003B2D0E">
        <w:rPr>
          <w:color w:val="000000" w:themeColor="text1"/>
          <w:sz w:val="28"/>
          <w:szCs w:val="28"/>
        </w:rPr>
        <w:t xml:space="preserve"> подготовку доклада, содержащего результаты обобщения правоприменительной практики за предыдущий календарный год (далее – доклад о правоприменительной практике).</w:t>
      </w:r>
    </w:p>
    <w:p w14:paraId="2CE26FFC" w14:textId="64BB544A" w:rsidR="000436E7" w:rsidRPr="003B2D0E" w:rsidRDefault="002A405B" w:rsidP="007F2F0C">
      <w:pPr>
        <w:pStyle w:val="ConsPlusNormal"/>
        <w:ind w:firstLine="709"/>
        <w:jc w:val="both"/>
        <w:rPr>
          <w:color w:val="000000" w:themeColor="text1"/>
          <w:sz w:val="28"/>
          <w:szCs w:val="28"/>
        </w:rPr>
      </w:pPr>
      <w:r w:rsidRPr="002A405B">
        <w:rPr>
          <w:color w:val="000000" w:themeColor="text1"/>
          <w:sz w:val="28"/>
          <w:szCs w:val="28"/>
        </w:rPr>
        <w:t>5</w:t>
      </w:r>
      <w:r w:rsidR="00D457D4" w:rsidRPr="003B2D0E">
        <w:rPr>
          <w:color w:val="000000" w:themeColor="text1"/>
          <w:sz w:val="28"/>
          <w:szCs w:val="28"/>
        </w:rPr>
        <w:t>5.</w:t>
      </w:r>
      <w:r w:rsidR="007F2F0C" w:rsidRPr="003B2D0E">
        <w:rPr>
          <w:color w:val="000000" w:themeColor="text1"/>
          <w:sz w:val="28"/>
          <w:szCs w:val="28"/>
        </w:rPr>
        <w:t xml:space="preserve"> </w:t>
      </w:r>
      <w:r w:rsidR="000436E7" w:rsidRPr="003B2D0E">
        <w:rPr>
          <w:color w:val="000000" w:themeColor="text1"/>
          <w:sz w:val="28"/>
          <w:szCs w:val="28"/>
        </w:rPr>
        <w:t xml:space="preserve">Проект доклада </w:t>
      </w:r>
      <w:r w:rsidR="000B6973" w:rsidRPr="003B2D0E">
        <w:rPr>
          <w:color w:val="000000" w:themeColor="text1"/>
          <w:sz w:val="28"/>
          <w:szCs w:val="28"/>
        </w:rPr>
        <w:t xml:space="preserve">о </w:t>
      </w:r>
      <w:r w:rsidR="000436E7" w:rsidRPr="003B2D0E">
        <w:rPr>
          <w:color w:val="000000" w:themeColor="text1"/>
          <w:sz w:val="28"/>
          <w:szCs w:val="28"/>
        </w:rPr>
        <w:t xml:space="preserve">правоприменительной практике в срок до </w:t>
      </w:r>
      <w:r w:rsidR="000B6973" w:rsidRPr="003B2D0E">
        <w:rPr>
          <w:color w:val="000000" w:themeColor="text1"/>
          <w:sz w:val="28"/>
          <w:szCs w:val="28"/>
        </w:rPr>
        <w:t>1</w:t>
      </w:r>
      <w:r w:rsidR="000436E7" w:rsidRPr="003B2D0E">
        <w:rPr>
          <w:color w:val="000000" w:themeColor="text1"/>
          <w:sz w:val="28"/>
          <w:szCs w:val="28"/>
        </w:rPr>
        <w:t xml:space="preserve"> </w:t>
      </w:r>
      <w:r w:rsidR="00754536" w:rsidRPr="003B2D0E">
        <w:rPr>
          <w:color w:val="000000" w:themeColor="text1"/>
          <w:sz w:val="28"/>
          <w:szCs w:val="28"/>
        </w:rPr>
        <w:t>февраля</w:t>
      </w:r>
      <w:r w:rsidR="000436E7" w:rsidRPr="003B2D0E">
        <w:rPr>
          <w:color w:val="000000" w:themeColor="text1"/>
          <w:sz w:val="28"/>
          <w:szCs w:val="28"/>
        </w:rPr>
        <w:t xml:space="preserve"> года</w:t>
      </w:r>
      <w:r w:rsidR="00307169">
        <w:rPr>
          <w:color w:val="000000" w:themeColor="text1"/>
          <w:sz w:val="28"/>
          <w:szCs w:val="28"/>
        </w:rPr>
        <w:t>,</w:t>
      </w:r>
      <w:r w:rsidR="004C356D">
        <w:rPr>
          <w:color w:val="000000" w:themeColor="text1"/>
          <w:sz w:val="28"/>
          <w:szCs w:val="28"/>
        </w:rPr>
        <w:t xml:space="preserve"> следующего за отчетным</w:t>
      </w:r>
      <w:r w:rsidR="00307169">
        <w:rPr>
          <w:color w:val="000000" w:themeColor="text1"/>
          <w:sz w:val="28"/>
          <w:szCs w:val="28"/>
        </w:rPr>
        <w:t xml:space="preserve"> годом,</w:t>
      </w:r>
      <w:r w:rsidR="000436E7" w:rsidRPr="003B2D0E">
        <w:rPr>
          <w:color w:val="000000" w:themeColor="text1"/>
          <w:sz w:val="28"/>
          <w:szCs w:val="28"/>
        </w:rPr>
        <w:t xml:space="preserve"> размещается на официальном сайте для публичного обсуждения на срок не менее </w:t>
      </w:r>
      <w:r w:rsidR="000B6973" w:rsidRPr="003B2D0E">
        <w:rPr>
          <w:color w:val="000000" w:themeColor="text1"/>
          <w:sz w:val="28"/>
          <w:szCs w:val="28"/>
        </w:rPr>
        <w:t>15</w:t>
      </w:r>
      <w:r w:rsidR="000436E7" w:rsidRPr="003B2D0E">
        <w:rPr>
          <w:color w:val="000000" w:themeColor="text1"/>
          <w:sz w:val="28"/>
          <w:szCs w:val="28"/>
        </w:rPr>
        <w:t xml:space="preserve"> рабочих дней.</w:t>
      </w:r>
    </w:p>
    <w:p w14:paraId="07350B3C" w14:textId="31F1053B" w:rsidR="00623A3E" w:rsidRPr="003B2D0E" w:rsidRDefault="002A405B" w:rsidP="007F2F0C">
      <w:pPr>
        <w:pStyle w:val="ConsPlusNormal"/>
        <w:ind w:firstLine="709"/>
        <w:jc w:val="both"/>
        <w:rPr>
          <w:color w:val="000000" w:themeColor="text1"/>
          <w:sz w:val="28"/>
          <w:szCs w:val="28"/>
        </w:rPr>
      </w:pPr>
      <w:r w:rsidRPr="002A405B">
        <w:rPr>
          <w:color w:val="000000" w:themeColor="text1"/>
          <w:sz w:val="28"/>
          <w:szCs w:val="28"/>
        </w:rPr>
        <w:t>5</w:t>
      </w:r>
      <w:r w:rsidR="00D457D4" w:rsidRPr="003B2D0E">
        <w:rPr>
          <w:color w:val="000000" w:themeColor="text1"/>
          <w:sz w:val="28"/>
          <w:szCs w:val="28"/>
        </w:rPr>
        <w:t>6.</w:t>
      </w:r>
      <w:r w:rsidR="007F2F0C" w:rsidRPr="003B2D0E">
        <w:rPr>
          <w:color w:val="000000" w:themeColor="text1"/>
          <w:sz w:val="28"/>
          <w:szCs w:val="28"/>
        </w:rPr>
        <w:t xml:space="preserve"> </w:t>
      </w:r>
      <w:r w:rsidR="000436E7" w:rsidRPr="003B2D0E">
        <w:rPr>
          <w:color w:val="000000" w:themeColor="text1"/>
          <w:sz w:val="28"/>
          <w:szCs w:val="28"/>
        </w:rPr>
        <w:t xml:space="preserve">Доклад о правоприменительной практике за предыдущий календарный год утверждается приказом </w:t>
      </w:r>
      <w:r w:rsidR="000B6973" w:rsidRPr="003B2D0E">
        <w:rPr>
          <w:color w:val="000000" w:themeColor="text1"/>
          <w:sz w:val="28"/>
          <w:szCs w:val="28"/>
        </w:rPr>
        <w:t xml:space="preserve">руководителя </w:t>
      </w:r>
      <w:r w:rsidR="00D457D4" w:rsidRPr="003B2D0E">
        <w:rPr>
          <w:color w:val="000000" w:themeColor="text1"/>
          <w:sz w:val="28"/>
          <w:szCs w:val="28"/>
        </w:rPr>
        <w:t>уполномоченного</w:t>
      </w:r>
      <w:r w:rsidR="000B6973" w:rsidRPr="003B2D0E">
        <w:rPr>
          <w:color w:val="000000" w:themeColor="text1"/>
          <w:sz w:val="28"/>
          <w:szCs w:val="28"/>
        </w:rPr>
        <w:t xml:space="preserve"> органа</w:t>
      </w:r>
      <w:r w:rsidR="000436E7" w:rsidRPr="003B2D0E">
        <w:rPr>
          <w:color w:val="000000" w:themeColor="text1"/>
          <w:sz w:val="28"/>
          <w:szCs w:val="28"/>
        </w:rPr>
        <w:t xml:space="preserve"> и</w:t>
      </w:r>
      <w:r w:rsidR="00BF4506">
        <w:rPr>
          <w:color w:val="000000" w:themeColor="text1"/>
          <w:sz w:val="28"/>
          <w:szCs w:val="28"/>
        </w:rPr>
        <w:t xml:space="preserve"> в срок</w:t>
      </w:r>
      <w:r w:rsidR="000436E7" w:rsidRPr="003B2D0E">
        <w:rPr>
          <w:color w:val="000000" w:themeColor="text1"/>
          <w:sz w:val="28"/>
          <w:szCs w:val="28"/>
        </w:rPr>
        <w:t xml:space="preserve"> до </w:t>
      </w:r>
      <w:r w:rsidR="00754536" w:rsidRPr="003B2D0E">
        <w:rPr>
          <w:color w:val="000000" w:themeColor="text1"/>
          <w:sz w:val="28"/>
          <w:szCs w:val="28"/>
        </w:rPr>
        <w:t>15</w:t>
      </w:r>
      <w:r w:rsidR="000436E7" w:rsidRPr="003B2D0E">
        <w:rPr>
          <w:color w:val="000000" w:themeColor="text1"/>
          <w:sz w:val="28"/>
          <w:szCs w:val="28"/>
        </w:rPr>
        <w:t xml:space="preserve"> </w:t>
      </w:r>
      <w:r w:rsidR="00754536" w:rsidRPr="003B2D0E">
        <w:rPr>
          <w:color w:val="000000" w:themeColor="text1"/>
          <w:sz w:val="28"/>
          <w:szCs w:val="28"/>
        </w:rPr>
        <w:t>марта</w:t>
      </w:r>
      <w:r w:rsidR="000436E7" w:rsidRPr="003B2D0E">
        <w:rPr>
          <w:color w:val="000000" w:themeColor="text1"/>
          <w:sz w:val="28"/>
          <w:szCs w:val="28"/>
        </w:rPr>
        <w:t xml:space="preserve"> </w:t>
      </w:r>
      <w:r w:rsidR="004C356D">
        <w:rPr>
          <w:color w:val="000000" w:themeColor="text1"/>
          <w:sz w:val="28"/>
          <w:szCs w:val="28"/>
        </w:rPr>
        <w:t>г</w:t>
      </w:r>
      <w:r w:rsidR="000436E7" w:rsidRPr="003B2D0E">
        <w:rPr>
          <w:color w:val="000000" w:themeColor="text1"/>
          <w:sz w:val="28"/>
          <w:szCs w:val="28"/>
        </w:rPr>
        <w:t>ода</w:t>
      </w:r>
      <w:r w:rsidR="00307169">
        <w:rPr>
          <w:color w:val="000000" w:themeColor="text1"/>
          <w:sz w:val="28"/>
          <w:szCs w:val="28"/>
        </w:rPr>
        <w:t>,</w:t>
      </w:r>
      <w:r w:rsidR="004C356D">
        <w:rPr>
          <w:color w:val="000000" w:themeColor="text1"/>
          <w:sz w:val="28"/>
          <w:szCs w:val="28"/>
        </w:rPr>
        <w:t xml:space="preserve"> следующего за отчетным</w:t>
      </w:r>
      <w:r w:rsidR="00307169">
        <w:rPr>
          <w:color w:val="000000" w:themeColor="text1"/>
          <w:sz w:val="28"/>
          <w:szCs w:val="28"/>
        </w:rPr>
        <w:t xml:space="preserve"> годом,</w:t>
      </w:r>
      <w:r w:rsidR="000436E7" w:rsidRPr="003B2D0E">
        <w:rPr>
          <w:color w:val="000000" w:themeColor="text1"/>
          <w:sz w:val="28"/>
          <w:szCs w:val="28"/>
        </w:rPr>
        <w:t xml:space="preserve"> размещается на официальном сайте</w:t>
      </w:r>
      <w:r w:rsidR="00D457D4" w:rsidRPr="003B2D0E">
        <w:rPr>
          <w:color w:val="000000" w:themeColor="text1"/>
          <w:sz w:val="28"/>
          <w:szCs w:val="28"/>
        </w:rPr>
        <w:t>.</w:t>
      </w:r>
    </w:p>
    <w:p w14:paraId="4B56087B" w14:textId="5425ADB1" w:rsidR="00D457D4" w:rsidRPr="003B2D0E" w:rsidRDefault="002A405B" w:rsidP="00D457D4">
      <w:pPr>
        <w:pStyle w:val="ConsPlusNormal"/>
        <w:ind w:firstLine="709"/>
        <w:jc w:val="both"/>
        <w:rPr>
          <w:color w:val="000000" w:themeColor="text1"/>
          <w:sz w:val="28"/>
          <w:szCs w:val="28"/>
        </w:rPr>
      </w:pPr>
      <w:r w:rsidRPr="00646625">
        <w:rPr>
          <w:color w:val="000000" w:themeColor="text1"/>
          <w:sz w:val="28"/>
          <w:szCs w:val="28"/>
        </w:rPr>
        <w:t>5</w:t>
      </w:r>
      <w:r w:rsidR="00D457D4" w:rsidRPr="003B2D0E">
        <w:rPr>
          <w:color w:val="000000" w:themeColor="text1"/>
          <w:sz w:val="28"/>
          <w:szCs w:val="28"/>
        </w:rPr>
        <w:t>7. Результаты обобщения правоприменительной практики включаются в ежегодный доклад о региональном контроле уполномоченного органа.</w:t>
      </w:r>
    </w:p>
    <w:p w14:paraId="0FF18002" w14:textId="77777777" w:rsidR="00D457D4" w:rsidRPr="003B2D0E" w:rsidRDefault="00D457D4" w:rsidP="00D457D4">
      <w:pPr>
        <w:pStyle w:val="ConsPlusNormal"/>
        <w:ind w:firstLine="709"/>
        <w:jc w:val="both"/>
        <w:rPr>
          <w:color w:val="000000" w:themeColor="text1"/>
          <w:sz w:val="28"/>
          <w:szCs w:val="28"/>
        </w:rPr>
      </w:pPr>
    </w:p>
    <w:p w14:paraId="32F7689A" w14:textId="77777777" w:rsidR="00623A3E" w:rsidRPr="003B2D0E" w:rsidRDefault="00623A3E" w:rsidP="00365C14">
      <w:pPr>
        <w:pStyle w:val="2"/>
      </w:pPr>
      <w:r w:rsidRPr="003B2D0E">
        <w:t>Объявление предостережения</w:t>
      </w:r>
    </w:p>
    <w:p w14:paraId="58749ACF" w14:textId="77777777" w:rsidR="00623A3E" w:rsidRPr="003B2D0E" w:rsidRDefault="00623A3E" w:rsidP="009842EF">
      <w:pPr>
        <w:pStyle w:val="ConsPlusNormal"/>
        <w:tabs>
          <w:tab w:val="left" w:pos="851"/>
          <w:tab w:val="left" w:pos="1134"/>
        </w:tabs>
        <w:jc w:val="center"/>
        <w:rPr>
          <w:color w:val="000000" w:themeColor="text1"/>
          <w:sz w:val="28"/>
          <w:szCs w:val="28"/>
        </w:rPr>
      </w:pPr>
    </w:p>
    <w:p w14:paraId="4686F99F" w14:textId="0062CA99" w:rsidR="00AD0DFF" w:rsidRPr="003B2D0E" w:rsidRDefault="00646625" w:rsidP="007F2F0C">
      <w:pPr>
        <w:pStyle w:val="ConsPlusNormal"/>
        <w:ind w:firstLine="709"/>
        <w:jc w:val="both"/>
        <w:rPr>
          <w:color w:val="000000" w:themeColor="text1"/>
          <w:sz w:val="28"/>
          <w:szCs w:val="28"/>
        </w:rPr>
      </w:pPr>
      <w:bookmarkStart w:id="3" w:name="Par98"/>
      <w:bookmarkEnd w:id="3"/>
      <w:r w:rsidRPr="00646625">
        <w:rPr>
          <w:color w:val="000000" w:themeColor="text1"/>
          <w:sz w:val="28"/>
          <w:szCs w:val="28"/>
        </w:rPr>
        <w:t>5</w:t>
      </w:r>
      <w:r w:rsidR="00AD0DFF" w:rsidRPr="003B2D0E">
        <w:rPr>
          <w:color w:val="000000" w:themeColor="text1"/>
          <w:sz w:val="28"/>
          <w:szCs w:val="28"/>
        </w:rPr>
        <w:t>8.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уполномоченный орган объявляет контролируемому лицу предостережение о недопустимости нарушения об</w:t>
      </w:r>
      <w:r w:rsidR="00376FF8" w:rsidRPr="003B2D0E">
        <w:rPr>
          <w:color w:val="000000" w:themeColor="text1"/>
          <w:sz w:val="28"/>
          <w:szCs w:val="28"/>
        </w:rPr>
        <w:t>язательных требований (далее – п</w:t>
      </w:r>
      <w:r w:rsidR="00AD0DFF" w:rsidRPr="003B2D0E">
        <w:rPr>
          <w:color w:val="000000" w:themeColor="text1"/>
          <w:sz w:val="28"/>
          <w:szCs w:val="28"/>
        </w:rPr>
        <w:t xml:space="preserve">редостережение) и предлагает принять меры по обеспечению соблюдения </w:t>
      </w:r>
      <w:r w:rsidR="00AD0DFF" w:rsidRPr="003B2D0E">
        <w:rPr>
          <w:color w:val="000000" w:themeColor="text1"/>
          <w:sz w:val="28"/>
          <w:szCs w:val="28"/>
        </w:rPr>
        <w:lastRenderedPageBreak/>
        <w:t>обязательных требований.</w:t>
      </w:r>
    </w:p>
    <w:p w14:paraId="54189C36" w14:textId="34CE94EB" w:rsidR="00D272E4" w:rsidRPr="003B2D0E" w:rsidRDefault="00646625" w:rsidP="007462BA">
      <w:pPr>
        <w:pStyle w:val="ConsPlusNormal"/>
        <w:ind w:firstLine="709"/>
        <w:jc w:val="both"/>
        <w:rPr>
          <w:color w:val="000000" w:themeColor="text1"/>
          <w:sz w:val="28"/>
          <w:szCs w:val="28"/>
        </w:rPr>
      </w:pPr>
      <w:r w:rsidRPr="00646625">
        <w:rPr>
          <w:color w:val="000000" w:themeColor="text1"/>
          <w:sz w:val="28"/>
          <w:szCs w:val="28"/>
        </w:rPr>
        <w:t>5</w:t>
      </w:r>
      <w:r w:rsidR="007462BA" w:rsidRPr="003B2D0E">
        <w:rPr>
          <w:color w:val="000000" w:themeColor="text1"/>
          <w:sz w:val="28"/>
          <w:szCs w:val="28"/>
        </w:rPr>
        <w:t>9. Предостережение объявляется и направляется контролируемому лицу в порядке, предусмотренном</w:t>
      </w:r>
      <w:r w:rsidR="003910C6">
        <w:rPr>
          <w:color w:val="000000" w:themeColor="text1"/>
          <w:sz w:val="28"/>
          <w:szCs w:val="28"/>
        </w:rPr>
        <w:t xml:space="preserve"> статьей 21 Федерального закона № 248</w:t>
      </w:r>
      <w:r w:rsidR="004C356D">
        <w:rPr>
          <w:color w:val="000000" w:themeColor="text1"/>
          <w:sz w:val="28"/>
          <w:szCs w:val="28"/>
        </w:rPr>
        <w:t>-ФЗ</w:t>
      </w:r>
      <w:r w:rsidR="00D272E4" w:rsidRPr="003B2D0E">
        <w:rPr>
          <w:color w:val="000000" w:themeColor="text1"/>
          <w:sz w:val="28"/>
          <w:szCs w:val="28"/>
        </w:rPr>
        <w:t>.</w:t>
      </w:r>
    </w:p>
    <w:p w14:paraId="0044E874" w14:textId="0DCC486C" w:rsidR="007462BA" w:rsidRPr="003B2D0E" w:rsidRDefault="00646625" w:rsidP="007462BA">
      <w:pPr>
        <w:pStyle w:val="ConsPlusNormal"/>
        <w:ind w:firstLine="709"/>
        <w:jc w:val="both"/>
        <w:rPr>
          <w:color w:val="000000" w:themeColor="text1"/>
          <w:sz w:val="28"/>
          <w:szCs w:val="28"/>
        </w:rPr>
      </w:pPr>
      <w:r w:rsidRPr="00646625">
        <w:rPr>
          <w:color w:val="000000" w:themeColor="text1"/>
          <w:sz w:val="28"/>
          <w:szCs w:val="28"/>
        </w:rPr>
        <w:t>6</w:t>
      </w:r>
      <w:r w:rsidR="00D272E4" w:rsidRPr="003B2D0E">
        <w:rPr>
          <w:color w:val="000000" w:themeColor="text1"/>
          <w:sz w:val="28"/>
          <w:szCs w:val="28"/>
        </w:rPr>
        <w:t>0. Предостережение оформляется по форме установленной приказом Минэкономразвития № 151</w:t>
      </w:r>
      <w:r w:rsidR="007462BA" w:rsidRPr="003B2D0E">
        <w:rPr>
          <w:color w:val="000000" w:themeColor="text1"/>
          <w:sz w:val="28"/>
          <w:szCs w:val="28"/>
        </w:rPr>
        <w:t xml:space="preserve">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55814B6F" w14:textId="7F36685D" w:rsidR="00F44418" w:rsidRPr="003B2D0E" w:rsidRDefault="003910C6" w:rsidP="007F2F0C">
      <w:pPr>
        <w:pStyle w:val="ConsPlusNormal"/>
        <w:ind w:firstLine="709"/>
        <w:jc w:val="both"/>
        <w:rPr>
          <w:color w:val="000000" w:themeColor="text1"/>
          <w:sz w:val="28"/>
          <w:szCs w:val="28"/>
        </w:rPr>
      </w:pPr>
      <w:r>
        <w:rPr>
          <w:color w:val="000000" w:themeColor="text1"/>
          <w:sz w:val="28"/>
          <w:szCs w:val="28"/>
        </w:rPr>
        <w:t>6</w:t>
      </w:r>
      <w:r w:rsidR="00376FF8" w:rsidRPr="003B2D0E">
        <w:rPr>
          <w:color w:val="000000" w:themeColor="text1"/>
          <w:sz w:val="28"/>
          <w:szCs w:val="28"/>
        </w:rPr>
        <w:t>1</w:t>
      </w:r>
      <w:r w:rsidR="00F44418" w:rsidRPr="003B2D0E">
        <w:rPr>
          <w:color w:val="000000" w:themeColor="text1"/>
          <w:sz w:val="28"/>
          <w:szCs w:val="28"/>
        </w:rPr>
        <w:t>.</w:t>
      </w:r>
      <w:r w:rsidR="007F2F0C" w:rsidRPr="003B2D0E">
        <w:rPr>
          <w:color w:val="000000" w:themeColor="text1"/>
          <w:sz w:val="28"/>
          <w:szCs w:val="28"/>
        </w:rPr>
        <w:t xml:space="preserve"> </w:t>
      </w:r>
      <w:r w:rsidR="00F44418" w:rsidRPr="003B2D0E">
        <w:rPr>
          <w:color w:val="000000" w:themeColor="text1"/>
          <w:sz w:val="28"/>
          <w:szCs w:val="28"/>
        </w:rPr>
        <w:t>По результатам рассмотрения предостережения контролируем</w:t>
      </w:r>
      <w:r w:rsidR="00707D9A" w:rsidRPr="003B2D0E">
        <w:rPr>
          <w:color w:val="000000" w:themeColor="text1"/>
          <w:sz w:val="28"/>
          <w:szCs w:val="28"/>
        </w:rPr>
        <w:t>ое</w:t>
      </w:r>
      <w:r w:rsidR="00F44418" w:rsidRPr="003B2D0E">
        <w:rPr>
          <w:color w:val="000000" w:themeColor="text1"/>
          <w:sz w:val="28"/>
          <w:szCs w:val="28"/>
        </w:rPr>
        <w:t xml:space="preserve"> лицо</w:t>
      </w:r>
      <w:r w:rsidR="00707D9A" w:rsidRPr="003B2D0E">
        <w:rPr>
          <w:color w:val="000000" w:themeColor="text1"/>
          <w:sz w:val="28"/>
          <w:szCs w:val="28"/>
        </w:rPr>
        <w:t xml:space="preserve"> вправе</w:t>
      </w:r>
      <w:r w:rsidR="00F44418" w:rsidRPr="003B2D0E">
        <w:rPr>
          <w:color w:val="000000" w:themeColor="text1"/>
          <w:sz w:val="28"/>
          <w:szCs w:val="28"/>
        </w:rPr>
        <w:t xml:space="preserve"> </w:t>
      </w:r>
      <w:r w:rsidR="00707D9A" w:rsidRPr="003B2D0E">
        <w:rPr>
          <w:color w:val="000000" w:themeColor="text1"/>
          <w:sz w:val="28"/>
          <w:szCs w:val="28"/>
        </w:rPr>
        <w:t xml:space="preserve">не позднее 30 календарных дней со дня получения предостережения </w:t>
      </w:r>
      <w:r w:rsidR="00F44418" w:rsidRPr="003B2D0E">
        <w:rPr>
          <w:color w:val="000000" w:themeColor="text1"/>
          <w:sz w:val="28"/>
          <w:szCs w:val="28"/>
        </w:rPr>
        <w:t>пода</w:t>
      </w:r>
      <w:r w:rsidR="00707D9A" w:rsidRPr="003B2D0E">
        <w:rPr>
          <w:color w:val="000000" w:themeColor="text1"/>
          <w:sz w:val="28"/>
          <w:szCs w:val="28"/>
        </w:rPr>
        <w:t>ть</w:t>
      </w:r>
      <w:r w:rsidR="00F44418" w:rsidRPr="003B2D0E">
        <w:rPr>
          <w:color w:val="000000" w:themeColor="text1"/>
          <w:sz w:val="28"/>
          <w:szCs w:val="28"/>
        </w:rPr>
        <w:t xml:space="preserve"> в </w:t>
      </w:r>
      <w:r w:rsidR="003B2DC7" w:rsidRPr="003B2D0E">
        <w:rPr>
          <w:color w:val="000000" w:themeColor="text1"/>
          <w:sz w:val="28"/>
          <w:szCs w:val="28"/>
        </w:rPr>
        <w:t>уполномоченный</w:t>
      </w:r>
      <w:r w:rsidR="00F44418" w:rsidRPr="003B2D0E">
        <w:rPr>
          <w:color w:val="000000" w:themeColor="text1"/>
          <w:sz w:val="28"/>
          <w:szCs w:val="28"/>
        </w:rPr>
        <w:t xml:space="preserve"> орган возражение</w:t>
      </w:r>
      <w:r w:rsidR="00707D9A" w:rsidRPr="003B2D0E">
        <w:rPr>
          <w:color w:val="000000" w:themeColor="text1"/>
          <w:sz w:val="28"/>
          <w:szCs w:val="28"/>
        </w:rPr>
        <w:t xml:space="preserve"> в отношении указанного предостережения</w:t>
      </w:r>
      <w:r w:rsidR="003B2DC7" w:rsidRPr="003B2D0E">
        <w:rPr>
          <w:color w:val="000000" w:themeColor="text1"/>
          <w:sz w:val="28"/>
          <w:szCs w:val="28"/>
        </w:rPr>
        <w:t xml:space="preserve"> (далее – возражение)</w:t>
      </w:r>
      <w:r w:rsidR="00F44418" w:rsidRPr="003B2D0E">
        <w:rPr>
          <w:color w:val="000000" w:themeColor="text1"/>
          <w:sz w:val="28"/>
          <w:szCs w:val="28"/>
        </w:rPr>
        <w:t>.</w:t>
      </w:r>
    </w:p>
    <w:p w14:paraId="5C37C55A" w14:textId="1A08FEA9" w:rsidR="00F44418" w:rsidRPr="003B2D0E" w:rsidRDefault="003910C6" w:rsidP="007F2F0C">
      <w:pPr>
        <w:pStyle w:val="ConsPlusNormal"/>
        <w:tabs>
          <w:tab w:val="left" w:pos="851"/>
          <w:tab w:val="left" w:pos="1134"/>
        </w:tabs>
        <w:ind w:firstLine="709"/>
        <w:jc w:val="both"/>
        <w:rPr>
          <w:color w:val="000000" w:themeColor="text1"/>
          <w:sz w:val="28"/>
          <w:szCs w:val="28"/>
        </w:rPr>
      </w:pPr>
      <w:r>
        <w:rPr>
          <w:color w:val="000000" w:themeColor="text1"/>
          <w:sz w:val="28"/>
          <w:szCs w:val="28"/>
        </w:rPr>
        <w:t>6</w:t>
      </w:r>
      <w:r w:rsidR="003B2DC7" w:rsidRPr="003B2D0E">
        <w:rPr>
          <w:color w:val="000000" w:themeColor="text1"/>
          <w:sz w:val="28"/>
          <w:szCs w:val="28"/>
        </w:rPr>
        <w:t>2</w:t>
      </w:r>
      <w:r w:rsidR="00F44418" w:rsidRPr="003B2D0E">
        <w:rPr>
          <w:color w:val="000000" w:themeColor="text1"/>
          <w:sz w:val="28"/>
          <w:szCs w:val="28"/>
        </w:rPr>
        <w:t>.</w:t>
      </w:r>
      <w:r w:rsidR="007F2F0C" w:rsidRPr="003B2D0E">
        <w:rPr>
          <w:color w:val="000000" w:themeColor="text1"/>
          <w:sz w:val="28"/>
          <w:szCs w:val="28"/>
        </w:rPr>
        <w:t xml:space="preserve"> </w:t>
      </w:r>
      <w:r w:rsidR="00F44418" w:rsidRPr="003B2D0E">
        <w:rPr>
          <w:color w:val="000000" w:themeColor="text1"/>
          <w:sz w:val="28"/>
          <w:szCs w:val="28"/>
        </w:rPr>
        <w:t>В возражении указываются:</w:t>
      </w:r>
    </w:p>
    <w:p w14:paraId="629AFA57" w14:textId="3421710E" w:rsidR="00F44418" w:rsidRPr="003B2D0E" w:rsidRDefault="003910C6" w:rsidP="007F2F0C">
      <w:pPr>
        <w:pStyle w:val="ConsPlusNormal"/>
        <w:ind w:firstLine="709"/>
        <w:jc w:val="both"/>
        <w:rPr>
          <w:color w:val="000000" w:themeColor="text1"/>
          <w:sz w:val="28"/>
          <w:szCs w:val="28"/>
        </w:rPr>
      </w:pPr>
      <w:r>
        <w:rPr>
          <w:color w:val="000000" w:themeColor="text1"/>
          <w:sz w:val="28"/>
          <w:szCs w:val="28"/>
        </w:rPr>
        <w:t>6</w:t>
      </w:r>
      <w:r w:rsidR="003B2DC7" w:rsidRPr="003B2D0E">
        <w:rPr>
          <w:color w:val="000000" w:themeColor="text1"/>
          <w:sz w:val="28"/>
          <w:szCs w:val="28"/>
        </w:rPr>
        <w:t>2.</w:t>
      </w:r>
      <w:r w:rsidR="00F44418" w:rsidRPr="003B2D0E">
        <w:rPr>
          <w:color w:val="000000" w:themeColor="text1"/>
          <w:sz w:val="28"/>
          <w:szCs w:val="28"/>
        </w:rPr>
        <w:t>1</w:t>
      </w:r>
      <w:r w:rsidR="003B2DC7" w:rsidRPr="003B2D0E">
        <w:rPr>
          <w:color w:val="000000" w:themeColor="text1"/>
          <w:sz w:val="28"/>
          <w:szCs w:val="28"/>
        </w:rPr>
        <w:t>.</w:t>
      </w:r>
      <w:r w:rsidR="00F44418" w:rsidRPr="003B2D0E">
        <w:rPr>
          <w:color w:val="000000" w:themeColor="text1"/>
          <w:sz w:val="28"/>
          <w:szCs w:val="28"/>
        </w:rPr>
        <w:t xml:space="preserve"> информация о юридическом лице, индивидуальном предпринимателе (наименование, организационно-правовая форма, адрес с почтовым индексом, телефон, факс, адрес электронной почты) либо данные представителя юридического лица, индивидуального предпринимателя (если возражение подается представителем);</w:t>
      </w:r>
    </w:p>
    <w:p w14:paraId="6E82C3FA" w14:textId="13366FEC" w:rsidR="00F44418" w:rsidRPr="003B2D0E" w:rsidRDefault="003910C6" w:rsidP="007F2F0C">
      <w:pPr>
        <w:pStyle w:val="ConsPlusNormal"/>
        <w:ind w:firstLine="709"/>
        <w:jc w:val="both"/>
        <w:rPr>
          <w:color w:val="000000" w:themeColor="text1"/>
          <w:sz w:val="28"/>
          <w:szCs w:val="28"/>
        </w:rPr>
      </w:pPr>
      <w:r>
        <w:rPr>
          <w:color w:val="000000" w:themeColor="text1"/>
          <w:sz w:val="28"/>
          <w:szCs w:val="28"/>
        </w:rPr>
        <w:t>6</w:t>
      </w:r>
      <w:r w:rsidR="003B2DC7" w:rsidRPr="003B2D0E">
        <w:rPr>
          <w:color w:val="000000" w:themeColor="text1"/>
          <w:sz w:val="28"/>
          <w:szCs w:val="28"/>
        </w:rPr>
        <w:t>2.</w:t>
      </w:r>
      <w:r w:rsidR="00F44418" w:rsidRPr="003B2D0E">
        <w:rPr>
          <w:color w:val="000000" w:themeColor="text1"/>
          <w:sz w:val="28"/>
          <w:szCs w:val="28"/>
        </w:rPr>
        <w:t>2</w:t>
      </w:r>
      <w:r w:rsidR="003B2DC7" w:rsidRPr="003B2D0E">
        <w:rPr>
          <w:color w:val="000000" w:themeColor="text1"/>
          <w:sz w:val="28"/>
          <w:szCs w:val="28"/>
        </w:rPr>
        <w:t>.</w:t>
      </w:r>
      <w:r w:rsidR="00F44418" w:rsidRPr="003B2D0E">
        <w:rPr>
          <w:color w:val="000000" w:themeColor="text1"/>
          <w:sz w:val="28"/>
          <w:szCs w:val="28"/>
        </w:rPr>
        <w:t xml:space="preserve"> основной государственный регистрационный номер (ОГРН);</w:t>
      </w:r>
    </w:p>
    <w:p w14:paraId="29A54F00" w14:textId="360065F0" w:rsidR="00F44418" w:rsidRPr="003B2D0E" w:rsidRDefault="003910C6" w:rsidP="007F2F0C">
      <w:pPr>
        <w:pStyle w:val="ConsPlusNormal"/>
        <w:ind w:firstLine="709"/>
        <w:jc w:val="both"/>
        <w:rPr>
          <w:color w:val="000000" w:themeColor="text1"/>
          <w:sz w:val="28"/>
          <w:szCs w:val="28"/>
        </w:rPr>
      </w:pPr>
      <w:r>
        <w:rPr>
          <w:color w:val="000000" w:themeColor="text1"/>
          <w:sz w:val="28"/>
          <w:szCs w:val="28"/>
        </w:rPr>
        <w:t>6</w:t>
      </w:r>
      <w:r w:rsidR="003B2DC7" w:rsidRPr="003B2D0E">
        <w:rPr>
          <w:color w:val="000000" w:themeColor="text1"/>
          <w:sz w:val="28"/>
          <w:szCs w:val="28"/>
        </w:rPr>
        <w:t>2.</w:t>
      </w:r>
      <w:r w:rsidR="00F44418" w:rsidRPr="003B2D0E">
        <w:rPr>
          <w:color w:val="000000" w:themeColor="text1"/>
          <w:sz w:val="28"/>
          <w:szCs w:val="28"/>
        </w:rPr>
        <w:t>3</w:t>
      </w:r>
      <w:r w:rsidR="003B2DC7" w:rsidRPr="003B2D0E">
        <w:rPr>
          <w:color w:val="000000" w:themeColor="text1"/>
          <w:sz w:val="28"/>
          <w:szCs w:val="28"/>
        </w:rPr>
        <w:t>.</w:t>
      </w:r>
      <w:r w:rsidR="00F44418" w:rsidRPr="003B2D0E">
        <w:rPr>
          <w:color w:val="000000" w:themeColor="text1"/>
          <w:sz w:val="28"/>
          <w:szCs w:val="28"/>
        </w:rPr>
        <w:t xml:space="preserve"> идентификационный номер налогоплательщика (ИНН);</w:t>
      </w:r>
    </w:p>
    <w:p w14:paraId="45D46C2C" w14:textId="45B32398" w:rsidR="00F44418" w:rsidRPr="003B2D0E" w:rsidRDefault="003910C6" w:rsidP="007F2F0C">
      <w:pPr>
        <w:pStyle w:val="ConsPlusNormal"/>
        <w:ind w:firstLine="709"/>
        <w:jc w:val="both"/>
        <w:rPr>
          <w:color w:val="000000" w:themeColor="text1"/>
          <w:sz w:val="28"/>
          <w:szCs w:val="28"/>
        </w:rPr>
      </w:pPr>
      <w:r>
        <w:rPr>
          <w:color w:val="000000" w:themeColor="text1"/>
          <w:sz w:val="28"/>
          <w:szCs w:val="28"/>
        </w:rPr>
        <w:t>6</w:t>
      </w:r>
      <w:r w:rsidR="003B2DC7" w:rsidRPr="003B2D0E">
        <w:rPr>
          <w:color w:val="000000" w:themeColor="text1"/>
          <w:sz w:val="28"/>
          <w:szCs w:val="28"/>
        </w:rPr>
        <w:t>2.</w:t>
      </w:r>
      <w:r w:rsidR="00F44418" w:rsidRPr="003B2D0E">
        <w:rPr>
          <w:color w:val="000000" w:themeColor="text1"/>
          <w:sz w:val="28"/>
          <w:szCs w:val="28"/>
        </w:rPr>
        <w:t>4</w:t>
      </w:r>
      <w:r w:rsidR="003B2DC7" w:rsidRPr="003B2D0E">
        <w:rPr>
          <w:color w:val="000000" w:themeColor="text1"/>
          <w:sz w:val="28"/>
          <w:szCs w:val="28"/>
        </w:rPr>
        <w:t>.</w:t>
      </w:r>
      <w:r w:rsidR="00F44418" w:rsidRPr="003B2D0E">
        <w:rPr>
          <w:color w:val="000000" w:themeColor="text1"/>
          <w:sz w:val="28"/>
          <w:szCs w:val="28"/>
        </w:rPr>
        <w:t xml:space="preserve"> дата и номер предостережения;</w:t>
      </w:r>
    </w:p>
    <w:p w14:paraId="01469E2B" w14:textId="573B8AC5" w:rsidR="00F44418" w:rsidRPr="003B2D0E" w:rsidRDefault="00B65462" w:rsidP="007F2F0C">
      <w:pPr>
        <w:pStyle w:val="ConsPlusNormal"/>
        <w:ind w:firstLine="709"/>
        <w:jc w:val="both"/>
        <w:rPr>
          <w:color w:val="000000" w:themeColor="text1"/>
          <w:sz w:val="28"/>
          <w:szCs w:val="28"/>
        </w:rPr>
      </w:pPr>
      <w:r>
        <w:rPr>
          <w:color w:val="000000" w:themeColor="text1"/>
          <w:sz w:val="28"/>
          <w:szCs w:val="28"/>
        </w:rPr>
        <w:t>6</w:t>
      </w:r>
      <w:r w:rsidR="003B2DC7" w:rsidRPr="003B2D0E">
        <w:rPr>
          <w:color w:val="000000" w:themeColor="text1"/>
          <w:sz w:val="28"/>
          <w:szCs w:val="28"/>
        </w:rPr>
        <w:t>2.</w:t>
      </w:r>
      <w:r w:rsidR="00F44418" w:rsidRPr="003B2D0E">
        <w:rPr>
          <w:color w:val="000000" w:themeColor="text1"/>
          <w:sz w:val="28"/>
          <w:szCs w:val="28"/>
        </w:rPr>
        <w:t>5</w:t>
      </w:r>
      <w:r w:rsidR="003B2DC7" w:rsidRPr="003B2D0E">
        <w:rPr>
          <w:color w:val="000000" w:themeColor="text1"/>
          <w:sz w:val="28"/>
          <w:szCs w:val="28"/>
        </w:rPr>
        <w:t>.</w:t>
      </w:r>
      <w:r w:rsidR="00F44418" w:rsidRPr="003B2D0E">
        <w:rPr>
          <w:color w:val="000000" w:themeColor="text1"/>
          <w:sz w:val="28"/>
          <w:szCs w:val="28"/>
        </w:rPr>
        <w:t xml:space="preserve"> обоснование несогласия с доводами, изложенными в предостережении о недопустимости нарушения обязательных требований.</w:t>
      </w:r>
    </w:p>
    <w:p w14:paraId="4C985B65" w14:textId="2F6C9FBA" w:rsidR="00F44418" w:rsidRPr="003B2D0E" w:rsidRDefault="00B65462" w:rsidP="007F2F0C">
      <w:pPr>
        <w:pStyle w:val="ConsPlusNormal"/>
        <w:ind w:firstLine="709"/>
        <w:jc w:val="both"/>
        <w:rPr>
          <w:color w:val="000000" w:themeColor="text1"/>
          <w:sz w:val="28"/>
          <w:szCs w:val="28"/>
        </w:rPr>
      </w:pPr>
      <w:r>
        <w:rPr>
          <w:color w:val="000000" w:themeColor="text1"/>
          <w:sz w:val="28"/>
          <w:szCs w:val="28"/>
        </w:rPr>
        <w:t>6</w:t>
      </w:r>
      <w:r w:rsidR="003B2DC7" w:rsidRPr="003B2D0E">
        <w:rPr>
          <w:color w:val="000000" w:themeColor="text1"/>
          <w:sz w:val="28"/>
          <w:szCs w:val="28"/>
        </w:rPr>
        <w:t>3</w:t>
      </w:r>
      <w:r w:rsidR="00F44418" w:rsidRPr="003B2D0E">
        <w:rPr>
          <w:color w:val="000000" w:themeColor="text1"/>
          <w:sz w:val="28"/>
          <w:szCs w:val="28"/>
        </w:rPr>
        <w:t>.</w:t>
      </w:r>
      <w:r w:rsidR="007F2F0C" w:rsidRPr="003B2D0E">
        <w:rPr>
          <w:color w:val="000000" w:themeColor="text1"/>
          <w:sz w:val="28"/>
          <w:szCs w:val="28"/>
        </w:rPr>
        <w:t xml:space="preserve"> </w:t>
      </w:r>
      <w:r w:rsidR="00F44418" w:rsidRPr="003B2D0E">
        <w:rPr>
          <w:color w:val="000000" w:themeColor="text1"/>
          <w:sz w:val="28"/>
          <w:szCs w:val="28"/>
        </w:rPr>
        <w:t>К возражению прикладываются документы, подтверждающие незаконность и необоснованность предостережения.</w:t>
      </w:r>
    </w:p>
    <w:p w14:paraId="1F418507" w14:textId="100CFC38" w:rsidR="00F44418" w:rsidRPr="003B2D0E" w:rsidRDefault="00B65462" w:rsidP="007F2F0C">
      <w:pPr>
        <w:pStyle w:val="ConsPlusNormal"/>
        <w:ind w:firstLine="709"/>
        <w:jc w:val="both"/>
        <w:rPr>
          <w:color w:val="000000" w:themeColor="text1"/>
          <w:sz w:val="28"/>
          <w:szCs w:val="28"/>
        </w:rPr>
      </w:pPr>
      <w:r>
        <w:rPr>
          <w:color w:val="000000" w:themeColor="text1"/>
          <w:sz w:val="28"/>
          <w:szCs w:val="28"/>
        </w:rPr>
        <w:t>6</w:t>
      </w:r>
      <w:r w:rsidR="003B2DC7" w:rsidRPr="003B2D0E">
        <w:rPr>
          <w:color w:val="000000" w:themeColor="text1"/>
          <w:sz w:val="28"/>
          <w:szCs w:val="28"/>
        </w:rPr>
        <w:t>4</w:t>
      </w:r>
      <w:r w:rsidR="00F44418" w:rsidRPr="003B2D0E">
        <w:rPr>
          <w:color w:val="000000" w:themeColor="text1"/>
          <w:sz w:val="28"/>
          <w:szCs w:val="28"/>
        </w:rPr>
        <w:t>.</w:t>
      </w:r>
      <w:r w:rsidR="007F2F0C" w:rsidRPr="003B2D0E">
        <w:rPr>
          <w:color w:val="000000" w:themeColor="text1"/>
          <w:sz w:val="28"/>
          <w:szCs w:val="28"/>
        </w:rPr>
        <w:t xml:space="preserve"> </w:t>
      </w:r>
      <w:r w:rsidR="00F44418" w:rsidRPr="003B2D0E">
        <w:rPr>
          <w:color w:val="000000" w:themeColor="text1"/>
          <w:sz w:val="28"/>
          <w:szCs w:val="28"/>
        </w:rPr>
        <w:t>Полномочия представителя контролируемого лица, направившего возражение, должны быть подтверждены в порядке, установленном гражданским законодательством Российской Федерации.</w:t>
      </w:r>
    </w:p>
    <w:p w14:paraId="672AA378" w14:textId="4AB95BB7" w:rsidR="0057271E" w:rsidRPr="003B2D0E" w:rsidRDefault="00B65462" w:rsidP="0057271E">
      <w:pPr>
        <w:pStyle w:val="ConsPlusNormal"/>
        <w:ind w:firstLine="709"/>
        <w:jc w:val="both"/>
        <w:rPr>
          <w:color w:val="000000" w:themeColor="text1"/>
          <w:sz w:val="28"/>
          <w:szCs w:val="28"/>
        </w:rPr>
      </w:pPr>
      <w:r>
        <w:rPr>
          <w:color w:val="000000" w:themeColor="text1"/>
          <w:sz w:val="28"/>
          <w:szCs w:val="28"/>
        </w:rPr>
        <w:t>6</w:t>
      </w:r>
      <w:r w:rsidR="0057271E" w:rsidRPr="003B2D0E">
        <w:rPr>
          <w:color w:val="000000" w:themeColor="text1"/>
          <w:sz w:val="28"/>
          <w:szCs w:val="28"/>
        </w:rPr>
        <w:t>5. Возражение направляется в уполномоченный орган контролируемым лицом одним из следующих способов:</w:t>
      </w:r>
    </w:p>
    <w:p w14:paraId="715BBB6A" w14:textId="7AEE2FED" w:rsidR="0057271E" w:rsidRPr="00B65462" w:rsidRDefault="00B65462" w:rsidP="00B65462">
      <w:pPr>
        <w:pStyle w:val="ConsPlusNormal"/>
        <w:ind w:firstLine="709"/>
        <w:jc w:val="both"/>
        <w:rPr>
          <w:color w:val="000000" w:themeColor="text1"/>
          <w:sz w:val="28"/>
          <w:szCs w:val="28"/>
        </w:rPr>
      </w:pPr>
      <w:r>
        <w:rPr>
          <w:color w:val="000000" w:themeColor="text1"/>
          <w:sz w:val="28"/>
          <w:szCs w:val="28"/>
        </w:rPr>
        <w:t>6</w:t>
      </w:r>
      <w:r w:rsidR="0057271E" w:rsidRPr="003B2D0E">
        <w:rPr>
          <w:color w:val="000000" w:themeColor="text1"/>
          <w:sz w:val="28"/>
          <w:szCs w:val="28"/>
        </w:rPr>
        <w:t xml:space="preserve">5.1. </w:t>
      </w:r>
      <w:r w:rsidRPr="00B65462">
        <w:rPr>
          <w:color w:val="000000" w:themeColor="text1"/>
          <w:sz w:val="28"/>
          <w:szCs w:val="28"/>
        </w:rPr>
        <w:t xml:space="preserve">в форме электронного документа, направленного на официальный адрес электронной почты </w:t>
      </w:r>
      <w:r>
        <w:rPr>
          <w:color w:val="000000" w:themeColor="text1"/>
          <w:sz w:val="28"/>
          <w:szCs w:val="28"/>
        </w:rPr>
        <w:t>у</w:t>
      </w:r>
      <w:r w:rsidRPr="00B65462">
        <w:rPr>
          <w:color w:val="000000" w:themeColor="text1"/>
          <w:sz w:val="28"/>
          <w:szCs w:val="28"/>
        </w:rPr>
        <w:t>полномоченного органа, подписанного простой электронной подписью (далее – ПЭП), ПЭП ключ которой получен физическим лицом при личной явке в соответствии с правилами использования ПЭП при обращении за получением государственных и муниципальных услуг в электронной форме, установленными Правительством Российской Федерации, усиленной квалифицированной электронной подписью (далее – УКЭП)</w:t>
      </w:r>
      <w:r>
        <w:rPr>
          <w:color w:val="000000" w:themeColor="text1"/>
          <w:sz w:val="28"/>
          <w:szCs w:val="28"/>
        </w:rPr>
        <w:t>;</w:t>
      </w:r>
    </w:p>
    <w:p w14:paraId="200AED5D" w14:textId="1CC72501" w:rsidR="0057271E" w:rsidRPr="003B2D0E" w:rsidRDefault="00B65462" w:rsidP="0057271E">
      <w:pPr>
        <w:pStyle w:val="ConsPlusNormal"/>
        <w:ind w:firstLine="709"/>
        <w:jc w:val="both"/>
        <w:rPr>
          <w:color w:val="000000" w:themeColor="text1"/>
          <w:sz w:val="28"/>
          <w:szCs w:val="28"/>
        </w:rPr>
      </w:pPr>
      <w:r>
        <w:rPr>
          <w:color w:val="000000" w:themeColor="text1"/>
          <w:sz w:val="28"/>
          <w:szCs w:val="28"/>
        </w:rPr>
        <w:t>6</w:t>
      </w:r>
      <w:r w:rsidR="0057271E" w:rsidRPr="003B2D0E">
        <w:rPr>
          <w:color w:val="000000" w:themeColor="text1"/>
          <w:sz w:val="28"/>
          <w:szCs w:val="28"/>
        </w:rPr>
        <w:t xml:space="preserve">5.2. в письменной форме почтовым отправлением в адрес </w:t>
      </w:r>
      <w:r w:rsidR="00BD5FF0" w:rsidRPr="00B65462">
        <w:rPr>
          <w:color w:val="000000" w:themeColor="text1"/>
          <w:sz w:val="28"/>
          <w:szCs w:val="28"/>
        </w:rPr>
        <w:t>у</w:t>
      </w:r>
      <w:r w:rsidR="0057271E" w:rsidRPr="00B65462">
        <w:rPr>
          <w:color w:val="000000" w:themeColor="text1"/>
          <w:sz w:val="28"/>
          <w:szCs w:val="28"/>
        </w:rPr>
        <w:t>полномоченного</w:t>
      </w:r>
      <w:r w:rsidR="0057271E" w:rsidRPr="003B2D0E">
        <w:rPr>
          <w:color w:val="000000" w:themeColor="text1"/>
          <w:sz w:val="28"/>
          <w:szCs w:val="28"/>
        </w:rPr>
        <w:t xml:space="preserve"> органа.</w:t>
      </w:r>
    </w:p>
    <w:p w14:paraId="405478C2" w14:textId="5256E731" w:rsidR="0057271E" w:rsidRPr="003B2D0E" w:rsidRDefault="00B65462" w:rsidP="007F2F0C">
      <w:pPr>
        <w:pStyle w:val="ConsPlusNormal"/>
        <w:ind w:firstLine="709"/>
        <w:jc w:val="both"/>
        <w:rPr>
          <w:color w:val="000000" w:themeColor="text1"/>
          <w:sz w:val="28"/>
          <w:szCs w:val="28"/>
        </w:rPr>
      </w:pPr>
      <w:r>
        <w:rPr>
          <w:color w:val="000000" w:themeColor="text1"/>
          <w:sz w:val="28"/>
          <w:szCs w:val="28"/>
        </w:rPr>
        <w:t>6</w:t>
      </w:r>
      <w:r w:rsidR="0057271E" w:rsidRPr="003B2D0E">
        <w:rPr>
          <w:color w:val="000000" w:themeColor="text1"/>
          <w:sz w:val="28"/>
          <w:szCs w:val="28"/>
        </w:rPr>
        <w:t>6</w:t>
      </w:r>
      <w:r w:rsidR="00F44418" w:rsidRPr="003B2D0E">
        <w:rPr>
          <w:color w:val="000000" w:themeColor="text1"/>
          <w:sz w:val="28"/>
          <w:szCs w:val="28"/>
        </w:rPr>
        <w:t>.</w:t>
      </w:r>
      <w:r w:rsidR="007F2F0C" w:rsidRPr="003B2D0E">
        <w:rPr>
          <w:color w:val="000000" w:themeColor="text1"/>
          <w:sz w:val="28"/>
          <w:szCs w:val="28"/>
        </w:rPr>
        <w:t xml:space="preserve"> </w:t>
      </w:r>
      <w:r w:rsidR="0057271E" w:rsidRPr="003B2D0E">
        <w:rPr>
          <w:color w:val="000000" w:themeColor="text1"/>
          <w:sz w:val="28"/>
          <w:szCs w:val="28"/>
        </w:rPr>
        <w:t>Уполномоченный</w:t>
      </w:r>
      <w:r w:rsidR="00F44418" w:rsidRPr="003B2D0E">
        <w:rPr>
          <w:color w:val="000000" w:themeColor="text1"/>
          <w:sz w:val="28"/>
          <w:szCs w:val="28"/>
        </w:rPr>
        <w:t xml:space="preserve"> орган рассматривает возражени</w:t>
      </w:r>
      <w:r w:rsidR="0057271E" w:rsidRPr="003B2D0E">
        <w:rPr>
          <w:color w:val="000000" w:themeColor="text1"/>
          <w:sz w:val="28"/>
          <w:szCs w:val="28"/>
        </w:rPr>
        <w:t>е</w:t>
      </w:r>
      <w:r w:rsidR="00F44418" w:rsidRPr="003B2D0E">
        <w:rPr>
          <w:color w:val="000000" w:themeColor="text1"/>
          <w:sz w:val="28"/>
          <w:szCs w:val="28"/>
        </w:rPr>
        <w:t xml:space="preserve"> и по итогам рассмотрения в течение </w:t>
      </w:r>
      <w:r w:rsidR="0057271E" w:rsidRPr="003B2D0E">
        <w:rPr>
          <w:color w:val="000000" w:themeColor="text1"/>
          <w:sz w:val="28"/>
          <w:szCs w:val="28"/>
        </w:rPr>
        <w:t>30 календарных</w:t>
      </w:r>
      <w:r w:rsidR="00F44418" w:rsidRPr="003B2D0E">
        <w:rPr>
          <w:color w:val="000000" w:themeColor="text1"/>
          <w:sz w:val="28"/>
          <w:szCs w:val="28"/>
        </w:rPr>
        <w:t xml:space="preserve"> дней со дня их получения направляет ответ контролируемому </w:t>
      </w:r>
      <w:r w:rsidR="0057271E" w:rsidRPr="003B2D0E">
        <w:rPr>
          <w:color w:val="000000" w:themeColor="text1"/>
          <w:sz w:val="28"/>
          <w:szCs w:val="28"/>
        </w:rPr>
        <w:t>ли</w:t>
      </w:r>
      <w:r w:rsidR="00F44418" w:rsidRPr="003B2D0E">
        <w:rPr>
          <w:color w:val="000000" w:themeColor="text1"/>
          <w:sz w:val="28"/>
          <w:szCs w:val="28"/>
        </w:rPr>
        <w:t xml:space="preserve">цу </w:t>
      </w:r>
      <w:r w:rsidR="0057271E" w:rsidRPr="003B2D0E">
        <w:rPr>
          <w:color w:val="000000" w:themeColor="text1"/>
          <w:sz w:val="28"/>
          <w:szCs w:val="28"/>
        </w:rPr>
        <w:t>в</w:t>
      </w:r>
      <w:r w:rsidR="00F44418" w:rsidRPr="003B2D0E">
        <w:rPr>
          <w:color w:val="000000" w:themeColor="text1"/>
          <w:sz w:val="28"/>
          <w:szCs w:val="28"/>
        </w:rPr>
        <w:t xml:space="preserve"> </w:t>
      </w:r>
      <w:r w:rsidR="0057271E" w:rsidRPr="003B2D0E">
        <w:rPr>
          <w:color w:val="000000" w:themeColor="text1"/>
          <w:sz w:val="28"/>
          <w:szCs w:val="28"/>
        </w:rPr>
        <w:t>порядке, предусмотренном</w:t>
      </w:r>
      <w:r>
        <w:rPr>
          <w:color w:val="000000" w:themeColor="text1"/>
          <w:sz w:val="28"/>
          <w:szCs w:val="28"/>
        </w:rPr>
        <w:t xml:space="preserve"> статьей 21 Федерального закона № 248-ФЗ</w:t>
      </w:r>
      <w:r w:rsidR="0057271E" w:rsidRPr="003B2D0E">
        <w:rPr>
          <w:color w:val="000000" w:themeColor="text1"/>
          <w:sz w:val="28"/>
          <w:szCs w:val="28"/>
        </w:rPr>
        <w:t>.</w:t>
      </w:r>
    </w:p>
    <w:p w14:paraId="5BD6B7E0" w14:textId="1B16F3C4" w:rsidR="00C92057" w:rsidRPr="003B2D0E" w:rsidRDefault="00B65462" w:rsidP="00C92057">
      <w:pPr>
        <w:pStyle w:val="ConsPlusNormal"/>
        <w:ind w:firstLine="709"/>
        <w:jc w:val="both"/>
        <w:rPr>
          <w:color w:val="000000" w:themeColor="text1"/>
          <w:sz w:val="28"/>
          <w:szCs w:val="28"/>
        </w:rPr>
      </w:pPr>
      <w:r>
        <w:rPr>
          <w:color w:val="000000" w:themeColor="text1"/>
          <w:sz w:val="28"/>
          <w:szCs w:val="28"/>
        </w:rPr>
        <w:t>6</w:t>
      </w:r>
      <w:r w:rsidR="00C92057" w:rsidRPr="003B2D0E">
        <w:rPr>
          <w:color w:val="000000" w:themeColor="text1"/>
          <w:sz w:val="28"/>
          <w:szCs w:val="28"/>
        </w:rPr>
        <w:t>7. Уполномоченный орган:</w:t>
      </w:r>
    </w:p>
    <w:p w14:paraId="5758FAD1" w14:textId="53E749C4" w:rsidR="00C92057" w:rsidRPr="003B2D0E" w:rsidRDefault="00B65462" w:rsidP="00C92057">
      <w:pPr>
        <w:pStyle w:val="ConsPlusNormal"/>
        <w:ind w:firstLine="709"/>
        <w:jc w:val="both"/>
        <w:rPr>
          <w:color w:val="000000" w:themeColor="text1"/>
          <w:sz w:val="28"/>
          <w:szCs w:val="28"/>
        </w:rPr>
      </w:pPr>
      <w:r>
        <w:rPr>
          <w:color w:val="000000" w:themeColor="text1"/>
          <w:sz w:val="28"/>
          <w:szCs w:val="28"/>
        </w:rPr>
        <w:t>6</w:t>
      </w:r>
      <w:r w:rsidR="00C92057" w:rsidRPr="003B2D0E">
        <w:rPr>
          <w:color w:val="000000" w:themeColor="text1"/>
          <w:sz w:val="28"/>
          <w:szCs w:val="28"/>
        </w:rPr>
        <w:t>7.1. осуществляет учет объявленных им предостережений в электронно</w:t>
      </w:r>
      <w:r w:rsidR="000B1050">
        <w:rPr>
          <w:color w:val="000000" w:themeColor="text1"/>
          <w:sz w:val="28"/>
          <w:szCs w:val="28"/>
        </w:rPr>
        <w:t>м</w:t>
      </w:r>
      <w:r w:rsidR="00C92057" w:rsidRPr="003B2D0E">
        <w:rPr>
          <w:color w:val="000000" w:themeColor="text1"/>
          <w:sz w:val="28"/>
          <w:szCs w:val="28"/>
        </w:rPr>
        <w:t xml:space="preserve"> </w:t>
      </w:r>
      <w:r w:rsidR="000B1050">
        <w:rPr>
          <w:color w:val="000000" w:themeColor="text1"/>
          <w:sz w:val="28"/>
          <w:szCs w:val="28"/>
        </w:rPr>
        <w:t>виде</w:t>
      </w:r>
      <w:r w:rsidR="00C92057" w:rsidRPr="003B2D0E">
        <w:rPr>
          <w:color w:val="000000" w:themeColor="text1"/>
          <w:sz w:val="28"/>
          <w:szCs w:val="28"/>
        </w:rPr>
        <w:t>;</w:t>
      </w:r>
    </w:p>
    <w:p w14:paraId="0B9B1A17" w14:textId="4FD31FE8" w:rsidR="00C92057" w:rsidRPr="003B2D0E" w:rsidRDefault="00B65462" w:rsidP="00C92057">
      <w:pPr>
        <w:pStyle w:val="ConsPlusNormal"/>
        <w:ind w:firstLine="709"/>
        <w:jc w:val="both"/>
        <w:rPr>
          <w:color w:val="000000" w:themeColor="text1"/>
          <w:sz w:val="28"/>
          <w:szCs w:val="28"/>
        </w:rPr>
      </w:pPr>
      <w:r>
        <w:rPr>
          <w:color w:val="000000" w:themeColor="text1"/>
          <w:sz w:val="28"/>
          <w:szCs w:val="28"/>
        </w:rPr>
        <w:lastRenderedPageBreak/>
        <w:t>6</w:t>
      </w:r>
      <w:r w:rsidR="00C92057" w:rsidRPr="003B2D0E">
        <w:rPr>
          <w:color w:val="000000" w:themeColor="text1"/>
          <w:sz w:val="28"/>
          <w:szCs w:val="28"/>
        </w:rPr>
        <w:t>7.2. вносит сведения об объявленных им предостережениях в РКНМ;</w:t>
      </w:r>
    </w:p>
    <w:p w14:paraId="04EA7CDE" w14:textId="393BAB24" w:rsidR="00C92057" w:rsidRPr="003B2D0E" w:rsidRDefault="00B65462" w:rsidP="00C92057">
      <w:pPr>
        <w:pStyle w:val="ConsPlusNormal"/>
        <w:ind w:firstLine="709"/>
        <w:jc w:val="both"/>
        <w:rPr>
          <w:color w:val="000000" w:themeColor="text1"/>
          <w:sz w:val="28"/>
          <w:szCs w:val="28"/>
        </w:rPr>
      </w:pPr>
      <w:r>
        <w:rPr>
          <w:color w:val="000000" w:themeColor="text1"/>
          <w:sz w:val="28"/>
          <w:szCs w:val="28"/>
        </w:rPr>
        <w:t>6</w:t>
      </w:r>
      <w:r w:rsidR="00C92057" w:rsidRPr="003B2D0E">
        <w:rPr>
          <w:color w:val="000000" w:themeColor="text1"/>
          <w:sz w:val="28"/>
          <w:szCs w:val="28"/>
        </w:rPr>
        <w:t>7.3. использует данные предостережений (возражений) для проведения иных профилактических мероприятий и КНМ.</w:t>
      </w:r>
    </w:p>
    <w:p w14:paraId="7ECDDE6A" w14:textId="77777777" w:rsidR="00D272E4" w:rsidRPr="003B2D0E" w:rsidRDefault="00D272E4" w:rsidP="007F2F0C">
      <w:pPr>
        <w:pStyle w:val="ConsPlusNormal"/>
        <w:ind w:firstLine="709"/>
        <w:jc w:val="both"/>
        <w:rPr>
          <w:color w:val="000000" w:themeColor="text1"/>
          <w:sz w:val="28"/>
          <w:szCs w:val="28"/>
        </w:rPr>
      </w:pPr>
    </w:p>
    <w:p w14:paraId="0C6D3AE0" w14:textId="77777777" w:rsidR="00623A3E" w:rsidRPr="003B2D0E" w:rsidRDefault="00623A3E" w:rsidP="00365C14">
      <w:pPr>
        <w:pStyle w:val="2"/>
      </w:pPr>
      <w:r w:rsidRPr="003B2D0E">
        <w:t>Консультирование</w:t>
      </w:r>
    </w:p>
    <w:p w14:paraId="5ABC33C0" w14:textId="77777777" w:rsidR="000D2AC6" w:rsidRPr="003B2D0E" w:rsidRDefault="000D2AC6" w:rsidP="007F2F0C">
      <w:pPr>
        <w:pStyle w:val="ConsPlusNormal"/>
        <w:ind w:firstLine="709"/>
        <w:jc w:val="both"/>
        <w:rPr>
          <w:color w:val="000000" w:themeColor="text1"/>
          <w:sz w:val="28"/>
          <w:szCs w:val="28"/>
        </w:rPr>
      </w:pPr>
    </w:p>
    <w:p w14:paraId="21584F0E" w14:textId="7316D14B" w:rsidR="000D2AC6" w:rsidRPr="003B2D0E" w:rsidRDefault="000839A0" w:rsidP="000D2AC6">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w:t>
      </w:r>
      <w:r w:rsidR="00EA76AE" w:rsidRPr="003B2D0E">
        <w:rPr>
          <w:rFonts w:ascii="Times New Roman" w:eastAsia="Times New Roman" w:hAnsi="Times New Roman"/>
          <w:sz w:val="28"/>
          <w:szCs w:val="28"/>
        </w:rPr>
        <w:t>8</w:t>
      </w:r>
      <w:r w:rsidR="000D2AC6" w:rsidRPr="003B2D0E">
        <w:rPr>
          <w:rFonts w:ascii="Times New Roman" w:eastAsia="Times New Roman" w:hAnsi="Times New Roman"/>
          <w:sz w:val="28"/>
          <w:szCs w:val="28"/>
        </w:rPr>
        <w:t>. Должностное лицо уполномоченного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регионального контроля). Консультирование осуществляется без взимания платы.</w:t>
      </w:r>
    </w:p>
    <w:p w14:paraId="701C8DCF" w14:textId="2DC74B41" w:rsidR="000D2AC6" w:rsidRPr="003B2D0E" w:rsidRDefault="000839A0" w:rsidP="000D2AC6">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w:t>
      </w:r>
      <w:r w:rsidR="00EA76AE" w:rsidRPr="003B2D0E">
        <w:rPr>
          <w:rFonts w:ascii="Times New Roman" w:eastAsia="Times New Roman" w:hAnsi="Times New Roman"/>
          <w:sz w:val="28"/>
          <w:szCs w:val="28"/>
        </w:rPr>
        <w:t>9</w:t>
      </w:r>
      <w:r w:rsidR="000D2AC6" w:rsidRPr="003B2D0E">
        <w:rPr>
          <w:rFonts w:ascii="Times New Roman" w:eastAsia="Times New Roman" w:hAnsi="Times New Roman"/>
          <w:sz w:val="28"/>
          <w:szCs w:val="28"/>
        </w:rPr>
        <w:t>. Консультирование в устной форме осуществляется должностными лицами уполномоченного органа, уполномоченными на осуществление мероприятий по профилактике регионального контроля, по телефону, посредством видео-конференц-связи, на личном приеме либо в ходе проведения профилактического мероприятия, КНМ.</w:t>
      </w:r>
    </w:p>
    <w:p w14:paraId="446AB374" w14:textId="453F8496" w:rsidR="000D2AC6" w:rsidRPr="003B2D0E" w:rsidRDefault="000839A0" w:rsidP="000D2AC6">
      <w:pPr>
        <w:pStyle w:val="ConsPlusNormal"/>
        <w:ind w:firstLine="709"/>
        <w:jc w:val="both"/>
        <w:rPr>
          <w:color w:val="000000" w:themeColor="text1"/>
          <w:sz w:val="28"/>
          <w:szCs w:val="28"/>
        </w:rPr>
      </w:pPr>
      <w:r>
        <w:rPr>
          <w:color w:val="000000" w:themeColor="text1"/>
          <w:sz w:val="28"/>
          <w:szCs w:val="28"/>
        </w:rPr>
        <w:t>70</w:t>
      </w:r>
      <w:r w:rsidR="000D2AC6" w:rsidRPr="003B2D0E">
        <w:rPr>
          <w:color w:val="000000" w:themeColor="text1"/>
          <w:sz w:val="28"/>
          <w:szCs w:val="28"/>
        </w:rPr>
        <w:t>. Консультирование в устной форме осуществляется по вопросам:</w:t>
      </w:r>
    </w:p>
    <w:p w14:paraId="4C733558" w14:textId="7695F08E" w:rsidR="000D2AC6" w:rsidRPr="003B2D0E" w:rsidRDefault="000839A0" w:rsidP="000D2AC6">
      <w:pPr>
        <w:pStyle w:val="ConsPlusNormal"/>
        <w:ind w:firstLine="709"/>
        <w:jc w:val="both"/>
        <w:rPr>
          <w:color w:val="000000" w:themeColor="text1"/>
          <w:sz w:val="28"/>
          <w:szCs w:val="28"/>
        </w:rPr>
      </w:pPr>
      <w:r>
        <w:rPr>
          <w:color w:val="000000" w:themeColor="text1"/>
          <w:sz w:val="28"/>
          <w:szCs w:val="28"/>
        </w:rPr>
        <w:t>70</w:t>
      </w:r>
      <w:r w:rsidR="000D2AC6" w:rsidRPr="003B2D0E">
        <w:rPr>
          <w:color w:val="000000" w:themeColor="text1"/>
          <w:sz w:val="28"/>
          <w:szCs w:val="28"/>
        </w:rPr>
        <w:t>.1. установленным проверочным листом, утвержденным приказом уполномоченного органа;</w:t>
      </w:r>
    </w:p>
    <w:p w14:paraId="7AD24064" w14:textId="2E44A54D" w:rsidR="000D2AC6" w:rsidRPr="003B2D0E" w:rsidRDefault="000839A0" w:rsidP="000D2AC6">
      <w:pPr>
        <w:pStyle w:val="ConsPlusNormal"/>
        <w:ind w:firstLine="709"/>
        <w:jc w:val="both"/>
        <w:rPr>
          <w:color w:val="000000" w:themeColor="text1"/>
          <w:sz w:val="28"/>
          <w:szCs w:val="28"/>
        </w:rPr>
      </w:pPr>
      <w:r>
        <w:rPr>
          <w:color w:val="000000" w:themeColor="text1"/>
          <w:sz w:val="28"/>
          <w:szCs w:val="28"/>
        </w:rPr>
        <w:t>70</w:t>
      </w:r>
      <w:r w:rsidR="000D2AC6" w:rsidRPr="003B2D0E">
        <w:rPr>
          <w:color w:val="000000" w:themeColor="text1"/>
          <w:sz w:val="28"/>
          <w:szCs w:val="28"/>
        </w:rPr>
        <w:t>.2. порядка осуществления регионального контроля, определенным настоящим Положением.</w:t>
      </w:r>
    </w:p>
    <w:p w14:paraId="577AAE9B" w14:textId="2F2E38B3" w:rsidR="000D2AC6" w:rsidRPr="003B2D0E" w:rsidRDefault="000839A0" w:rsidP="000D2AC6">
      <w:pPr>
        <w:pStyle w:val="ConsPlusNormal"/>
        <w:ind w:firstLine="709"/>
        <w:jc w:val="both"/>
        <w:rPr>
          <w:color w:val="000000" w:themeColor="text1"/>
          <w:sz w:val="28"/>
          <w:szCs w:val="28"/>
        </w:rPr>
      </w:pPr>
      <w:r>
        <w:rPr>
          <w:color w:val="000000" w:themeColor="text1"/>
          <w:sz w:val="28"/>
          <w:szCs w:val="28"/>
        </w:rPr>
        <w:t>7</w:t>
      </w:r>
      <w:r w:rsidR="00EA76AE" w:rsidRPr="003B2D0E">
        <w:rPr>
          <w:color w:val="000000" w:themeColor="text1"/>
          <w:sz w:val="28"/>
          <w:szCs w:val="28"/>
        </w:rPr>
        <w:t>1</w:t>
      </w:r>
      <w:r w:rsidR="000D2AC6" w:rsidRPr="003B2D0E">
        <w:rPr>
          <w:color w:val="000000" w:themeColor="text1"/>
          <w:sz w:val="28"/>
          <w:szCs w:val="28"/>
        </w:rPr>
        <w:t>. По итогам консультирования в устной форме информация в письменной форме контролируемым лицам и их представителям не предоставляется.</w:t>
      </w:r>
    </w:p>
    <w:p w14:paraId="5391500A" w14:textId="0D2BE766" w:rsidR="000D2AC6" w:rsidRPr="003B2D0E" w:rsidRDefault="000839A0" w:rsidP="000D2AC6">
      <w:pPr>
        <w:pStyle w:val="ConsPlusNormal"/>
        <w:ind w:firstLine="709"/>
        <w:jc w:val="both"/>
        <w:rPr>
          <w:color w:val="000000" w:themeColor="text1"/>
          <w:sz w:val="28"/>
          <w:szCs w:val="28"/>
        </w:rPr>
      </w:pPr>
      <w:r>
        <w:rPr>
          <w:color w:val="000000" w:themeColor="text1"/>
          <w:sz w:val="28"/>
          <w:szCs w:val="28"/>
        </w:rPr>
        <w:t>7</w:t>
      </w:r>
      <w:r w:rsidR="00EA76AE" w:rsidRPr="003B2D0E">
        <w:rPr>
          <w:color w:val="000000" w:themeColor="text1"/>
          <w:sz w:val="28"/>
          <w:szCs w:val="28"/>
        </w:rPr>
        <w:t>2</w:t>
      </w:r>
      <w:r w:rsidR="000D2AC6" w:rsidRPr="003B2D0E">
        <w:rPr>
          <w:color w:val="000000" w:themeColor="text1"/>
          <w:sz w:val="28"/>
          <w:szCs w:val="28"/>
        </w:rPr>
        <w:t xml:space="preserve">. Консультирование в письменной форме осуществляется по вопросам, установленным в пункте </w:t>
      </w:r>
      <w:r>
        <w:rPr>
          <w:color w:val="000000" w:themeColor="text1"/>
          <w:sz w:val="28"/>
          <w:szCs w:val="28"/>
        </w:rPr>
        <w:t>7</w:t>
      </w:r>
      <w:r w:rsidR="00EA76AE" w:rsidRPr="003B2D0E">
        <w:rPr>
          <w:color w:val="000000" w:themeColor="text1"/>
          <w:sz w:val="28"/>
          <w:szCs w:val="28"/>
        </w:rPr>
        <w:t>0</w:t>
      </w:r>
      <w:r w:rsidR="000D2AC6" w:rsidRPr="003B2D0E">
        <w:rPr>
          <w:color w:val="000000" w:themeColor="text1"/>
          <w:sz w:val="28"/>
          <w:szCs w:val="28"/>
        </w:rPr>
        <w:t xml:space="preserve"> настоящего Положения, в случае направления контролируемым лицом запроса о предоставлении письменного ответа.</w:t>
      </w:r>
    </w:p>
    <w:p w14:paraId="08B86C9F" w14:textId="53D13A78" w:rsidR="000D2AC6" w:rsidRPr="003B2D0E" w:rsidRDefault="000839A0" w:rsidP="000D2AC6">
      <w:pPr>
        <w:pStyle w:val="ConsPlusNormal"/>
        <w:ind w:firstLine="709"/>
        <w:jc w:val="both"/>
        <w:rPr>
          <w:color w:val="000000" w:themeColor="text1"/>
          <w:sz w:val="28"/>
          <w:szCs w:val="28"/>
        </w:rPr>
      </w:pPr>
      <w:r>
        <w:rPr>
          <w:color w:val="000000" w:themeColor="text1"/>
          <w:sz w:val="28"/>
          <w:szCs w:val="28"/>
        </w:rPr>
        <w:t>7</w:t>
      </w:r>
      <w:r w:rsidR="00EA76AE" w:rsidRPr="003B2D0E">
        <w:rPr>
          <w:color w:val="000000" w:themeColor="text1"/>
          <w:sz w:val="28"/>
          <w:szCs w:val="28"/>
        </w:rPr>
        <w:t>3</w:t>
      </w:r>
      <w:r w:rsidR="000D2AC6" w:rsidRPr="003B2D0E">
        <w:rPr>
          <w:color w:val="000000" w:themeColor="text1"/>
          <w:sz w:val="28"/>
          <w:szCs w:val="28"/>
        </w:rPr>
        <w:t xml:space="preserve">. Предоставление ответа при консультировании в письменной форме осуществляется </w:t>
      </w:r>
      <w:r w:rsidR="00BD5FF0">
        <w:rPr>
          <w:color w:val="000000" w:themeColor="text1"/>
          <w:sz w:val="28"/>
          <w:szCs w:val="28"/>
        </w:rPr>
        <w:t>у</w:t>
      </w:r>
      <w:r w:rsidR="000D2AC6" w:rsidRPr="003B2D0E">
        <w:rPr>
          <w:color w:val="000000" w:themeColor="text1"/>
          <w:sz w:val="28"/>
          <w:szCs w:val="28"/>
        </w:rPr>
        <w:t>полномоченным органом в сроки, установленные Федеральным законом от 02.05.2006 № 59-ФЗ «О порядке рассмотрения обращений граждан Российской Федерации».</w:t>
      </w:r>
    </w:p>
    <w:p w14:paraId="262BD333" w14:textId="73DEAF4C" w:rsidR="000D2AC6" w:rsidRPr="003B2D0E" w:rsidRDefault="000839A0" w:rsidP="000D2AC6">
      <w:pPr>
        <w:pStyle w:val="ConsPlusNormal"/>
        <w:ind w:firstLine="709"/>
        <w:jc w:val="both"/>
        <w:rPr>
          <w:color w:val="000000" w:themeColor="text1"/>
          <w:sz w:val="28"/>
          <w:szCs w:val="28"/>
        </w:rPr>
      </w:pPr>
      <w:r>
        <w:rPr>
          <w:color w:val="000000" w:themeColor="text1"/>
          <w:sz w:val="28"/>
          <w:szCs w:val="28"/>
        </w:rPr>
        <w:t>7</w:t>
      </w:r>
      <w:r w:rsidR="00EA76AE" w:rsidRPr="003B2D0E">
        <w:rPr>
          <w:color w:val="000000" w:themeColor="text1"/>
          <w:sz w:val="28"/>
          <w:szCs w:val="28"/>
        </w:rPr>
        <w:t>4</w:t>
      </w:r>
      <w:r w:rsidR="000D2AC6" w:rsidRPr="003B2D0E">
        <w:rPr>
          <w:color w:val="000000" w:themeColor="text1"/>
          <w:sz w:val="28"/>
          <w:szCs w:val="28"/>
        </w:rPr>
        <w:t>. При обращении контролируемых лиц и их представителей по однотипным вопросам</w:t>
      </w:r>
      <w:r w:rsidRPr="000839A0">
        <w:t xml:space="preserve"> </w:t>
      </w:r>
      <w:r w:rsidRPr="000839A0">
        <w:rPr>
          <w:color w:val="000000" w:themeColor="text1"/>
          <w:sz w:val="28"/>
          <w:szCs w:val="28"/>
        </w:rPr>
        <w:t xml:space="preserve">о порядке осуществления </w:t>
      </w:r>
      <w:r>
        <w:rPr>
          <w:color w:val="000000" w:themeColor="text1"/>
          <w:sz w:val="28"/>
          <w:szCs w:val="28"/>
        </w:rPr>
        <w:t>р</w:t>
      </w:r>
      <w:r w:rsidRPr="000839A0">
        <w:rPr>
          <w:color w:val="000000" w:themeColor="text1"/>
          <w:sz w:val="28"/>
          <w:szCs w:val="28"/>
        </w:rPr>
        <w:t>егионального контроля и соблюдении обязательных требований</w:t>
      </w:r>
      <w:r w:rsidR="000D2AC6" w:rsidRPr="003B2D0E">
        <w:rPr>
          <w:color w:val="000000" w:themeColor="text1"/>
          <w:sz w:val="28"/>
          <w:szCs w:val="28"/>
        </w:rPr>
        <w:t xml:space="preserve">, письменные разъяснения по которым, подписанные руководителем (заместителем руководителя) </w:t>
      </w:r>
      <w:r w:rsidR="00EA76AE" w:rsidRPr="003B2D0E">
        <w:rPr>
          <w:color w:val="000000" w:themeColor="text1"/>
          <w:sz w:val="28"/>
          <w:szCs w:val="28"/>
        </w:rPr>
        <w:t>у</w:t>
      </w:r>
      <w:r w:rsidR="000D2AC6" w:rsidRPr="003B2D0E">
        <w:rPr>
          <w:color w:val="000000" w:themeColor="text1"/>
          <w:sz w:val="28"/>
          <w:szCs w:val="28"/>
        </w:rPr>
        <w:t>полномоченного органа, размещены на официальном сайте, консультирование осуществляется путем направления (указания) на такие разъяснения.</w:t>
      </w:r>
    </w:p>
    <w:p w14:paraId="7A521148" w14:textId="216F2CA2" w:rsidR="000D2AC6" w:rsidRPr="003B2D0E" w:rsidRDefault="000839A0" w:rsidP="000D2AC6">
      <w:pPr>
        <w:pStyle w:val="ConsPlusNormal"/>
        <w:ind w:firstLine="709"/>
        <w:jc w:val="both"/>
        <w:rPr>
          <w:color w:val="000000" w:themeColor="text1"/>
          <w:sz w:val="28"/>
          <w:szCs w:val="28"/>
        </w:rPr>
      </w:pPr>
      <w:r>
        <w:rPr>
          <w:color w:val="000000" w:themeColor="text1"/>
          <w:sz w:val="28"/>
          <w:szCs w:val="28"/>
        </w:rPr>
        <w:t>75</w:t>
      </w:r>
      <w:r w:rsidR="000D2AC6" w:rsidRPr="003B2D0E">
        <w:rPr>
          <w:color w:val="000000" w:themeColor="text1"/>
          <w:sz w:val="28"/>
          <w:szCs w:val="28"/>
        </w:rPr>
        <w:t xml:space="preserve">. При осуществлении консультирования должностное лицо </w:t>
      </w:r>
      <w:r w:rsidR="00EA76AE" w:rsidRPr="003B2D0E">
        <w:rPr>
          <w:color w:val="000000" w:themeColor="text1"/>
          <w:sz w:val="28"/>
          <w:szCs w:val="28"/>
        </w:rPr>
        <w:t>у</w:t>
      </w:r>
      <w:r w:rsidR="000D2AC6" w:rsidRPr="003B2D0E">
        <w:rPr>
          <w:color w:val="000000" w:themeColor="text1"/>
          <w:sz w:val="28"/>
          <w:szCs w:val="28"/>
        </w:rPr>
        <w:t>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396DFB7B" w14:textId="0EE04F36" w:rsidR="000D2AC6" w:rsidRPr="003B2D0E" w:rsidRDefault="008D0BD6" w:rsidP="000D2AC6">
      <w:pPr>
        <w:pStyle w:val="ConsPlusNormal"/>
        <w:ind w:firstLine="709"/>
        <w:jc w:val="both"/>
        <w:rPr>
          <w:color w:val="000000" w:themeColor="text1"/>
          <w:sz w:val="28"/>
          <w:szCs w:val="28"/>
        </w:rPr>
      </w:pPr>
      <w:r>
        <w:rPr>
          <w:color w:val="000000" w:themeColor="text1"/>
          <w:sz w:val="28"/>
          <w:szCs w:val="28"/>
        </w:rPr>
        <w:t>7</w:t>
      </w:r>
      <w:r w:rsidR="00EA76AE" w:rsidRPr="003B2D0E">
        <w:rPr>
          <w:color w:val="000000" w:themeColor="text1"/>
          <w:sz w:val="28"/>
          <w:szCs w:val="28"/>
        </w:rPr>
        <w:t>6</w:t>
      </w:r>
      <w:r w:rsidR="000D2AC6" w:rsidRPr="003B2D0E">
        <w:rPr>
          <w:color w:val="000000" w:themeColor="text1"/>
          <w:sz w:val="28"/>
          <w:szCs w:val="28"/>
        </w:rPr>
        <w:t xml:space="preserve">. В ходе консультирования не может предоставляться информация, содержащая оценку конкретного КНМ, решений и (или) действий должностных лиц </w:t>
      </w:r>
      <w:r w:rsidR="00EA76AE" w:rsidRPr="003B2D0E">
        <w:rPr>
          <w:color w:val="000000" w:themeColor="text1"/>
          <w:sz w:val="28"/>
          <w:szCs w:val="28"/>
        </w:rPr>
        <w:t>у</w:t>
      </w:r>
      <w:r w:rsidR="000D2AC6" w:rsidRPr="003B2D0E">
        <w:rPr>
          <w:color w:val="000000" w:themeColor="text1"/>
          <w:sz w:val="28"/>
          <w:szCs w:val="28"/>
        </w:rPr>
        <w:t>полномоченного органа, иных участников КНМ.</w:t>
      </w:r>
    </w:p>
    <w:p w14:paraId="4B556F21" w14:textId="2D3FE6B7" w:rsidR="000D2AC6" w:rsidRPr="003B2D0E" w:rsidRDefault="008D0BD6" w:rsidP="000D2AC6">
      <w:pPr>
        <w:pStyle w:val="ConsPlusNormal"/>
        <w:ind w:firstLine="709"/>
        <w:jc w:val="both"/>
        <w:rPr>
          <w:color w:val="000000" w:themeColor="text1"/>
          <w:sz w:val="28"/>
          <w:szCs w:val="28"/>
        </w:rPr>
      </w:pPr>
      <w:r>
        <w:rPr>
          <w:color w:val="000000" w:themeColor="text1"/>
          <w:sz w:val="28"/>
          <w:szCs w:val="28"/>
        </w:rPr>
        <w:t>77</w:t>
      </w:r>
      <w:r w:rsidR="000D2AC6" w:rsidRPr="003B2D0E">
        <w:rPr>
          <w:color w:val="000000" w:themeColor="text1"/>
          <w:sz w:val="28"/>
          <w:szCs w:val="28"/>
        </w:rPr>
        <w:t xml:space="preserve">. Информация, ставшая известной должностному лицу </w:t>
      </w:r>
      <w:r w:rsidR="00EA76AE" w:rsidRPr="003B2D0E">
        <w:rPr>
          <w:color w:val="000000" w:themeColor="text1"/>
          <w:sz w:val="28"/>
          <w:szCs w:val="28"/>
        </w:rPr>
        <w:t>у</w:t>
      </w:r>
      <w:r w:rsidR="000D2AC6" w:rsidRPr="003B2D0E">
        <w:rPr>
          <w:color w:val="000000" w:themeColor="text1"/>
          <w:sz w:val="28"/>
          <w:szCs w:val="28"/>
        </w:rPr>
        <w:t xml:space="preserve">полномоченного органа в ходе консультирования, не может использоваться </w:t>
      </w:r>
      <w:r w:rsidR="00EA76AE" w:rsidRPr="003B2D0E">
        <w:rPr>
          <w:color w:val="000000" w:themeColor="text1"/>
          <w:sz w:val="28"/>
          <w:szCs w:val="28"/>
        </w:rPr>
        <w:t>у</w:t>
      </w:r>
      <w:r w:rsidR="000D2AC6" w:rsidRPr="003B2D0E">
        <w:rPr>
          <w:color w:val="000000" w:themeColor="text1"/>
          <w:sz w:val="28"/>
          <w:szCs w:val="28"/>
        </w:rPr>
        <w:t>полномоченным органом в целях оценки контролируемого лица по вопросам соблюдения обязательных требований.</w:t>
      </w:r>
    </w:p>
    <w:p w14:paraId="066AC7E5" w14:textId="3FCAAE77" w:rsidR="000D2AC6" w:rsidRPr="003B2D0E" w:rsidRDefault="008D0BD6" w:rsidP="000D2AC6">
      <w:pPr>
        <w:pStyle w:val="ConsPlusNormal"/>
        <w:ind w:firstLine="709"/>
        <w:jc w:val="both"/>
        <w:rPr>
          <w:color w:val="000000" w:themeColor="text1"/>
          <w:sz w:val="28"/>
          <w:szCs w:val="28"/>
        </w:rPr>
      </w:pPr>
      <w:r>
        <w:rPr>
          <w:color w:val="000000" w:themeColor="text1"/>
          <w:sz w:val="28"/>
          <w:szCs w:val="28"/>
        </w:rPr>
        <w:t>7</w:t>
      </w:r>
      <w:r w:rsidR="00EA76AE" w:rsidRPr="003B2D0E">
        <w:rPr>
          <w:color w:val="000000" w:themeColor="text1"/>
          <w:sz w:val="28"/>
          <w:szCs w:val="28"/>
        </w:rPr>
        <w:t>8</w:t>
      </w:r>
      <w:r w:rsidR="000D2AC6" w:rsidRPr="003B2D0E">
        <w:rPr>
          <w:color w:val="000000" w:themeColor="text1"/>
          <w:sz w:val="28"/>
          <w:szCs w:val="28"/>
        </w:rPr>
        <w:t xml:space="preserve">. Учет консультирований осуществляется </w:t>
      </w:r>
      <w:r w:rsidR="00EA76AE" w:rsidRPr="003B2D0E">
        <w:rPr>
          <w:color w:val="000000" w:themeColor="text1"/>
          <w:sz w:val="28"/>
          <w:szCs w:val="28"/>
        </w:rPr>
        <w:t>у</w:t>
      </w:r>
      <w:r w:rsidR="000D2AC6" w:rsidRPr="003B2D0E">
        <w:rPr>
          <w:color w:val="000000" w:themeColor="text1"/>
          <w:sz w:val="28"/>
          <w:szCs w:val="28"/>
        </w:rPr>
        <w:t>полномоченным органом в электронном виде.</w:t>
      </w:r>
    </w:p>
    <w:p w14:paraId="76732141" w14:textId="77777777" w:rsidR="000D2AC6" w:rsidRPr="003B2D0E" w:rsidRDefault="000D2AC6" w:rsidP="00084ECE">
      <w:pPr>
        <w:pStyle w:val="ConsPlusNormal"/>
        <w:jc w:val="both"/>
        <w:rPr>
          <w:color w:val="000000" w:themeColor="text1"/>
          <w:sz w:val="28"/>
          <w:szCs w:val="28"/>
        </w:rPr>
      </w:pPr>
    </w:p>
    <w:p w14:paraId="11E55C41" w14:textId="77777777" w:rsidR="00623A3E" w:rsidRPr="003B2D0E" w:rsidRDefault="00623A3E" w:rsidP="00365C14">
      <w:pPr>
        <w:pStyle w:val="2"/>
      </w:pPr>
      <w:r w:rsidRPr="003B2D0E">
        <w:lastRenderedPageBreak/>
        <w:t>Профилактический визит</w:t>
      </w:r>
    </w:p>
    <w:p w14:paraId="45CAAE5A" w14:textId="77777777" w:rsidR="00B7737A" w:rsidRDefault="00B7737A" w:rsidP="00510E96">
      <w:pPr>
        <w:pStyle w:val="ConsPlusNormal"/>
        <w:tabs>
          <w:tab w:val="left" w:pos="851"/>
          <w:tab w:val="left" w:pos="1134"/>
        </w:tabs>
        <w:ind w:firstLine="710"/>
        <w:jc w:val="both"/>
        <w:rPr>
          <w:color w:val="000000" w:themeColor="text1"/>
          <w:sz w:val="28"/>
          <w:szCs w:val="28"/>
        </w:rPr>
      </w:pPr>
    </w:p>
    <w:p w14:paraId="0FD03B7A" w14:textId="1C1AE070" w:rsidR="00510E96" w:rsidRPr="003B2D0E" w:rsidRDefault="00B7737A" w:rsidP="00510E96">
      <w:pPr>
        <w:pStyle w:val="ConsPlusNormal"/>
        <w:tabs>
          <w:tab w:val="left" w:pos="851"/>
          <w:tab w:val="left" w:pos="1134"/>
        </w:tabs>
        <w:ind w:firstLine="710"/>
        <w:jc w:val="both"/>
        <w:rPr>
          <w:color w:val="000000" w:themeColor="text1"/>
          <w:sz w:val="28"/>
          <w:szCs w:val="28"/>
        </w:rPr>
      </w:pPr>
      <w:r>
        <w:rPr>
          <w:color w:val="000000" w:themeColor="text1"/>
          <w:sz w:val="28"/>
          <w:szCs w:val="28"/>
        </w:rPr>
        <w:t>7</w:t>
      </w:r>
      <w:r w:rsidR="00510E96" w:rsidRPr="003B2D0E">
        <w:rPr>
          <w:color w:val="000000" w:themeColor="text1"/>
          <w:sz w:val="28"/>
          <w:szCs w:val="28"/>
        </w:rPr>
        <w:t>9.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КНМ, проводимых в отношении объекта контроля исходя из его отнесения к соответствующей категории риска.</w:t>
      </w:r>
    </w:p>
    <w:p w14:paraId="42867A4E" w14:textId="3A1F7344" w:rsidR="00510E96" w:rsidRPr="003B2D0E" w:rsidRDefault="0004309E" w:rsidP="00510E96">
      <w:pPr>
        <w:pStyle w:val="ConsPlusNormal"/>
        <w:tabs>
          <w:tab w:val="left" w:pos="851"/>
          <w:tab w:val="left" w:pos="1134"/>
        </w:tabs>
        <w:ind w:firstLine="710"/>
        <w:jc w:val="both"/>
        <w:rPr>
          <w:color w:val="000000" w:themeColor="text1"/>
          <w:sz w:val="28"/>
          <w:szCs w:val="28"/>
        </w:rPr>
      </w:pPr>
      <w:r>
        <w:rPr>
          <w:color w:val="000000" w:themeColor="text1"/>
          <w:sz w:val="28"/>
          <w:szCs w:val="28"/>
        </w:rPr>
        <w:t>8</w:t>
      </w:r>
      <w:r w:rsidR="009D0DC6" w:rsidRPr="003B2D0E">
        <w:rPr>
          <w:color w:val="000000" w:themeColor="text1"/>
          <w:sz w:val="28"/>
          <w:szCs w:val="28"/>
        </w:rPr>
        <w:t>0</w:t>
      </w:r>
      <w:r w:rsidR="00510E96" w:rsidRPr="003B2D0E">
        <w:rPr>
          <w:color w:val="000000" w:themeColor="text1"/>
          <w:sz w:val="28"/>
          <w:szCs w:val="28"/>
        </w:rPr>
        <w:t>. В ходе профилактического визита инспектором может осуществляться консультирование контролируемого лица в порядке, установленном настоящим Положением.</w:t>
      </w:r>
    </w:p>
    <w:p w14:paraId="7B2ED697" w14:textId="2276B56E" w:rsidR="009D0DC6" w:rsidRPr="003B2D0E" w:rsidRDefault="0004309E" w:rsidP="00510E96">
      <w:pPr>
        <w:pStyle w:val="ConsPlusNormal"/>
        <w:tabs>
          <w:tab w:val="left" w:pos="851"/>
          <w:tab w:val="left" w:pos="1134"/>
        </w:tabs>
        <w:ind w:firstLine="710"/>
        <w:jc w:val="both"/>
        <w:rPr>
          <w:color w:val="000000" w:themeColor="text1"/>
          <w:sz w:val="28"/>
          <w:szCs w:val="28"/>
        </w:rPr>
      </w:pPr>
      <w:r>
        <w:rPr>
          <w:color w:val="000000" w:themeColor="text1"/>
          <w:sz w:val="28"/>
          <w:szCs w:val="28"/>
        </w:rPr>
        <w:t>8</w:t>
      </w:r>
      <w:r w:rsidR="009D0DC6" w:rsidRPr="003B2D0E">
        <w:rPr>
          <w:color w:val="000000" w:themeColor="text1"/>
          <w:sz w:val="28"/>
          <w:szCs w:val="28"/>
        </w:rPr>
        <w:t>1</w:t>
      </w:r>
      <w:r w:rsidR="00510E96" w:rsidRPr="003B2D0E">
        <w:rPr>
          <w:color w:val="000000" w:themeColor="text1"/>
          <w:sz w:val="28"/>
          <w:szCs w:val="28"/>
        </w:rPr>
        <w:t xml:space="preserve">. Проведение обязательных профилактических визитов осуществляется в отношении контролируемых лиц, </w:t>
      </w:r>
      <w:r w:rsidR="009D0DC6" w:rsidRPr="003B2D0E">
        <w:rPr>
          <w:color w:val="000000" w:themeColor="text1"/>
          <w:sz w:val="28"/>
          <w:szCs w:val="28"/>
        </w:rPr>
        <w:t xml:space="preserve">приступающих к осуществлению деятельности по осуществлению перевозок по </w:t>
      </w:r>
      <w:r w:rsidR="002C586E">
        <w:rPr>
          <w:color w:val="000000" w:themeColor="text1"/>
          <w:sz w:val="28"/>
          <w:szCs w:val="28"/>
        </w:rPr>
        <w:t xml:space="preserve">межмуниципальным </w:t>
      </w:r>
      <w:r w:rsidR="009D0DC6" w:rsidRPr="003B2D0E">
        <w:rPr>
          <w:color w:val="000000" w:themeColor="text1"/>
          <w:sz w:val="28"/>
          <w:szCs w:val="28"/>
        </w:rPr>
        <w:t>маршрутам регулярных перевозок, а также в отношении объектов контроля, отнесенных к категории высокого риска.</w:t>
      </w:r>
    </w:p>
    <w:p w14:paraId="235AA26A" w14:textId="4C6B06B0" w:rsidR="00510E96" w:rsidRPr="003B2D0E" w:rsidRDefault="0004309E" w:rsidP="00510E96">
      <w:pPr>
        <w:pStyle w:val="ConsPlusNormal"/>
        <w:tabs>
          <w:tab w:val="left" w:pos="851"/>
          <w:tab w:val="left" w:pos="1134"/>
        </w:tabs>
        <w:ind w:firstLine="710"/>
        <w:jc w:val="both"/>
        <w:rPr>
          <w:color w:val="000000" w:themeColor="text1"/>
          <w:sz w:val="28"/>
          <w:szCs w:val="28"/>
        </w:rPr>
      </w:pPr>
      <w:r>
        <w:rPr>
          <w:color w:val="000000" w:themeColor="text1"/>
          <w:sz w:val="28"/>
          <w:szCs w:val="28"/>
        </w:rPr>
        <w:t>8</w:t>
      </w:r>
      <w:r w:rsidR="009D0DC6" w:rsidRPr="003B2D0E">
        <w:rPr>
          <w:color w:val="000000" w:themeColor="text1"/>
          <w:sz w:val="28"/>
          <w:szCs w:val="28"/>
        </w:rPr>
        <w:t>2</w:t>
      </w:r>
      <w:r w:rsidR="00510E96" w:rsidRPr="003B2D0E">
        <w:rPr>
          <w:color w:val="000000" w:themeColor="text1"/>
          <w:sz w:val="28"/>
          <w:szCs w:val="28"/>
        </w:rPr>
        <w:t>.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67158B8E" w14:textId="2663D4D8" w:rsidR="00510E96" w:rsidRPr="003B2D0E" w:rsidRDefault="0004309E" w:rsidP="00510E96">
      <w:pPr>
        <w:pStyle w:val="ConsPlusNormal"/>
        <w:tabs>
          <w:tab w:val="left" w:pos="851"/>
          <w:tab w:val="left" w:pos="1134"/>
        </w:tabs>
        <w:ind w:firstLine="710"/>
        <w:jc w:val="both"/>
        <w:rPr>
          <w:color w:val="000000" w:themeColor="text1"/>
          <w:sz w:val="28"/>
          <w:szCs w:val="28"/>
        </w:rPr>
      </w:pPr>
      <w:r>
        <w:rPr>
          <w:color w:val="000000" w:themeColor="text1"/>
          <w:sz w:val="28"/>
          <w:szCs w:val="28"/>
        </w:rPr>
        <w:t>8</w:t>
      </w:r>
      <w:r w:rsidR="009D0DC6" w:rsidRPr="003B2D0E">
        <w:rPr>
          <w:color w:val="000000" w:themeColor="text1"/>
          <w:sz w:val="28"/>
          <w:szCs w:val="28"/>
        </w:rPr>
        <w:t>3</w:t>
      </w:r>
      <w:r w:rsidR="00510E96" w:rsidRPr="003B2D0E">
        <w:rPr>
          <w:color w:val="000000" w:themeColor="text1"/>
          <w:sz w:val="28"/>
          <w:szCs w:val="28"/>
        </w:rPr>
        <w:t xml:space="preserve">. Контролируемое лицо вправе отказаться от проведения обязательного профилактического визита, уведомив об этом </w:t>
      </w:r>
      <w:r w:rsidR="009D0DC6" w:rsidRPr="003B2D0E">
        <w:rPr>
          <w:color w:val="000000" w:themeColor="text1"/>
          <w:sz w:val="28"/>
          <w:szCs w:val="28"/>
        </w:rPr>
        <w:t>у</w:t>
      </w:r>
      <w:r w:rsidR="00510E96" w:rsidRPr="003B2D0E">
        <w:rPr>
          <w:color w:val="000000" w:themeColor="text1"/>
          <w:sz w:val="28"/>
          <w:szCs w:val="28"/>
        </w:rPr>
        <w:t>полномоченный орган не позднее чем за три рабочих дня до даты его проведения.</w:t>
      </w:r>
    </w:p>
    <w:p w14:paraId="4097B8A1" w14:textId="3A3CBD71" w:rsidR="00510E96" w:rsidRPr="003B2D0E" w:rsidRDefault="0004309E" w:rsidP="00510E96">
      <w:pPr>
        <w:pStyle w:val="ConsPlusNormal"/>
        <w:tabs>
          <w:tab w:val="left" w:pos="851"/>
          <w:tab w:val="left" w:pos="1134"/>
        </w:tabs>
        <w:ind w:firstLine="710"/>
        <w:jc w:val="both"/>
        <w:rPr>
          <w:color w:val="000000" w:themeColor="text1"/>
          <w:sz w:val="28"/>
          <w:szCs w:val="28"/>
        </w:rPr>
      </w:pPr>
      <w:r>
        <w:rPr>
          <w:color w:val="000000" w:themeColor="text1"/>
          <w:sz w:val="28"/>
          <w:szCs w:val="28"/>
        </w:rPr>
        <w:t>8</w:t>
      </w:r>
      <w:r w:rsidR="009D0DC6" w:rsidRPr="003B2D0E">
        <w:rPr>
          <w:color w:val="000000" w:themeColor="text1"/>
          <w:sz w:val="28"/>
          <w:szCs w:val="28"/>
        </w:rPr>
        <w:t>4</w:t>
      </w:r>
      <w:r w:rsidR="00510E96" w:rsidRPr="003B2D0E">
        <w:rPr>
          <w:color w:val="000000" w:themeColor="text1"/>
          <w:sz w:val="28"/>
          <w:szCs w:val="28"/>
        </w:rPr>
        <w:t>. Уполномоченный орган обязан предложить проведение обязательного профилактического визита контролируемым лицам, приступающим к осуществлению деятельности, не позднее чем в течение одного года с момента начала такой деятельности.</w:t>
      </w:r>
    </w:p>
    <w:p w14:paraId="1792BD80" w14:textId="59935192" w:rsidR="00510E96" w:rsidRPr="003B2D0E" w:rsidRDefault="0004309E" w:rsidP="00510E96">
      <w:pPr>
        <w:pStyle w:val="ConsPlusNormal"/>
        <w:tabs>
          <w:tab w:val="left" w:pos="851"/>
          <w:tab w:val="left" w:pos="1134"/>
        </w:tabs>
        <w:ind w:firstLine="710"/>
        <w:jc w:val="both"/>
        <w:rPr>
          <w:color w:val="000000" w:themeColor="text1"/>
          <w:sz w:val="28"/>
          <w:szCs w:val="28"/>
        </w:rPr>
      </w:pPr>
      <w:r>
        <w:rPr>
          <w:color w:val="000000" w:themeColor="text1"/>
          <w:sz w:val="28"/>
          <w:szCs w:val="28"/>
        </w:rPr>
        <w:t>8</w:t>
      </w:r>
      <w:r w:rsidR="009D0DC6" w:rsidRPr="003B2D0E">
        <w:rPr>
          <w:color w:val="000000" w:themeColor="text1"/>
          <w:sz w:val="28"/>
          <w:szCs w:val="28"/>
        </w:rPr>
        <w:t>5</w:t>
      </w:r>
      <w:r w:rsidR="00510E96" w:rsidRPr="003B2D0E">
        <w:rPr>
          <w:color w:val="000000" w:themeColor="text1"/>
          <w:sz w:val="28"/>
          <w:szCs w:val="28"/>
        </w:rPr>
        <w:t>. Обязательный профилактический визит проводится в назначенный в уведомлении рабочий день в случае если контролируемое лицо не отказалось от его проведения.</w:t>
      </w:r>
    </w:p>
    <w:p w14:paraId="737C9623" w14:textId="20DCEDD4" w:rsidR="00510E96" w:rsidRPr="003B2D0E" w:rsidRDefault="0004309E" w:rsidP="00510E96">
      <w:pPr>
        <w:pStyle w:val="ConsPlusNormal"/>
        <w:tabs>
          <w:tab w:val="left" w:pos="851"/>
          <w:tab w:val="left" w:pos="1134"/>
        </w:tabs>
        <w:ind w:firstLine="710"/>
        <w:jc w:val="both"/>
        <w:rPr>
          <w:color w:val="000000" w:themeColor="text1"/>
          <w:sz w:val="28"/>
          <w:szCs w:val="28"/>
        </w:rPr>
      </w:pPr>
      <w:r>
        <w:rPr>
          <w:color w:val="000000" w:themeColor="text1"/>
          <w:sz w:val="28"/>
          <w:szCs w:val="28"/>
        </w:rPr>
        <w:t>8</w:t>
      </w:r>
      <w:r w:rsidR="009D0DC6" w:rsidRPr="003B2D0E">
        <w:rPr>
          <w:color w:val="000000" w:themeColor="text1"/>
          <w:sz w:val="28"/>
          <w:szCs w:val="28"/>
        </w:rPr>
        <w:t>6</w:t>
      </w:r>
      <w:r w:rsidR="00510E96" w:rsidRPr="003B2D0E">
        <w:rPr>
          <w:color w:val="000000" w:themeColor="text1"/>
          <w:sz w:val="28"/>
          <w:szCs w:val="28"/>
        </w:rPr>
        <w:t>. 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0D98B73A" w14:textId="2DB8E72D" w:rsidR="00510E96" w:rsidRPr="003B2D0E" w:rsidRDefault="0004309E" w:rsidP="00510E96">
      <w:pPr>
        <w:pStyle w:val="ConsPlusNormal"/>
        <w:tabs>
          <w:tab w:val="left" w:pos="851"/>
          <w:tab w:val="left" w:pos="1134"/>
        </w:tabs>
        <w:ind w:firstLine="710"/>
        <w:jc w:val="both"/>
        <w:rPr>
          <w:color w:val="000000" w:themeColor="text1"/>
          <w:sz w:val="28"/>
          <w:szCs w:val="28"/>
        </w:rPr>
      </w:pPr>
      <w:r>
        <w:rPr>
          <w:color w:val="000000" w:themeColor="text1"/>
          <w:sz w:val="28"/>
          <w:szCs w:val="28"/>
        </w:rPr>
        <w:t>8</w:t>
      </w:r>
      <w:r w:rsidR="009D0DC6" w:rsidRPr="003B2D0E">
        <w:rPr>
          <w:color w:val="000000" w:themeColor="text1"/>
          <w:sz w:val="28"/>
          <w:szCs w:val="28"/>
        </w:rPr>
        <w:t>7</w:t>
      </w:r>
      <w:r w:rsidR="00510E96" w:rsidRPr="003B2D0E">
        <w:rPr>
          <w:color w:val="000000" w:themeColor="text1"/>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w:t>
      </w:r>
      <w:r w:rsidR="009D0DC6" w:rsidRPr="003B2D0E">
        <w:rPr>
          <w:color w:val="000000" w:themeColor="text1"/>
          <w:sz w:val="28"/>
          <w:szCs w:val="28"/>
        </w:rPr>
        <w:t>у</w:t>
      </w:r>
      <w:r w:rsidR="00510E96" w:rsidRPr="003B2D0E">
        <w:rPr>
          <w:color w:val="000000" w:themeColor="text1"/>
          <w:sz w:val="28"/>
          <w:szCs w:val="28"/>
        </w:rPr>
        <w:t>полномоченного органа для принятия решения о проведении КНМ.</w:t>
      </w:r>
    </w:p>
    <w:p w14:paraId="36B9DEF3" w14:textId="28460CE8" w:rsidR="00510E96" w:rsidRPr="003B2D0E" w:rsidRDefault="0004309E" w:rsidP="00510E96">
      <w:pPr>
        <w:pStyle w:val="ConsPlusNormal"/>
        <w:tabs>
          <w:tab w:val="left" w:pos="851"/>
          <w:tab w:val="left" w:pos="1134"/>
        </w:tabs>
        <w:ind w:firstLine="710"/>
        <w:jc w:val="both"/>
        <w:rPr>
          <w:color w:val="000000" w:themeColor="text1"/>
          <w:sz w:val="28"/>
          <w:szCs w:val="28"/>
        </w:rPr>
      </w:pPr>
      <w:r>
        <w:rPr>
          <w:color w:val="000000" w:themeColor="text1"/>
          <w:sz w:val="28"/>
          <w:szCs w:val="28"/>
        </w:rPr>
        <w:t>8</w:t>
      </w:r>
      <w:r w:rsidR="009D0DC6" w:rsidRPr="003B2D0E">
        <w:rPr>
          <w:color w:val="000000" w:themeColor="text1"/>
          <w:sz w:val="28"/>
          <w:szCs w:val="28"/>
        </w:rPr>
        <w:t>8.</w:t>
      </w:r>
      <w:r w:rsidR="00510E96" w:rsidRPr="003B2D0E">
        <w:rPr>
          <w:color w:val="000000" w:themeColor="text1"/>
          <w:sz w:val="28"/>
          <w:szCs w:val="28"/>
        </w:rPr>
        <w:t xml:space="preserve"> Информация о профилактическом визите вносится в РНКМ.</w:t>
      </w:r>
    </w:p>
    <w:p w14:paraId="13AAD092" w14:textId="77777777" w:rsidR="00510E96" w:rsidRPr="003B2D0E" w:rsidRDefault="00510E96" w:rsidP="00242D66">
      <w:pPr>
        <w:pStyle w:val="ConsPlusNormal"/>
        <w:tabs>
          <w:tab w:val="left" w:pos="851"/>
          <w:tab w:val="left" w:pos="1134"/>
        </w:tabs>
        <w:jc w:val="both"/>
        <w:rPr>
          <w:color w:val="000000" w:themeColor="text1"/>
          <w:sz w:val="28"/>
          <w:szCs w:val="28"/>
        </w:rPr>
      </w:pPr>
    </w:p>
    <w:p w14:paraId="7248C91F" w14:textId="77777777" w:rsidR="00FE13BE" w:rsidRPr="003B2D0E" w:rsidRDefault="00FE13BE" w:rsidP="00365C14">
      <w:pPr>
        <w:pStyle w:val="2"/>
        <w:rPr>
          <w:rFonts w:eastAsia="Times New Roman"/>
        </w:rPr>
      </w:pPr>
      <w:r w:rsidRPr="003B2D0E">
        <w:rPr>
          <w:rFonts w:eastAsia="Times New Roman"/>
        </w:rPr>
        <w:t>Проверочные листы</w:t>
      </w:r>
    </w:p>
    <w:p w14:paraId="6D58AECF" w14:textId="77777777" w:rsidR="00FE13BE" w:rsidRPr="003B2D0E" w:rsidRDefault="00FE13BE" w:rsidP="00FE13BE">
      <w:pPr>
        <w:autoSpaceDE w:val="0"/>
        <w:autoSpaceDN w:val="0"/>
        <w:adjustRightInd w:val="0"/>
        <w:spacing w:after="0" w:line="240" w:lineRule="auto"/>
        <w:jc w:val="both"/>
        <w:rPr>
          <w:rFonts w:ascii="Times New Roman" w:eastAsia="Times New Roman" w:hAnsi="Times New Roman"/>
          <w:sz w:val="28"/>
          <w:szCs w:val="28"/>
        </w:rPr>
      </w:pPr>
    </w:p>
    <w:p w14:paraId="7E372179" w14:textId="25FF5F16" w:rsidR="00FE13BE" w:rsidRPr="003B2D0E" w:rsidRDefault="008A15FC" w:rsidP="005B35E9">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8</w:t>
      </w:r>
      <w:r w:rsidR="00FE13BE" w:rsidRPr="003B2D0E">
        <w:rPr>
          <w:rFonts w:ascii="Times New Roman" w:eastAsia="Times New Roman" w:hAnsi="Times New Roman"/>
          <w:sz w:val="28"/>
          <w:szCs w:val="28"/>
        </w:rPr>
        <w:t xml:space="preserve">9.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(далее – проверочные листы) разрабатываются и </w:t>
      </w:r>
      <w:r w:rsidR="00FE13BE" w:rsidRPr="003B2D0E">
        <w:rPr>
          <w:rFonts w:ascii="Times New Roman" w:eastAsia="Times New Roman" w:hAnsi="Times New Roman"/>
          <w:sz w:val="28"/>
          <w:szCs w:val="28"/>
        </w:rPr>
        <w:lastRenderedPageBreak/>
        <w:t>применяются уполномоченным органом в соответствии с требованиями статьи 53 Федерального закона</w:t>
      </w:r>
      <w:r w:rsidR="00FE13BE" w:rsidRPr="003B2D0E">
        <w:rPr>
          <w:rFonts w:ascii="Times New Roman" w:eastAsia="Times New Roman" w:hAnsi="Times New Roman"/>
          <w:sz w:val="20"/>
          <w:szCs w:val="20"/>
        </w:rPr>
        <w:t xml:space="preserve"> </w:t>
      </w:r>
      <w:r w:rsidR="00FE13BE" w:rsidRPr="003B2D0E">
        <w:rPr>
          <w:rFonts w:ascii="Times New Roman" w:eastAsia="Times New Roman" w:hAnsi="Times New Roman"/>
          <w:sz w:val="28"/>
          <w:szCs w:val="28"/>
        </w:rPr>
        <w:t>№ 248-ФЗ и Требованиями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 утвержденными постановлением Правительства Российской Федерации от 27.10.2021 № 1844.</w:t>
      </w:r>
    </w:p>
    <w:p w14:paraId="496DB468" w14:textId="552B4DBB" w:rsidR="00623A3E" w:rsidRPr="003B2D0E" w:rsidRDefault="00623A3E" w:rsidP="005B35E9">
      <w:pPr>
        <w:pStyle w:val="ConsPlusNormal"/>
        <w:tabs>
          <w:tab w:val="left" w:pos="851"/>
          <w:tab w:val="left" w:pos="1134"/>
        </w:tabs>
        <w:ind w:firstLine="709"/>
        <w:jc w:val="both"/>
        <w:rPr>
          <w:color w:val="000000" w:themeColor="text1"/>
          <w:sz w:val="28"/>
          <w:szCs w:val="28"/>
        </w:rPr>
      </w:pPr>
    </w:p>
    <w:p w14:paraId="293E9759" w14:textId="7F95A25F" w:rsidR="00623A3E" w:rsidRPr="003B2D0E" w:rsidRDefault="008122E9" w:rsidP="005B35E9">
      <w:pPr>
        <w:pStyle w:val="1"/>
        <w:ind w:firstLine="709"/>
      </w:pPr>
      <w:r>
        <w:rPr>
          <w:lang w:val="en-US"/>
        </w:rPr>
        <w:t>I</w:t>
      </w:r>
      <w:r w:rsidR="00623A3E" w:rsidRPr="003B2D0E">
        <w:t>V.</w:t>
      </w:r>
      <w:r w:rsidR="00251781" w:rsidRPr="003B2D0E">
        <w:t xml:space="preserve"> </w:t>
      </w:r>
      <w:r w:rsidR="00623A3E" w:rsidRPr="003B2D0E">
        <w:t xml:space="preserve">Осуществление </w:t>
      </w:r>
      <w:r w:rsidR="006852A3" w:rsidRPr="003B2D0E">
        <w:t>регионального контроля</w:t>
      </w:r>
    </w:p>
    <w:p w14:paraId="7B96DFB9" w14:textId="77777777" w:rsidR="00365C14" w:rsidRPr="003B2D0E" w:rsidRDefault="00365C14" w:rsidP="005B35E9">
      <w:pPr>
        <w:tabs>
          <w:tab w:val="left" w:pos="1276"/>
        </w:tabs>
        <w:spacing w:after="0" w:line="240" w:lineRule="auto"/>
        <w:ind w:left="360" w:firstLine="709"/>
        <w:jc w:val="center"/>
        <w:rPr>
          <w:rFonts w:ascii="Times New Roman" w:hAnsi="Times New Roman"/>
          <w:b/>
          <w:bCs/>
          <w:color w:val="000000" w:themeColor="text1"/>
          <w:sz w:val="28"/>
          <w:szCs w:val="28"/>
        </w:rPr>
      </w:pPr>
    </w:p>
    <w:p w14:paraId="21EEC9A8" w14:textId="2BFBF29B" w:rsidR="00623A3E" w:rsidRPr="003B2D0E" w:rsidRDefault="00623A3E" w:rsidP="005B35E9">
      <w:pPr>
        <w:pStyle w:val="2"/>
        <w:ind w:firstLine="709"/>
      </w:pPr>
      <w:r w:rsidRPr="003B2D0E">
        <w:t>Контрольные (надзорные) мероприятия</w:t>
      </w:r>
    </w:p>
    <w:p w14:paraId="60BAE74E" w14:textId="77777777" w:rsidR="00623A3E" w:rsidRPr="003B2D0E" w:rsidRDefault="00623A3E" w:rsidP="005B35E9">
      <w:pPr>
        <w:tabs>
          <w:tab w:val="left" w:pos="1134"/>
        </w:tabs>
        <w:spacing w:after="0" w:line="240" w:lineRule="auto"/>
        <w:ind w:firstLine="709"/>
        <w:jc w:val="both"/>
        <w:rPr>
          <w:rFonts w:ascii="Times New Roman" w:hAnsi="Times New Roman"/>
          <w:color w:val="000000" w:themeColor="text1"/>
          <w:sz w:val="28"/>
          <w:szCs w:val="28"/>
        </w:rPr>
      </w:pPr>
    </w:p>
    <w:p w14:paraId="228E76B6" w14:textId="0C40D871" w:rsidR="00DD3FA7" w:rsidRPr="003B2D0E" w:rsidRDefault="00681CD6" w:rsidP="005B35E9">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90</w:t>
      </w:r>
      <w:r w:rsidR="00DD3FA7" w:rsidRPr="003B2D0E">
        <w:rPr>
          <w:rFonts w:ascii="Times New Roman" w:hAnsi="Times New Roman"/>
          <w:color w:val="000000" w:themeColor="text1"/>
          <w:sz w:val="28"/>
          <w:szCs w:val="28"/>
        </w:rPr>
        <w:t xml:space="preserve">. </w:t>
      </w:r>
      <w:r w:rsidR="00D145A1" w:rsidRPr="003B2D0E">
        <w:rPr>
          <w:rFonts w:ascii="Times New Roman" w:hAnsi="Times New Roman"/>
          <w:color w:val="000000" w:themeColor="text1"/>
          <w:sz w:val="28"/>
          <w:szCs w:val="28"/>
        </w:rPr>
        <w:t>Региональный контроль осуществляется без проведения п</w:t>
      </w:r>
      <w:r w:rsidR="00DD3FA7" w:rsidRPr="003B2D0E">
        <w:rPr>
          <w:rFonts w:ascii="Times New Roman" w:hAnsi="Times New Roman"/>
          <w:color w:val="000000" w:themeColor="text1"/>
          <w:sz w:val="28"/>
          <w:szCs w:val="28"/>
        </w:rPr>
        <w:t>лановы</w:t>
      </w:r>
      <w:r w:rsidR="00D145A1" w:rsidRPr="003B2D0E">
        <w:rPr>
          <w:rFonts w:ascii="Times New Roman" w:hAnsi="Times New Roman"/>
          <w:color w:val="000000" w:themeColor="text1"/>
          <w:sz w:val="28"/>
          <w:szCs w:val="28"/>
        </w:rPr>
        <w:t>х КНМ</w:t>
      </w:r>
      <w:r w:rsidR="00DD3FA7" w:rsidRPr="003B2D0E">
        <w:rPr>
          <w:rFonts w:ascii="Times New Roman" w:hAnsi="Times New Roman"/>
          <w:color w:val="000000" w:themeColor="text1"/>
          <w:sz w:val="28"/>
          <w:szCs w:val="28"/>
        </w:rPr>
        <w:t>.</w:t>
      </w:r>
    </w:p>
    <w:p w14:paraId="73229B0A" w14:textId="3BA32EC6" w:rsidR="00D145A1" w:rsidRPr="003B2D0E" w:rsidRDefault="00681CD6" w:rsidP="005B35E9">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91</w:t>
      </w:r>
      <w:r w:rsidR="00D145A1" w:rsidRPr="003B2D0E">
        <w:rPr>
          <w:rFonts w:ascii="Times New Roman" w:hAnsi="Times New Roman"/>
          <w:color w:val="000000" w:themeColor="text1"/>
          <w:sz w:val="28"/>
          <w:szCs w:val="28"/>
        </w:rPr>
        <w:t>. В рамках регионального контроля проводятся следующие КНМ со взаимодействием с контролируемыми лицами:</w:t>
      </w:r>
    </w:p>
    <w:p w14:paraId="155FB377" w14:textId="29B8901B" w:rsidR="00D145A1" w:rsidRPr="003B2D0E" w:rsidRDefault="00681CD6" w:rsidP="005B35E9">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91</w:t>
      </w:r>
      <w:r w:rsidR="00D145A1" w:rsidRPr="003B2D0E">
        <w:rPr>
          <w:rFonts w:ascii="Times New Roman" w:hAnsi="Times New Roman"/>
          <w:color w:val="000000" w:themeColor="text1"/>
          <w:sz w:val="28"/>
          <w:szCs w:val="28"/>
        </w:rPr>
        <w:t>.1. инспекционный визит.</w:t>
      </w:r>
    </w:p>
    <w:p w14:paraId="11A2CACB" w14:textId="6FA90F37" w:rsidR="00D145A1" w:rsidRPr="003B2D0E" w:rsidRDefault="00681CD6" w:rsidP="005B35E9">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D145A1" w:rsidRPr="003B2D0E">
        <w:rPr>
          <w:rFonts w:ascii="Times New Roman" w:hAnsi="Times New Roman"/>
          <w:color w:val="000000" w:themeColor="text1"/>
          <w:sz w:val="28"/>
          <w:szCs w:val="28"/>
        </w:rPr>
        <w:t>1.2. документарная проверка;</w:t>
      </w:r>
    </w:p>
    <w:p w14:paraId="24900177" w14:textId="405FC712" w:rsidR="008122E9" w:rsidRDefault="00681CD6" w:rsidP="005B35E9">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D145A1" w:rsidRPr="003B2D0E">
        <w:rPr>
          <w:rFonts w:ascii="Times New Roman" w:hAnsi="Times New Roman"/>
          <w:color w:val="000000" w:themeColor="text1"/>
          <w:sz w:val="28"/>
          <w:szCs w:val="28"/>
        </w:rPr>
        <w:t>1.3. выездная проверка.</w:t>
      </w:r>
    </w:p>
    <w:p w14:paraId="3564C399" w14:textId="77777777" w:rsidR="00E364CF" w:rsidRPr="003B2D0E" w:rsidRDefault="00E364CF" w:rsidP="005B35E9">
      <w:pPr>
        <w:spacing w:after="0" w:line="240" w:lineRule="auto"/>
        <w:ind w:firstLine="709"/>
        <w:jc w:val="both"/>
        <w:rPr>
          <w:rFonts w:ascii="Times New Roman" w:hAnsi="Times New Roman"/>
          <w:color w:val="000000" w:themeColor="text1"/>
          <w:sz w:val="28"/>
          <w:szCs w:val="28"/>
        </w:rPr>
      </w:pPr>
    </w:p>
    <w:p w14:paraId="768E0B64" w14:textId="6407CBE1" w:rsidR="00E364CF" w:rsidRDefault="002674BA" w:rsidP="00E364CF">
      <w:pPr>
        <w:pStyle w:val="2"/>
        <w:ind w:firstLine="709"/>
        <w:rPr>
          <w:rFonts w:eastAsia="Times New Roman"/>
        </w:rPr>
      </w:pPr>
      <w:r w:rsidRPr="003B2D0E">
        <w:rPr>
          <w:rFonts w:eastAsia="Times New Roman"/>
        </w:rPr>
        <w:t>Проведение КНМ</w:t>
      </w:r>
    </w:p>
    <w:p w14:paraId="269F17C6" w14:textId="77777777" w:rsidR="00E364CF" w:rsidRDefault="00E364CF" w:rsidP="005B35E9">
      <w:pPr>
        <w:autoSpaceDE w:val="0"/>
        <w:autoSpaceDN w:val="0"/>
        <w:adjustRightInd w:val="0"/>
        <w:spacing w:after="0" w:line="240" w:lineRule="auto"/>
        <w:ind w:firstLine="709"/>
        <w:jc w:val="both"/>
        <w:rPr>
          <w:rFonts w:ascii="Times New Roman" w:eastAsia="Times New Roman" w:hAnsi="Times New Roman"/>
          <w:sz w:val="28"/>
          <w:szCs w:val="28"/>
        </w:rPr>
      </w:pPr>
    </w:p>
    <w:p w14:paraId="7B0A7E1D" w14:textId="23A20066" w:rsidR="002674BA" w:rsidRPr="003B2D0E" w:rsidRDefault="00E364CF" w:rsidP="005B35E9">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92</w:t>
      </w:r>
      <w:r w:rsidR="002674BA" w:rsidRPr="003B2D0E">
        <w:rPr>
          <w:rFonts w:ascii="Times New Roman" w:eastAsia="Times New Roman" w:hAnsi="Times New Roman"/>
          <w:sz w:val="28"/>
          <w:szCs w:val="28"/>
        </w:rPr>
        <w:t>. КНМ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КНМ.</w:t>
      </w:r>
    </w:p>
    <w:p w14:paraId="5C951EF6" w14:textId="3470AC1C" w:rsidR="002674BA" w:rsidRPr="003B2D0E" w:rsidRDefault="00BE60D9" w:rsidP="005B35E9">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93</w:t>
      </w:r>
      <w:r w:rsidR="002674BA" w:rsidRPr="003B2D0E">
        <w:rPr>
          <w:rFonts w:ascii="Times New Roman" w:eastAsia="Times New Roman" w:hAnsi="Times New Roman"/>
          <w:sz w:val="28"/>
          <w:szCs w:val="28"/>
        </w:rPr>
        <w:t>. Совершение</w:t>
      </w:r>
      <w:r w:rsidR="00E364CF">
        <w:rPr>
          <w:rFonts w:ascii="Times New Roman" w:eastAsia="Times New Roman" w:hAnsi="Times New Roman"/>
          <w:sz w:val="28"/>
          <w:szCs w:val="28"/>
        </w:rPr>
        <w:t xml:space="preserve"> контрольны</w:t>
      </w:r>
      <w:r>
        <w:rPr>
          <w:rFonts w:ascii="Times New Roman" w:eastAsia="Times New Roman" w:hAnsi="Times New Roman"/>
          <w:sz w:val="28"/>
          <w:szCs w:val="28"/>
        </w:rPr>
        <w:t>х</w:t>
      </w:r>
      <w:r w:rsidR="00E364CF">
        <w:rPr>
          <w:rFonts w:ascii="Times New Roman" w:eastAsia="Times New Roman" w:hAnsi="Times New Roman"/>
          <w:sz w:val="28"/>
          <w:szCs w:val="28"/>
        </w:rPr>
        <w:t xml:space="preserve"> (надзорных) действий (далее – </w:t>
      </w:r>
      <w:r w:rsidR="002674BA" w:rsidRPr="003B2D0E">
        <w:rPr>
          <w:rFonts w:ascii="Times New Roman" w:eastAsia="Times New Roman" w:hAnsi="Times New Roman"/>
          <w:sz w:val="28"/>
          <w:szCs w:val="28"/>
        </w:rPr>
        <w:t>КНД</w:t>
      </w:r>
      <w:r w:rsidR="00E364CF">
        <w:rPr>
          <w:rFonts w:ascii="Times New Roman" w:eastAsia="Times New Roman" w:hAnsi="Times New Roman"/>
          <w:sz w:val="28"/>
          <w:szCs w:val="28"/>
        </w:rPr>
        <w:t>)</w:t>
      </w:r>
      <w:r w:rsidR="002674BA" w:rsidRPr="003B2D0E">
        <w:rPr>
          <w:rFonts w:ascii="Times New Roman" w:eastAsia="Times New Roman" w:hAnsi="Times New Roman"/>
          <w:sz w:val="28"/>
          <w:szCs w:val="28"/>
        </w:rPr>
        <w:t xml:space="preserve"> и их результаты отражаются в документах, составляемых инспектором.</w:t>
      </w:r>
    </w:p>
    <w:p w14:paraId="5FD1AA18" w14:textId="4860D0A8" w:rsidR="002674BA" w:rsidRPr="003B2D0E" w:rsidRDefault="00BE60D9" w:rsidP="005B35E9">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94</w:t>
      </w:r>
      <w:r w:rsidR="002674BA" w:rsidRPr="003B2D0E">
        <w:rPr>
          <w:rFonts w:ascii="Times New Roman" w:eastAsia="Times New Roman" w:hAnsi="Times New Roman"/>
          <w:sz w:val="28"/>
          <w:szCs w:val="28"/>
        </w:rPr>
        <w:t>. При осуществлении КНД</w:t>
      </w:r>
      <w:r>
        <w:rPr>
          <w:rFonts w:ascii="Times New Roman" w:eastAsia="Times New Roman" w:hAnsi="Times New Roman"/>
          <w:sz w:val="28"/>
          <w:szCs w:val="28"/>
        </w:rPr>
        <w:t>,</w:t>
      </w:r>
      <w:r w:rsidR="002674BA" w:rsidRPr="003B2D0E">
        <w:rPr>
          <w:rFonts w:ascii="Times New Roman" w:eastAsia="Times New Roman" w:hAnsi="Times New Roman"/>
          <w:sz w:val="28"/>
          <w:szCs w:val="28"/>
        </w:rPr>
        <w:t xml:space="preserve"> а также при осуществлении КНМ без взаимодействия</w:t>
      </w:r>
      <w:r>
        <w:rPr>
          <w:rFonts w:ascii="Times New Roman" w:eastAsia="Times New Roman" w:hAnsi="Times New Roman"/>
          <w:sz w:val="28"/>
          <w:szCs w:val="28"/>
        </w:rPr>
        <w:t xml:space="preserve"> с контролируемым лицом</w:t>
      </w:r>
      <w:r w:rsidR="002674BA" w:rsidRPr="003B2D0E">
        <w:rPr>
          <w:rFonts w:ascii="Times New Roman" w:eastAsia="Times New Roman" w:hAnsi="Times New Roman"/>
          <w:sz w:val="28"/>
          <w:szCs w:val="28"/>
        </w:rPr>
        <w:t>, для фиксации инспектором доказательств нарушений обязательных требований может использоваться фотосъемка, аудио- и видеозапись (далее – фиксация).</w:t>
      </w:r>
    </w:p>
    <w:p w14:paraId="097735AF" w14:textId="205D98B8" w:rsidR="002674BA" w:rsidRPr="003B2D0E" w:rsidRDefault="00BE60D9" w:rsidP="005B35E9">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95</w:t>
      </w:r>
      <w:r w:rsidR="002674BA" w:rsidRPr="003B2D0E">
        <w:rPr>
          <w:rFonts w:ascii="Times New Roman" w:eastAsia="Times New Roman" w:hAnsi="Times New Roman"/>
          <w:sz w:val="28"/>
          <w:szCs w:val="28"/>
        </w:rPr>
        <w:t>. Фиксация осуществляется с помощью любого технического устройства, позволяющего её провести.</w:t>
      </w:r>
    </w:p>
    <w:p w14:paraId="3D5341AF" w14:textId="495E9B7F" w:rsidR="002674BA" w:rsidRPr="003B2D0E" w:rsidRDefault="00BE60D9" w:rsidP="005B35E9">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96</w:t>
      </w:r>
      <w:r w:rsidR="002674BA" w:rsidRPr="003B2D0E">
        <w:rPr>
          <w:rFonts w:ascii="Times New Roman" w:eastAsia="Times New Roman" w:hAnsi="Times New Roman"/>
          <w:sz w:val="28"/>
          <w:szCs w:val="28"/>
        </w:rPr>
        <w:t>. При проведении фиксации в составляемых по итогам КНД, КНМ документах делается запись о её проведении с указанием даты, времени, места проведения фиксации, присутствовавших при фиксации и осуществляющих фиксацию лицах, серийных номерах устройств на которые эта фиксация проводилась.</w:t>
      </w:r>
    </w:p>
    <w:p w14:paraId="3E0B9883" w14:textId="0F83531D" w:rsidR="002674BA" w:rsidRPr="003B2D0E" w:rsidRDefault="00BE60D9" w:rsidP="005B35E9">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97</w:t>
      </w:r>
      <w:r w:rsidR="002674BA" w:rsidRPr="003B2D0E">
        <w:rPr>
          <w:rFonts w:ascii="Times New Roman" w:eastAsia="Times New Roman" w:hAnsi="Times New Roman"/>
          <w:sz w:val="28"/>
          <w:szCs w:val="28"/>
        </w:rPr>
        <w:t>. При проведении КНМ,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предъявляются служебное удостоверение, заверенная печатью бумажная копия либо решение о проведении КНМ в форме электронного документа, подписанного квалифицированной электронной подписью, а также сообщается учетный номер КНМ в РКНМ.</w:t>
      </w:r>
    </w:p>
    <w:p w14:paraId="5DE6AD6F" w14:textId="3F4C6BFA" w:rsidR="002674BA" w:rsidRPr="003B2D0E" w:rsidRDefault="005A13F5" w:rsidP="005B35E9">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98</w:t>
      </w:r>
      <w:r w:rsidR="002674BA" w:rsidRPr="003B2D0E">
        <w:rPr>
          <w:rFonts w:ascii="Times New Roman" w:eastAsia="Times New Roman" w:hAnsi="Times New Roman"/>
          <w:sz w:val="28"/>
          <w:szCs w:val="28"/>
        </w:rPr>
        <w:t xml:space="preserve">. В случае, если проведение КНМ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w:t>
      </w:r>
      <w:r w:rsidR="002674BA" w:rsidRPr="003B2D0E">
        <w:rPr>
          <w:rFonts w:ascii="Times New Roman" w:eastAsia="Times New Roman" w:hAnsi="Times New Roman"/>
          <w:sz w:val="28"/>
          <w:szCs w:val="28"/>
        </w:rPr>
        <w:lastRenderedPageBreak/>
        <w:t xml:space="preserve">КНМ, инспектор составляет акт о невозможности проведения КНМ, предусматривающего взаимодействие с контролируемым лицом, с указанием причин и информирует контролируемое лицо о невозможности проведения КНМ , предусматривающего взаимодействие с контролируемым лицом, в порядке, предусмотренном </w:t>
      </w:r>
      <w:r w:rsidRPr="005A13F5">
        <w:rPr>
          <w:rFonts w:ascii="Times New Roman" w:eastAsia="Times New Roman" w:hAnsi="Times New Roman"/>
          <w:sz w:val="28"/>
          <w:szCs w:val="28"/>
        </w:rPr>
        <w:t>частями 4 и 5 статьи 21 Федерального закона № 248-ФЗ</w:t>
      </w:r>
      <w:r w:rsidR="002674BA" w:rsidRPr="003B2D0E">
        <w:rPr>
          <w:rFonts w:ascii="Times New Roman" w:eastAsia="Times New Roman" w:hAnsi="Times New Roman"/>
          <w:sz w:val="28"/>
          <w:szCs w:val="28"/>
        </w:rPr>
        <w:t>. В этом случае инспектор вправе совершить КНД в рамках указанного КНМ в любое время до завершения проведения КНМ, предусматривающего взаимодействие с контролируемым лицом.</w:t>
      </w:r>
    </w:p>
    <w:p w14:paraId="6BBC34C2" w14:textId="2B9268B0" w:rsidR="00EE28C8" w:rsidRPr="003B2D0E" w:rsidRDefault="005A13F5" w:rsidP="005B35E9">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99</w:t>
      </w:r>
      <w:r w:rsidR="002674BA" w:rsidRPr="003B2D0E">
        <w:rPr>
          <w:rFonts w:ascii="Times New Roman" w:eastAsia="Times New Roman" w:hAnsi="Times New Roman"/>
          <w:sz w:val="28"/>
          <w:szCs w:val="28"/>
        </w:rPr>
        <w:t xml:space="preserve">. В случае, указанном в пункте </w:t>
      </w:r>
      <w:r>
        <w:rPr>
          <w:rFonts w:ascii="Times New Roman" w:eastAsia="Times New Roman" w:hAnsi="Times New Roman"/>
          <w:sz w:val="28"/>
          <w:szCs w:val="28"/>
        </w:rPr>
        <w:t>98</w:t>
      </w:r>
      <w:r w:rsidR="002674BA" w:rsidRPr="003B2D0E">
        <w:rPr>
          <w:rFonts w:ascii="Times New Roman" w:eastAsia="Times New Roman" w:hAnsi="Times New Roman"/>
          <w:sz w:val="28"/>
          <w:szCs w:val="28"/>
        </w:rPr>
        <w:t xml:space="preserve"> настоящего Положения, руководитель (заместитель руководителя) </w:t>
      </w:r>
      <w:r w:rsidR="005F23A8" w:rsidRPr="003B2D0E">
        <w:rPr>
          <w:rFonts w:ascii="Times New Roman" w:eastAsia="Times New Roman" w:hAnsi="Times New Roman"/>
          <w:sz w:val="28"/>
          <w:szCs w:val="28"/>
        </w:rPr>
        <w:t>у</w:t>
      </w:r>
      <w:r w:rsidR="002674BA" w:rsidRPr="003B2D0E">
        <w:rPr>
          <w:rFonts w:ascii="Times New Roman" w:eastAsia="Times New Roman" w:hAnsi="Times New Roman"/>
          <w:sz w:val="28"/>
          <w:szCs w:val="28"/>
        </w:rPr>
        <w:t>полномоченного органа вправе принять решение о проведении в отношении контролируемого лица такого же КНМ без предварительного уведомления контролируемого лица и без согласования с органами прокуратуры.</w:t>
      </w:r>
    </w:p>
    <w:p w14:paraId="084211D0" w14:textId="5B99A41E" w:rsidR="00EE28C8" w:rsidRPr="003B2D0E" w:rsidRDefault="00EE28C8" w:rsidP="005B35E9">
      <w:pPr>
        <w:autoSpaceDE w:val="0"/>
        <w:autoSpaceDN w:val="0"/>
        <w:adjustRightInd w:val="0"/>
        <w:spacing w:after="0" w:line="240" w:lineRule="auto"/>
        <w:ind w:firstLine="709"/>
        <w:jc w:val="both"/>
        <w:rPr>
          <w:rFonts w:ascii="Times New Roman" w:eastAsia="Times New Roman" w:hAnsi="Times New Roman"/>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00</w:t>
      </w:r>
      <w:r w:rsidRPr="003B2D0E">
        <w:rPr>
          <w:rFonts w:ascii="Times New Roman" w:hAnsi="Times New Roman"/>
          <w:color w:val="000000" w:themeColor="text1"/>
          <w:sz w:val="28"/>
          <w:szCs w:val="28"/>
        </w:rPr>
        <w:t>. Контролируемое лицо или его представитель вправе представить в уполномоченный орган информацию о невозможности присутствия при проведении КНМ в случае:</w:t>
      </w:r>
    </w:p>
    <w:p w14:paraId="210C6EA4" w14:textId="0549F31C" w:rsidR="00EE28C8" w:rsidRPr="003B2D0E" w:rsidRDefault="00EE28C8" w:rsidP="005B35E9">
      <w:pPr>
        <w:autoSpaceDE w:val="0"/>
        <w:autoSpaceDN w:val="0"/>
        <w:adjustRightInd w:val="0"/>
        <w:spacing w:after="0" w:line="240" w:lineRule="auto"/>
        <w:ind w:firstLine="709"/>
        <w:jc w:val="both"/>
        <w:rPr>
          <w:rFonts w:ascii="Times New Roman" w:hAnsi="Times New Roman"/>
          <w:color w:val="000000" w:themeColor="text1"/>
          <w:sz w:val="28"/>
          <w:szCs w:val="28"/>
        </w:rPr>
      </w:pPr>
      <w:r w:rsidRPr="003B2D0E">
        <w:rPr>
          <w:rFonts w:ascii="Times New Roman" w:eastAsia="Times New Roman" w:hAnsi="Times New Roman"/>
          <w:sz w:val="28"/>
          <w:szCs w:val="28"/>
        </w:rPr>
        <w:t>1</w:t>
      </w:r>
      <w:r w:rsidR="005A13F5">
        <w:rPr>
          <w:rFonts w:ascii="Times New Roman" w:eastAsia="Times New Roman" w:hAnsi="Times New Roman"/>
          <w:sz w:val="28"/>
          <w:szCs w:val="28"/>
        </w:rPr>
        <w:t>00</w:t>
      </w:r>
      <w:r w:rsidRPr="003B2D0E">
        <w:rPr>
          <w:rFonts w:ascii="Times New Roman" w:eastAsia="Times New Roman" w:hAnsi="Times New Roman"/>
          <w:sz w:val="28"/>
          <w:szCs w:val="28"/>
        </w:rPr>
        <w:t>.</w:t>
      </w:r>
      <w:r w:rsidRPr="003B2D0E">
        <w:rPr>
          <w:rFonts w:ascii="Times New Roman" w:hAnsi="Times New Roman"/>
          <w:color w:val="000000" w:themeColor="text1"/>
          <w:sz w:val="28"/>
          <w:szCs w:val="28"/>
        </w:rPr>
        <w:t>1</w:t>
      </w:r>
      <w:r w:rsidR="00A52348" w:rsidRPr="003B2D0E">
        <w:rPr>
          <w:rFonts w:ascii="Times New Roman" w:hAnsi="Times New Roman"/>
          <w:color w:val="000000" w:themeColor="text1"/>
          <w:sz w:val="28"/>
          <w:szCs w:val="28"/>
        </w:rPr>
        <w:t>.</w:t>
      </w:r>
      <w:r w:rsidRPr="003B2D0E">
        <w:rPr>
          <w:rFonts w:ascii="Times New Roman" w:hAnsi="Times New Roman"/>
          <w:color w:val="000000" w:themeColor="text1"/>
          <w:sz w:val="28"/>
          <w:szCs w:val="28"/>
        </w:rPr>
        <w:t xml:space="preserve"> временной нетрудоспособности индивидуального предпринимателя;</w:t>
      </w:r>
    </w:p>
    <w:p w14:paraId="6896ADB1" w14:textId="3105A76A" w:rsidR="00EE28C8" w:rsidRPr="003B2D0E" w:rsidRDefault="00EE28C8" w:rsidP="005B35E9">
      <w:pPr>
        <w:autoSpaceDE w:val="0"/>
        <w:autoSpaceDN w:val="0"/>
        <w:adjustRightInd w:val="0"/>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00</w:t>
      </w:r>
      <w:r w:rsidRPr="003B2D0E">
        <w:rPr>
          <w:rFonts w:ascii="Times New Roman" w:hAnsi="Times New Roman"/>
          <w:color w:val="000000" w:themeColor="text1"/>
          <w:sz w:val="28"/>
          <w:szCs w:val="28"/>
        </w:rPr>
        <w:t>.2</w:t>
      </w:r>
      <w:r w:rsidR="00A52348" w:rsidRPr="003B2D0E">
        <w:rPr>
          <w:rFonts w:ascii="Times New Roman" w:hAnsi="Times New Roman"/>
          <w:color w:val="000000" w:themeColor="text1"/>
          <w:sz w:val="28"/>
          <w:szCs w:val="28"/>
        </w:rPr>
        <w:t>.</w:t>
      </w:r>
      <w:r w:rsidRPr="003B2D0E">
        <w:rPr>
          <w:rFonts w:ascii="Times New Roman" w:hAnsi="Times New Roman"/>
          <w:color w:val="000000" w:themeColor="text1"/>
          <w:sz w:val="28"/>
          <w:szCs w:val="28"/>
        </w:rPr>
        <w:t xml:space="preserve"> нахождения индивидуального предпринимателя в служебной командировке (на отдыхе) за пределами территории Пензенской области;</w:t>
      </w:r>
    </w:p>
    <w:p w14:paraId="01828BD8" w14:textId="221A3A2C" w:rsidR="00EE28C8" w:rsidRPr="003B2D0E" w:rsidRDefault="00EE28C8" w:rsidP="005B35E9">
      <w:pPr>
        <w:autoSpaceDE w:val="0"/>
        <w:autoSpaceDN w:val="0"/>
        <w:adjustRightInd w:val="0"/>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00</w:t>
      </w:r>
      <w:r w:rsidRPr="003B2D0E">
        <w:rPr>
          <w:rFonts w:ascii="Times New Roman" w:hAnsi="Times New Roman"/>
          <w:color w:val="000000" w:themeColor="text1"/>
          <w:sz w:val="28"/>
          <w:szCs w:val="28"/>
        </w:rPr>
        <w:t>.3. участия индивидуального предпринимателя в судебном заседании.</w:t>
      </w:r>
    </w:p>
    <w:p w14:paraId="39CD35B1" w14:textId="666E37A9" w:rsidR="00967D66" w:rsidRDefault="001730B3"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01</w:t>
      </w:r>
      <w:r w:rsidRPr="003B2D0E">
        <w:rPr>
          <w:rFonts w:ascii="Times New Roman" w:hAnsi="Times New Roman"/>
          <w:color w:val="000000" w:themeColor="text1"/>
          <w:sz w:val="28"/>
          <w:szCs w:val="28"/>
        </w:rPr>
        <w:t xml:space="preserve">. При получении такой информации проведение КНМ переносится </w:t>
      </w:r>
      <w:r w:rsidR="00A52348" w:rsidRPr="003B2D0E">
        <w:rPr>
          <w:rFonts w:ascii="Times New Roman" w:hAnsi="Times New Roman"/>
          <w:color w:val="000000" w:themeColor="text1"/>
          <w:sz w:val="28"/>
          <w:szCs w:val="28"/>
        </w:rPr>
        <w:t>у</w:t>
      </w:r>
      <w:r w:rsidRPr="003B2D0E">
        <w:rPr>
          <w:rFonts w:ascii="Times New Roman" w:hAnsi="Times New Roman"/>
          <w:color w:val="000000" w:themeColor="text1"/>
          <w:sz w:val="28"/>
          <w:szCs w:val="28"/>
        </w:rPr>
        <w:t>полномоченным органом на срок, необходимый для устранения обстоятельств, послуживших поводом для данного обращения.</w:t>
      </w:r>
    </w:p>
    <w:p w14:paraId="46031A0D" w14:textId="21B1403E" w:rsidR="00681CD6" w:rsidRPr="003B2D0E" w:rsidRDefault="005A13F5" w:rsidP="005B35E9">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102. </w:t>
      </w:r>
      <w:r w:rsidR="00681CD6" w:rsidRPr="00681CD6">
        <w:rPr>
          <w:rFonts w:ascii="Times New Roman" w:hAnsi="Times New Roman"/>
          <w:color w:val="000000" w:themeColor="text1"/>
          <w:sz w:val="28"/>
          <w:szCs w:val="28"/>
        </w:rPr>
        <w:t>В случае, если внеплановое КНМ может быть проведено только после согласования с органами прокуратуры, указанное мероприятие проводится после такого согласования в порядке, установленном приказом Генпрокуратуры России от 02.06.2021 № 294 «О реализации Федерального закона от 31.07.2020 № 248-ФЗ «О государственном контроле (надзоре) и муниципальном контроле в Российской Федерации».</w:t>
      </w:r>
    </w:p>
    <w:p w14:paraId="6CF2A48D" w14:textId="77777777" w:rsidR="00967D66" w:rsidRPr="003B2D0E" w:rsidRDefault="00967D66" w:rsidP="005B35E9">
      <w:pPr>
        <w:spacing w:after="0" w:line="240" w:lineRule="auto"/>
        <w:ind w:firstLine="709"/>
        <w:jc w:val="both"/>
        <w:rPr>
          <w:rFonts w:ascii="Times New Roman" w:hAnsi="Times New Roman"/>
          <w:color w:val="000000" w:themeColor="text1"/>
          <w:sz w:val="28"/>
          <w:szCs w:val="28"/>
        </w:rPr>
      </w:pPr>
    </w:p>
    <w:p w14:paraId="29F835E1" w14:textId="5357E25B" w:rsidR="00623A3E" w:rsidRPr="003B2D0E" w:rsidRDefault="00623A3E" w:rsidP="005B35E9">
      <w:pPr>
        <w:pStyle w:val="2"/>
        <w:ind w:firstLine="709"/>
      </w:pPr>
      <w:r w:rsidRPr="003B2D0E">
        <w:t>Инспекционный визит</w:t>
      </w:r>
    </w:p>
    <w:p w14:paraId="6D93AD26" w14:textId="77777777" w:rsidR="00CB3CD0" w:rsidRPr="003B2D0E" w:rsidRDefault="00CB3CD0" w:rsidP="005B35E9">
      <w:pPr>
        <w:spacing w:after="0" w:line="240" w:lineRule="auto"/>
        <w:ind w:firstLine="709"/>
        <w:jc w:val="center"/>
        <w:rPr>
          <w:rFonts w:ascii="Times New Roman" w:hAnsi="Times New Roman"/>
          <w:b/>
          <w:bCs/>
          <w:color w:val="000000" w:themeColor="text1"/>
          <w:sz w:val="28"/>
          <w:szCs w:val="28"/>
        </w:rPr>
      </w:pPr>
    </w:p>
    <w:p w14:paraId="2CE1B4A4" w14:textId="02591AF4" w:rsidR="00A52348" w:rsidRPr="003B2D0E" w:rsidRDefault="005A13F5" w:rsidP="005B35E9">
      <w:pPr>
        <w:tabs>
          <w:tab w:val="left" w:pos="1134"/>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103</w:t>
      </w:r>
      <w:r w:rsidR="00CB3CD0" w:rsidRPr="003B2D0E">
        <w:rPr>
          <w:rFonts w:ascii="Times New Roman" w:hAnsi="Times New Roman"/>
          <w:color w:val="000000" w:themeColor="text1"/>
          <w:sz w:val="28"/>
          <w:szCs w:val="28"/>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4D73B63" w14:textId="03109476" w:rsidR="00B063EC" w:rsidRPr="003B2D0E" w:rsidRDefault="00CB3CD0" w:rsidP="005B35E9">
      <w:pPr>
        <w:tabs>
          <w:tab w:val="left" w:pos="1134"/>
        </w:tabs>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04</w:t>
      </w:r>
      <w:r w:rsidR="00B063EC" w:rsidRPr="003B2D0E">
        <w:rPr>
          <w:rFonts w:ascii="Times New Roman" w:hAnsi="Times New Roman"/>
          <w:color w:val="000000" w:themeColor="text1"/>
          <w:sz w:val="28"/>
          <w:szCs w:val="28"/>
        </w:rPr>
        <w:t>.</w:t>
      </w:r>
      <w:r w:rsidR="008C5B1A" w:rsidRPr="003B2D0E">
        <w:rPr>
          <w:rFonts w:ascii="Times New Roman" w:hAnsi="Times New Roman"/>
          <w:color w:val="000000" w:themeColor="text1"/>
          <w:sz w:val="28"/>
          <w:szCs w:val="28"/>
        </w:rPr>
        <w:t xml:space="preserve"> </w:t>
      </w:r>
      <w:r w:rsidR="00B063EC" w:rsidRPr="003B2D0E">
        <w:rPr>
          <w:rFonts w:ascii="Times New Roman" w:hAnsi="Times New Roman"/>
          <w:color w:val="000000" w:themeColor="text1"/>
          <w:sz w:val="28"/>
          <w:szCs w:val="28"/>
        </w:rPr>
        <w:t xml:space="preserve">В ходе инспекционного визита могут совершаться следующие </w:t>
      </w:r>
      <w:r w:rsidRPr="003B2D0E">
        <w:rPr>
          <w:rFonts w:ascii="Times New Roman" w:hAnsi="Times New Roman"/>
          <w:color w:val="000000" w:themeColor="text1"/>
          <w:sz w:val="28"/>
          <w:szCs w:val="28"/>
        </w:rPr>
        <w:t>КНД</w:t>
      </w:r>
      <w:r w:rsidR="00B063EC" w:rsidRPr="003B2D0E">
        <w:rPr>
          <w:rFonts w:ascii="Times New Roman" w:hAnsi="Times New Roman"/>
          <w:color w:val="000000" w:themeColor="text1"/>
          <w:sz w:val="28"/>
          <w:szCs w:val="28"/>
        </w:rPr>
        <w:t>:</w:t>
      </w:r>
    </w:p>
    <w:p w14:paraId="000E2FD1" w14:textId="1F27BEE6" w:rsidR="00B063EC" w:rsidRPr="003B2D0E" w:rsidRDefault="00CB3CD0"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04</w:t>
      </w:r>
      <w:r w:rsidRPr="003B2D0E">
        <w:rPr>
          <w:rFonts w:ascii="Times New Roman" w:hAnsi="Times New Roman"/>
          <w:color w:val="000000" w:themeColor="text1"/>
          <w:sz w:val="28"/>
          <w:szCs w:val="28"/>
        </w:rPr>
        <w:t>.</w:t>
      </w:r>
      <w:r w:rsidR="008C5B1A" w:rsidRPr="003B2D0E">
        <w:rPr>
          <w:rFonts w:ascii="Times New Roman" w:hAnsi="Times New Roman"/>
          <w:color w:val="000000" w:themeColor="text1"/>
          <w:sz w:val="28"/>
          <w:szCs w:val="28"/>
        </w:rPr>
        <w:t>1</w:t>
      </w:r>
      <w:r w:rsidRPr="003B2D0E">
        <w:rPr>
          <w:rFonts w:ascii="Times New Roman" w:hAnsi="Times New Roman"/>
          <w:color w:val="000000" w:themeColor="text1"/>
          <w:sz w:val="28"/>
          <w:szCs w:val="28"/>
        </w:rPr>
        <w:t>.</w:t>
      </w:r>
      <w:r w:rsidR="008C5B1A" w:rsidRPr="003B2D0E">
        <w:rPr>
          <w:rFonts w:ascii="Times New Roman" w:hAnsi="Times New Roman"/>
          <w:color w:val="000000" w:themeColor="text1"/>
          <w:sz w:val="28"/>
          <w:szCs w:val="28"/>
        </w:rPr>
        <w:t xml:space="preserve"> </w:t>
      </w:r>
      <w:r w:rsidR="00B063EC" w:rsidRPr="003B2D0E">
        <w:rPr>
          <w:rFonts w:ascii="Times New Roman" w:hAnsi="Times New Roman"/>
          <w:color w:val="000000" w:themeColor="text1"/>
          <w:sz w:val="28"/>
          <w:szCs w:val="28"/>
        </w:rPr>
        <w:t>осмотр;</w:t>
      </w:r>
    </w:p>
    <w:p w14:paraId="3B4D194D" w14:textId="2CCB16E6" w:rsidR="00B063EC" w:rsidRPr="003B2D0E" w:rsidRDefault="00CB3CD0"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04</w:t>
      </w:r>
      <w:r w:rsidRPr="003B2D0E">
        <w:rPr>
          <w:rFonts w:ascii="Times New Roman" w:hAnsi="Times New Roman"/>
          <w:color w:val="000000" w:themeColor="text1"/>
          <w:sz w:val="28"/>
          <w:szCs w:val="28"/>
        </w:rPr>
        <w:t>.2.</w:t>
      </w:r>
      <w:r w:rsidR="008C5B1A" w:rsidRPr="003B2D0E">
        <w:rPr>
          <w:rFonts w:ascii="Times New Roman" w:hAnsi="Times New Roman"/>
          <w:color w:val="000000" w:themeColor="text1"/>
          <w:sz w:val="28"/>
          <w:szCs w:val="28"/>
        </w:rPr>
        <w:t xml:space="preserve"> </w:t>
      </w:r>
      <w:r w:rsidR="00B063EC" w:rsidRPr="003B2D0E">
        <w:rPr>
          <w:rFonts w:ascii="Times New Roman" w:hAnsi="Times New Roman"/>
          <w:color w:val="000000" w:themeColor="text1"/>
          <w:sz w:val="28"/>
          <w:szCs w:val="28"/>
        </w:rPr>
        <w:t>опрос;</w:t>
      </w:r>
    </w:p>
    <w:p w14:paraId="17D0778B" w14:textId="66BE0588" w:rsidR="00B063EC" w:rsidRPr="003B2D0E" w:rsidRDefault="00CB3CD0"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04</w:t>
      </w:r>
      <w:r w:rsidRPr="003B2D0E">
        <w:rPr>
          <w:rFonts w:ascii="Times New Roman" w:hAnsi="Times New Roman"/>
          <w:color w:val="000000" w:themeColor="text1"/>
          <w:sz w:val="28"/>
          <w:szCs w:val="28"/>
        </w:rPr>
        <w:t>.</w:t>
      </w:r>
      <w:r w:rsidR="008C5B1A" w:rsidRPr="003B2D0E">
        <w:rPr>
          <w:rFonts w:ascii="Times New Roman" w:hAnsi="Times New Roman"/>
          <w:color w:val="000000" w:themeColor="text1"/>
          <w:sz w:val="28"/>
          <w:szCs w:val="28"/>
        </w:rPr>
        <w:t>3</w:t>
      </w:r>
      <w:r w:rsidRPr="003B2D0E">
        <w:rPr>
          <w:rFonts w:ascii="Times New Roman" w:hAnsi="Times New Roman"/>
          <w:color w:val="000000" w:themeColor="text1"/>
          <w:sz w:val="28"/>
          <w:szCs w:val="28"/>
        </w:rPr>
        <w:t>.</w:t>
      </w:r>
      <w:r w:rsidR="008C5B1A" w:rsidRPr="003B2D0E">
        <w:rPr>
          <w:rFonts w:ascii="Times New Roman" w:hAnsi="Times New Roman"/>
          <w:color w:val="000000" w:themeColor="text1"/>
          <w:sz w:val="28"/>
          <w:szCs w:val="28"/>
        </w:rPr>
        <w:t xml:space="preserve"> </w:t>
      </w:r>
      <w:r w:rsidR="00B063EC" w:rsidRPr="003B2D0E">
        <w:rPr>
          <w:rFonts w:ascii="Times New Roman" w:hAnsi="Times New Roman"/>
          <w:color w:val="000000" w:themeColor="text1"/>
          <w:sz w:val="28"/>
          <w:szCs w:val="28"/>
        </w:rPr>
        <w:t>получение письменных объяснений;</w:t>
      </w:r>
    </w:p>
    <w:p w14:paraId="3386C512" w14:textId="4B5121FD" w:rsidR="00B063EC" w:rsidRPr="003B2D0E" w:rsidRDefault="00CB3CD0"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04</w:t>
      </w:r>
      <w:r w:rsidRPr="003B2D0E">
        <w:rPr>
          <w:rFonts w:ascii="Times New Roman" w:hAnsi="Times New Roman"/>
          <w:color w:val="000000" w:themeColor="text1"/>
          <w:sz w:val="28"/>
          <w:szCs w:val="28"/>
        </w:rPr>
        <w:t>.</w:t>
      </w:r>
      <w:r w:rsidR="008C5B1A" w:rsidRPr="003B2D0E">
        <w:rPr>
          <w:rFonts w:ascii="Times New Roman" w:hAnsi="Times New Roman"/>
          <w:color w:val="000000" w:themeColor="text1"/>
          <w:sz w:val="28"/>
          <w:szCs w:val="28"/>
        </w:rPr>
        <w:t>4</w:t>
      </w:r>
      <w:r w:rsidRPr="003B2D0E">
        <w:rPr>
          <w:rFonts w:ascii="Times New Roman" w:hAnsi="Times New Roman"/>
          <w:color w:val="000000" w:themeColor="text1"/>
          <w:sz w:val="28"/>
          <w:szCs w:val="28"/>
        </w:rPr>
        <w:t>.</w:t>
      </w:r>
      <w:r w:rsidR="008C5B1A" w:rsidRPr="003B2D0E">
        <w:rPr>
          <w:rFonts w:ascii="Times New Roman" w:hAnsi="Times New Roman"/>
          <w:color w:val="000000" w:themeColor="text1"/>
          <w:sz w:val="28"/>
          <w:szCs w:val="28"/>
        </w:rPr>
        <w:t xml:space="preserve"> </w:t>
      </w:r>
      <w:r w:rsidR="00B063EC" w:rsidRPr="003B2D0E">
        <w:rPr>
          <w:rFonts w:ascii="Times New Roman" w:hAnsi="Times New Roman"/>
          <w:color w:val="000000" w:themeColor="text1"/>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D100C51" w14:textId="1029F5EA" w:rsidR="00B063EC" w:rsidRPr="003B2D0E" w:rsidRDefault="00CB3CD0" w:rsidP="005B35E9">
      <w:pPr>
        <w:tabs>
          <w:tab w:val="left" w:pos="1134"/>
        </w:tabs>
        <w:spacing w:after="0" w:line="240" w:lineRule="auto"/>
        <w:ind w:firstLine="709"/>
        <w:jc w:val="both"/>
        <w:rPr>
          <w:rFonts w:ascii="Times New Roman" w:hAnsi="Times New Roman"/>
          <w:bCs/>
          <w:color w:val="000000" w:themeColor="text1"/>
          <w:sz w:val="28"/>
          <w:szCs w:val="28"/>
        </w:rPr>
      </w:pPr>
      <w:r w:rsidRPr="003B2D0E">
        <w:rPr>
          <w:rFonts w:ascii="Times New Roman" w:hAnsi="Times New Roman"/>
          <w:bCs/>
          <w:color w:val="000000" w:themeColor="text1"/>
          <w:sz w:val="28"/>
          <w:szCs w:val="28"/>
        </w:rPr>
        <w:t>1</w:t>
      </w:r>
      <w:r w:rsidR="005A13F5">
        <w:rPr>
          <w:rFonts w:ascii="Times New Roman" w:hAnsi="Times New Roman"/>
          <w:bCs/>
          <w:color w:val="000000" w:themeColor="text1"/>
          <w:sz w:val="28"/>
          <w:szCs w:val="28"/>
        </w:rPr>
        <w:t>05</w:t>
      </w:r>
      <w:r w:rsidR="00B063EC" w:rsidRPr="003B2D0E">
        <w:rPr>
          <w:rFonts w:ascii="Times New Roman" w:hAnsi="Times New Roman"/>
          <w:bCs/>
          <w:color w:val="000000" w:themeColor="text1"/>
          <w:sz w:val="28"/>
          <w:szCs w:val="28"/>
        </w:rPr>
        <w:t>.</w:t>
      </w:r>
      <w:r w:rsidR="008C5B1A" w:rsidRPr="003B2D0E">
        <w:rPr>
          <w:rFonts w:ascii="Times New Roman" w:hAnsi="Times New Roman"/>
          <w:bCs/>
          <w:color w:val="000000" w:themeColor="text1"/>
          <w:sz w:val="28"/>
          <w:szCs w:val="28"/>
        </w:rPr>
        <w:t xml:space="preserve"> </w:t>
      </w:r>
      <w:r w:rsidR="00B063EC" w:rsidRPr="003B2D0E">
        <w:rPr>
          <w:rFonts w:ascii="Times New Roman" w:hAnsi="Times New Roman"/>
          <w:bCs/>
          <w:color w:val="000000" w:themeColor="text1"/>
          <w:sz w:val="28"/>
          <w:szCs w:val="28"/>
        </w:rPr>
        <w:t xml:space="preserve">Инспекционный визит проводится без предварительного уведомления контролируемого лица и собственника объекта контроля. </w:t>
      </w:r>
    </w:p>
    <w:p w14:paraId="57033950" w14:textId="427E15C7" w:rsidR="00B063EC" w:rsidRPr="003B2D0E" w:rsidRDefault="00CB3CD0"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bCs/>
          <w:color w:val="000000" w:themeColor="text1"/>
          <w:sz w:val="28"/>
          <w:szCs w:val="28"/>
        </w:rPr>
        <w:t>1</w:t>
      </w:r>
      <w:r w:rsidR="005A13F5">
        <w:rPr>
          <w:rFonts w:ascii="Times New Roman" w:hAnsi="Times New Roman"/>
          <w:bCs/>
          <w:color w:val="000000" w:themeColor="text1"/>
          <w:sz w:val="28"/>
          <w:szCs w:val="28"/>
        </w:rPr>
        <w:t>06</w:t>
      </w:r>
      <w:r w:rsidR="00B063EC" w:rsidRPr="003B2D0E">
        <w:rPr>
          <w:rFonts w:ascii="Times New Roman" w:hAnsi="Times New Roman"/>
          <w:bCs/>
          <w:color w:val="000000" w:themeColor="text1"/>
          <w:sz w:val="28"/>
          <w:szCs w:val="28"/>
        </w:rPr>
        <w:t>.</w:t>
      </w:r>
      <w:r w:rsidR="008C5B1A" w:rsidRPr="003B2D0E">
        <w:rPr>
          <w:rFonts w:ascii="Times New Roman" w:hAnsi="Times New Roman"/>
          <w:bCs/>
          <w:color w:val="000000" w:themeColor="text1"/>
          <w:sz w:val="28"/>
          <w:szCs w:val="28"/>
        </w:rPr>
        <w:t xml:space="preserve"> </w:t>
      </w:r>
      <w:r w:rsidR="00B063EC" w:rsidRPr="003B2D0E">
        <w:rPr>
          <w:rFonts w:ascii="Times New Roman" w:hAnsi="Times New Roman"/>
          <w:bCs/>
          <w:color w:val="000000" w:themeColor="text1"/>
          <w:sz w:val="28"/>
          <w:szCs w:val="28"/>
        </w:rPr>
        <w:t>Срок проведения инспекционного визита в одном месте осуществления деятельности либо на одном объекте контроля не может превышать один рабочий день.</w:t>
      </w:r>
    </w:p>
    <w:p w14:paraId="600866E3" w14:textId="2E219A8A" w:rsidR="00B063EC" w:rsidRPr="003B2D0E" w:rsidRDefault="00CB3CD0"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bCs/>
          <w:color w:val="000000" w:themeColor="text1"/>
          <w:sz w:val="28"/>
          <w:szCs w:val="28"/>
        </w:rPr>
        <w:lastRenderedPageBreak/>
        <w:t>1</w:t>
      </w:r>
      <w:r w:rsidR="005A13F5">
        <w:rPr>
          <w:rFonts w:ascii="Times New Roman" w:hAnsi="Times New Roman"/>
          <w:bCs/>
          <w:color w:val="000000" w:themeColor="text1"/>
          <w:sz w:val="28"/>
          <w:szCs w:val="28"/>
        </w:rPr>
        <w:t>07</w:t>
      </w:r>
      <w:r w:rsidR="00B063EC" w:rsidRPr="003B2D0E">
        <w:rPr>
          <w:rFonts w:ascii="Times New Roman" w:hAnsi="Times New Roman"/>
          <w:bCs/>
          <w:color w:val="000000" w:themeColor="text1"/>
          <w:sz w:val="28"/>
          <w:szCs w:val="28"/>
        </w:rPr>
        <w:t>.</w:t>
      </w:r>
      <w:r w:rsidR="008C5B1A" w:rsidRPr="003B2D0E">
        <w:rPr>
          <w:rFonts w:ascii="Times New Roman" w:hAnsi="Times New Roman"/>
          <w:bCs/>
          <w:color w:val="000000" w:themeColor="text1"/>
          <w:sz w:val="28"/>
          <w:szCs w:val="28"/>
        </w:rPr>
        <w:t xml:space="preserve"> </w:t>
      </w:r>
      <w:r w:rsidR="00B063EC" w:rsidRPr="003B2D0E">
        <w:rPr>
          <w:rFonts w:ascii="Times New Roman" w:hAnsi="Times New Roman"/>
          <w:bCs/>
          <w:color w:val="000000" w:themeColor="text1"/>
          <w:sz w:val="28"/>
          <w:szCs w:val="28"/>
        </w:rPr>
        <w:t>Контролируемые лица или их представители обязаны обеспечить беспрепятственный доступ должностного лица на объект контроля.</w:t>
      </w:r>
    </w:p>
    <w:p w14:paraId="532CBD92" w14:textId="1E73F3BE" w:rsidR="00B063EC" w:rsidRDefault="00CB3CD0" w:rsidP="005A13F5">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08</w:t>
      </w:r>
      <w:r w:rsidR="00B063EC" w:rsidRPr="003B2D0E">
        <w:rPr>
          <w:rFonts w:ascii="Times New Roman" w:hAnsi="Times New Roman"/>
          <w:color w:val="000000" w:themeColor="text1"/>
          <w:sz w:val="28"/>
          <w:szCs w:val="28"/>
        </w:rPr>
        <w:t>.</w:t>
      </w:r>
      <w:r w:rsidR="008C5B1A" w:rsidRPr="003B2D0E">
        <w:rPr>
          <w:rFonts w:ascii="Times New Roman" w:hAnsi="Times New Roman"/>
          <w:color w:val="000000" w:themeColor="text1"/>
          <w:sz w:val="28"/>
          <w:szCs w:val="28"/>
        </w:rPr>
        <w:t xml:space="preserve"> </w:t>
      </w:r>
      <w:r w:rsidR="00B063EC" w:rsidRPr="003B2D0E">
        <w:rPr>
          <w:rFonts w:ascii="Times New Roman" w:hAnsi="Times New Roman"/>
          <w:color w:val="000000" w:themeColor="text1"/>
          <w:sz w:val="28"/>
          <w:szCs w:val="28"/>
        </w:rPr>
        <w:t>Внеплановый инспекционный визит может проводиться только по согласованию с органами прокуратуры, за исключением случаев его проведения в соответс</w:t>
      </w:r>
      <w:r w:rsidR="002F2974" w:rsidRPr="003B2D0E">
        <w:rPr>
          <w:rFonts w:ascii="Times New Roman" w:hAnsi="Times New Roman"/>
          <w:color w:val="000000" w:themeColor="text1"/>
          <w:sz w:val="28"/>
          <w:szCs w:val="28"/>
        </w:rPr>
        <w:t xml:space="preserve">твии с </w:t>
      </w:r>
      <w:r w:rsidR="005A13F5" w:rsidRPr="005A13F5">
        <w:rPr>
          <w:rFonts w:ascii="Times New Roman" w:hAnsi="Times New Roman"/>
          <w:color w:val="000000" w:themeColor="text1"/>
          <w:sz w:val="28"/>
          <w:szCs w:val="28"/>
        </w:rPr>
        <w:t>пунктами 3 - 6 части 1 статьи 57 и частью 12 статьи 66 Федерального закона</w:t>
      </w:r>
      <w:r w:rsidR="005A13F5">
        <w:rPr>
          <w:rFonts w:ascii="Times New Roman" w:hAnsi="Times New Roman"/>
          <w:color w:val="000000" w:themeColor="text1"/>
          <w:sz w:val="28"/>
          <w:szCs w:val="28"/>
        </w:rPr>
        <w:t xml:space="preserve"> № 248-ФЗ</w:t>
      </w:r>
      <w:r w:rsidR="005A13F5" w:rsidRPr="005A13F5">
        <w:rPr>
          <w:rFonts w:ascii="Times New Roman" w:hAnsi="Times New Roman"/>
          <w:color w:val="000000" w:themeColor="text1"/>
          <w:sz w:val="28"/>
          <w:szCs w:val="28"/>
        </w:rPr>
        <w:t>.</w:t>
      </w:r>
    </w:p>
    <w:p w14:paraId="044816EB" w14:textId="77777777" w:rsidR="005A13F5" w:rsidRPr="005A13F5" w:rsidRDefault="005A13F5" w:rsidP="005A13F5">
      <w:pPr>
        <w:spacing w:after="0" w:line="240" w:lineRule="auto"/>
        <w:ind w:firstLine="709"/>
        <w:jc w:val="both"/>
        <w:rPr>
          <w:rFonts w:ascii="Times New Roman" w:hAnsi="Times New Roman"/>
          <w:color w:val="000000" w:themeColor="text1"/>
          <w:sz w:val="28"/>
          <w:szCs w:val="28"/>
        </w:rPr>
      </w:pPr>
    </w:p>
    <w:p w14:paraId="76715A22" w14:textId="0765BF54" w:rsidR="00B063EC" w:rsidRPr="003B2D0E" w:rsidRDefault="00B063EC" w:rsidP="005B35E9">
      <w:pPr>
        <w:pStyle w:val="2"/>
        <w:ind w:firstLine="709"/>
      </w:pPr>
      <w:r w:rsidRPr="003B2D0E">
        <w:t>Документарная проверка</w:t>
      </w:r>
    </w:p>
    <w:p w14:paraId="6569B322" w14:textId="77777777" w:rsidR="00D2385B" w:rsidRPr="003B2D0E" w:rsidRDefault="00D2385B" w:rsidP="005B35E9">
      <w:pPr>
        <w:spacing w:after="0" w:line="240" w:lineRule="auto"/>
        <w:ind w:firstLine="709"/>
        <w:jc w:val="center"/>
        <w:rPr>
          <w:rFonts w:ascii="Times New Roman" w:hAnsi="Times New Roman"/>
          <w:b/>
          <w:bCs/>
          <w:color w:val="000000" w:themeColor="text1"/>
          <w:sz w:val="28"/>
          <w:szCs w:val="28"/>
        </w:rPr>
      </w:pPr>
    </w:p>
    <w:p w14:paraId="2AB088AC" w14:textId="35C8EA95" w:rsidR="00D2385B" w:rsidRPr="003B2D0E" w:rsidRDefault="005A13F5" w:rsidP="005B35E9">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109</w:t>
      </w:r>
      <w:r w:rsidR="00D2385B" w:rsidRPr="003B2D0E">
        <w:rPr>
          <w:rFonts w:ascii="Times New Roman" w:hAnsi="Times New Roman"/>
          <w:color w:val="000000" w:themeColor="text1"/>
          <w:sz w:val="28"/>
          <w:szCs w:val="28"/>
        </w:rPr>
        <w:t>. Документарная проверка проводится по месту нахождения уполномоченного органа и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уполномоченного органа.</w:t>
      </w:r>
    </w:p>
    <w:p w14:paraId="75B64FBF" w14:textId="53BA4A85" w:rsidR="00B063EC" w:rsidRPr="003B2D0E" w:rsidRDefault="00D2385B"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10</w:t>
      </w:r>
      <w:r w:rsidR="00B063EC" w:rsidRPr="003B2D0E">
        <w:rPr>
          <w:rFonts w:ascii="Times New Roman" w:hAnsi="Times New Roman"/>
          <w:color w:val="000000" w:themeColor="text1"/>
          <w:sz w:val="28"/>
          <w:szCs w:val="28"/>
        </w:rPr>
        <w:t>.</w:t>
      </w:r>
      <w:r w:rsidR="00A767BE" w:rsidRPr="003B2D0E">
        <w:rPr>
          <w:rFonts w:ascii="Times New Roman" w:hAnsi="Times New Roman"/>
          <w:color w:val="000000" w:themeColor="text1"/>
          <w:sz w:val="28"/>
          <w:szCs w:val="28"/>
        </w:rPr>
        <w:t xml:space="preserve"> </w:t>
      </w:r>
      <w:r w:rsidR="00B063EC" w:rsidRPr="003B2D0E">
        <w:rPr>
          <w:rFonts w:ascii="Times New Roman" w:hAnsi="Times New Roman"/>
          <w:color w:val="000000" w:themeColor="text1"/>
          <w:sz w:val="28"/>
          <w:szCs w:val="28"/>
        </w:rPr>
        <w:t xml:space="preserve">В ходе документарной проверки могут совершаться следующие </w:t>
      </w:r>
      <w:r w:rsidRPr="003B2D0E">
        <w:rPr>
          <w:rFonts w:ascii="Times New Roman" w:hAnsi="Times New Roman"/>
          <w:color w:val="000000" w:themeColor="text1"/>
          <w:sz w:val="28"/>
          <w:szCs w:val="28"/>
        </w:rPr>
        <w:t>КНД:</w:t>
      </w:r>
    </w:p>
    <w:p w14:paraId="6E1E3CB5" w14:textId="1BCB90E4" w:rsidR="00B063EC" w:rsidRPr="003B2D0E" w:rsidRDefault="00D2385B"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10</w:t>
      </w:r>
      <w:r w:rsidRPr="003B2D0E">
        <w:rPr>
          <w:rFonts w:ascii="Times New Roman" w:hAnsi="Times New Roman"/>
          <w:color w:val="000000" w:themeColor="text1"/>
          <w:sz w:val="28"/>
          <w:szCs w:val="28"/>
        </w:rPr>
        <w:t>.</w:t>
      </w:r>
      <w:r w:rsidR="00A767BE" w:rsidRPr="003B2D0E">
        <w:rPr>
          <w:rFonts w:ascii="Times New Roman" w:hAnsi="Times New Roman"/>
          <w:color w:val="000000" w:themeColor="text1"/>
          <w:sz w:val="28"/>
          <w:szCs w:val="28"/>
        </w:rPr>
        <w:t>1</w:t>
      </w:r>
      <w:r w:rsidRPr="003B2D0E">
        <w:rPr>
          <w:rFonts w:ascii="Times New Roman" w:hAnsi="Times New Roman"/>
          <w:color w:val="000000" w:themeColor="text1"/>
          <w:sz w:val="28"/>
          <w:szCs w:val="28"/>
        </w:rPr>
        <w:t>.</w:t>
      </w:r>
      <w:r w:rsidR="00A767BE" w:rsidRPr="003B2D0E">
        <w:rPr>
          <w:rFonts w:ascii="Times New Roman" w:hAnsi="Times New Roman"/>
          <w:color w:val="000000" w:themeColor="text1"/>
          <w:sz w:val="28"/>
          <w:szCs w:val="28"/>
        </w:rPr>
        <w:t xml:space="preserve"> </w:t>
      </w:r>
      <w:r w:rsidR="00B063EC" w:rsidRPr="003B2D0E">
        <w:rPr>
          <w:rFonts w:ascii="Times New Roman" w:hAnsi="Times New Roman"/>
          <w:color w:val="000000" w:themeColor="text1"/>
          <w:sz w:val="28"/>
          <w:szCs w:val="28"/>
        </w:rPr>
        <w:t>получение письменных объяснений;</w:t>
      </w:r>
    </w:p>
    <w:p w14:paraId="190BE25E" w14:textId="6A18C947" w:rsidR="00B063EC" w:rsidRPr="003B2D0E" w:rsidRDefault="00D2385B"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5A13F5">
        <w:rPr>
          <w:rFonts w:ascii="Times New Roman" w:hAnsi="Times New Roman"/>
          <w:color w:val="000000" w:themeColor="text1"/>
          <w:sz w:val="28"/>
          <w:szCs w:val="28"/>
        </w:rPr>
        <w:t>10</w:t>
      </w:r>
      <w:r w:rsidRPr="003B2D0E">
        <w:rPr>
          <w:rFonts w:ascii="Times New Roman" w:hAnsi="Times New Roman"/>
          <w:color w:val="000000" w:themeColor="text1"/>
          <w:sz w:val="28"/>
          <w:szCs w:val="28"/>
        </w:rPr>
        <w:t>.</w:t>
      </w:r>
      <w:r w:rsidR="00A767BE" w:rsidRPr="003B2D0E">
        <w:rPr>
          <w:rFonts w:ascii="Times New Roman" w:hAnsi="Times New Roman"/>
          <w:color w:val="000000" w:themeColor="text1"/>
          <w:sz w:val="28"/>
          <w:szCs w:val="28"/>
        </w:rPr>
        <w:t>2</w:t>
      </w:r>
      <w:r w:rsidRPr="003B2D0E">
        <w:rPr>
          <w:rFonts w:ascii="Times New Roman" w:hAnsi="Times New Roman"/>
          <w:color w:val="000000" w:themeColor="text1"/>
          <w:sz w:val="28"/>
          <w:szCs w:val="28"/>
        </w:rPr>
        <w:t>.</w:t>
      </w:r>
      <w:r w:rsidR="00A767BE" w:rsidRPr="003B2D0E">
        <w:rPr>
          <w:rFonts w:ascii="Times New Roman" w:hAnsi="Times New Roman"/>
          <w:color w:val="000000" w:themeColor="text1"/>
          <w:sz w:val="28"/>
          <w:szCs w:val="28"/>
        </w:rPr>
        <w:t xml:space="preserve"> </w:t>
      </w:r>
      <w:r w:rsidR="00B063EC" w:rsidRPr="003B2D0E">
        <w:rPr>
          <w:rFonts w:ascii="Times New Roman" w:hAnsi="Times New Roman"/>
          <w:color w:val="000000" w:themeColor="text1"/>
          <w:sz w:val="28"/>
          <w:szCs w:val="28"/>
        </w:rPr>
        <w:t>истребование документов.</w:t>
      </w:r>
    </w:p>
    <w:p w14:paraId="3EC27C9B" w14:textId="0CD3C9EF" w:rsidR="00D2385B" w:rsidRPr="003B2D0E" w:rsidRDefault="00D2385B" w:rsidP="005B35E9">
      <w:pPr>
        <w:spacing w:after="0" w:line="240" w:lineRule="auto"/>
        <w:ind w:firstLine="709"/>
        <w:jc w:val="both"/>
        <w:rPr>
          <w:rFonts w:ascii="Times New Roman" w:hAnsi="Times New Roman"/>
          <w:iCs/>
          <w:color w:val="000000" w:themeColor="text1"/>
          <w:sz w:val="28"/>
          <w:szCs w:val="28"/>
        </w:rPr>
      </w:pPr>
      <w:r w:rsidRPr="003B2D0E">
        <w:rPr>
          <w:rFonts w:ascii="Times New Roman" w:hAnsi="Times New Roman"/>
          <w:iCs/>
          <w:color w:val="000000" w:themeColor="text1"/>
          <w:sz w:val="28"/>
          <w:szCs w:val="28"/>
        </w:rPr>
        <w:t>1</w:t>
      </w:r>
      <w:r w:rsidR="00902B82">
        <w:rPr>
          <w:rFonts w:ascii="Times New Roman" w:hAnsi="Times New Roman"/>
          <w:iCs/>
          <w:color w:val="000000" w:themeColor="text1"/>
          <w:sz w:val="28"/>
          <w:szCs w:val="28"/>
        </w:rPr>
        <w:t>11</w:t>
      </w:r>
      <w:r w:rsidRPr="003B2D0E">
        <w:rPr>
          <w:rFonts w:ascii="Times New Roman" w:hAnsi="Times New Roman"/>
          <w:iCs/>
          <w:color w:val="000000" w:themeColor="text1"/>
          <w:sz w:val="28"/>
          <w:szCs w:val="28"/>
        </w:rPr>
        <w:t>. В ходе документарной проверки рассматриваются документы контролируемых лиц, имеющиеся в распоряжении уполномоченного органа, результаты предыдущих КНМ, материалы рассмотрения дел об административных правонарушениях и иные документы о результатах осуществленного в отношении этих контролируемых лиц регионального контроля.</w:t>
      </w:r>
    </w:p>
    <w:p w14:paraId="058EFF2E" w14:textId="05886662" w:rsidR="00D2385B" w:rsidRPr="003B2D0E" w:rsidRDefault="00D2385B" w:rsidP="005B35E9">
      <w:pPr>
        <w:spacing w:after="0" w:line="240" w:lineRule="auto"/>
        <w:ind w:firstLine="709"/>
        <w:jc w:val="both"/>
        <w:rPr>
          <w:rFonts w:ascii="Times New Roman" w:hAnsi="Times New Roman"/>
          <w:iCs/>
          <w:color w:val="000000" w:themeColor="text1"/>
          <w:sz w:val="28"/>
          <w:szCs w:val="28"/>
        </w:rPr>
      </w:pPr>
      <w:r w:rsidRPr="003B2D0E">
        <w:rPr>
          <w:rFonts w:ascii="Times New Roman" w:hAnsi="Times New Roman"/>
          <w:iCs/>
          <w:color w:val="000000" w:themeColor="text1"/>
          <w:sz w:val="28"/>
          <w:szCs w:val="28"/>
        </w:rPr>
        <w:t>1</w:t>
      </w:r>
      <w:r w:rsidR="00902B82">
        <w:rPr>
          <w:rFonts w:ascii="Times New Roman" w:hAnsi="Times New Roman"/>
          <w:iCs/>
          <w:color w:val="000000" w:themeColor="text1"/>
          <w:sz w:val="28"/>
          <w:szCs w:val="28"/>
        </w:rPr>
        <w:t>12</w:t>
      </w:r>
      <w:r w:rsidRPr="003B2D0E">
        <w:rPr>
          <w:rFonts w:ascii="Times New Roman" w:hAnsi="Times New Roman"/>
          <w:iCs/>
          <w:color w:val="000000" w:themeColor="text1"/>
          <w:sz w:val="28"/>
          <w:szCs w:val="28"/>
        </w:rPr>
        <w:t>.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14:paraId="59E04141" w14:textId="7F27C007" w:rsidR="00D2385B" w:rsidRPr="003B2D0E" w:rsidRDefault="00D2385B" w:rsidP="005B35E9">
      <w:pPr>
        <w:spacing w:after="0" w:line="240" w:lineRule="auto"/>
        <w:ind w:firstLine="709"/>
        <w:jc w:val="both"/>
        <w:rPr>
          <w:rFonts w:ascii="Times New Roman" w:hAnsi="Times New Roman"/>
          <w:iCs/>
          <w:color w:val="000000" w:themeColor="text1"/>
          <w:sz w:val="28"/>
          <w:szCs w:val="28"/>
        </w:rPr>
      </w:pPr>
      <w:r w:rsidRPr="003B2D0E">
        <w:rPr>
          <w:rFonts w:ascii="Times New Roman" w:hAnsi="Times New Roman"/>
          <w:iCs/>
          <w:color w:val="000000" w:themeColor="text1"/>
          <w:sz w:val="28"/>
          <w:szCs w:val="28"/>
        </w:rPr>
        <w:t>1</w:t>
      </w:r>
      <w:r w:rsidR="00902B82">
        <w:rPr>
          <w:rFonts w:ascii="Times New Roman" w:hAnsi="Times New Roman"/>
          <w:iCs/>
          <w:color w:val="000000" w:themeColor="text1"/>
          <w:sz w:val="28"/>
          <w:szCs w:val="28"/>
        </w:rPr>
        <w:t>13</w:t>
      </w:r>
      <w:r w:rsidRPr="003B2D0E">
        <w:rPr>
          <w:rFonts w:ascii="Times New Roman" w:hAnsi="Times New Roman"/>
          <w:iCs/>
          <w:color w:val="000000" w:themeColor="text1"/>
          <w:sz w:val="28"/>
          <w:szCs w:val="28"/>
        </w:rPr>
        <w:t xml:space="preserve">.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0066099A" w:rsidRPr="003B2D0E">
        <w:rPr>
          <w:rFonts w:ascii="Times New Roman" w:hAnsi="Times New Roman"/>
          <w:iCs/>
          <w:color w:val="000000" w:themeColor="text1"/>
          <w:sz w:val="28"/>
          <w:szCs w:val="28"/>
        </w:rPr>
        <w:t>у</w:t>
      </w:r>
      <w:r w:rsidRPr="003B2D0E">
        <w:rPr>
          <w:rFonts w:ascii="Times New Roman" w:hAnsi="Times New Roman"/>
          <w:iCs/>
          <w:color w:val="000000" w:themeColor="text1"/>
          <w:sz w:val="28"/>
          <w:szCs w:val="28"/>
        </w:rPr>
        <w:t xml:space="preserve">полномоченного органа документах и (или) полученным при осуществлении </w:t>
      </w:r>
      <w:r w:rsidR="0066099A" w:rsidRPr="003B2D0E">
        <w:rPr>
          <w:rFonts w:ascii="Times New Roman" w:hAnsi="Times New Roman"/>
          <w:iCs/>
          <w:color w:val="000000" w:themeColor="text1"/>
          <w:sz w:val="28"/>
          <w:szCs w:val="28"/>
        </w:rPr>
        <w:t>р</w:t>
      </w:r>
      <w:r w:rsidRPr="003B2D0E">
        <w:rPr>
          <w:rFonts w:ascii="Times New Roman" w:hAnsi="Times New Roman"/>
          <w:iCs/>
          <w:color w:val="000000" w:themeColor="text1"/>
          <w:sz w:val="28"/>
          <w:szCs w:val="28"/>
        </w:rPr>
        <w:t xml:space="preserve">егионального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w:t>
      </w:r>
      <w:r w:rsidR="0066099A" w:rsidRPr="003B2D0E">
        <w:rPr>
          <w:rFonts w:ascii="Times New Roman" w:hAnsi="Times New Roman"/>
          <w:iCs/>
          <w:color w:val="000000" w:themeColor="text1"/>
          <w:sz w:val="28"/>
          <w:szCs w:val="28"/>
        </w:rPr>
        <w:t>у</w:t>
      </w:r>
      <w:r w:rsidRPr="003B2D0E">
        <w:rPr>
          <w:rFonts w:ascii="Times New Roman" w:hAnsi="Times New Roman"/>
          <w:iCs/>
          <w:color w:val="000000" w:themeColor="text1"/>
          <w:sz w:val="28"/>
          <w:szCs w:val="28"/>
        </w:rPr>
        <w:t xml:space="preserve">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в </w:t>
      </w:r>
      <w:r w:rsidR="0066099A" w:rsidRPr="003B2D0E">
        <w:rPr>
          <w:rFonts w:ascii="Times New Roman" w:hAnsi="Times New Roman"/>
          <w:iCs/>
          <w:color w:val="000000" w:themeColor="text1"/>
          <w:sz w:val="28"/>
          <w:szCs w:val="28"/>
        </w:rPr>
        <w:t>у</w:t>
      </w:r>
      <w:r w:rsidRPr="003B2D0E">
        <w:rPr>
          <w:rFonts w:ascii="Times New Roman" w:hAnsi="Times New Roman"/>
          <w:iCs/>
          <w:color w:val="000000" w:themeColor="text1"/>
          <w:sz w:val="28"/>
          <w:szCs w:val="28"/>
        </w:rPr>
        <w:t xml:space="preserve">полномоченном органе документах и (или) полученных при осуществлении </w:t>
      </w:r>
      <w:r w:rsidR="0066099A" w:rsidRPr="003B2D0E">
        <w:rPr>
          <w:rFonts w:ascii="Times New Roman" w:hAnsi="Times New Roman"/>
          <w:iCs/>
          <w:color w:val="000000" w:themeColor="text1"/>
          <w:sz w:val="28"/>
          <w:szCs w:val="28"/>
        </w:rPr>
        <w:t>р</w:t>
      </w:r>
      <w:r w:rsidRPr="003B2D0E">
        <w:rPr>
          <w:rFonts w:ascii="Times New Roman" w:hAnsi="Times New Roman"/>
          <w:iCs/>
          <w:color w:val="000000" w:themeColor="text1"/>
          <w:sz w:val="28"/>
          <w:szCs w:val="28"/>
        </w:rPr>
        <w:t xml:space="preserve">егионального контроля, вправе дополнительно представить в </w:t>
      </w:r>
      <w:r w:rsidR="0066099A" w:rsidRPr="003B2D0E">
        <w:rPr>
          <w:rFonts w:ascii="Times New Roman" w:hAnsi="Times New Roman"/>
          <w:iCs/>
          <w:color w:val="000000" w:themeColor="text1"/>
          <w:sz w:val="28"/>
          <w:szCs w:val="28"/>
        </w:rPr>
        <w:t>у</w:t>
      </w:r>
      <w:r w:rsidRPr="003B2D0E">
        <w:rPr>
          <w:rFonts w:ascii="Times New Roman" w:hAnsi="Times New Roman"/>
          <w:iCs/>
          <w:color w:val="000000" w:themeColor="text1"/>
          <w:sz w:val="28"/>
          <w:szCs w:val="28"/>
        </w:rPr>
        <w:t>полномоченный орган документы, подтверждающие достоверность ранее представленных документов.</w:t>
      </w:r>
    </w:p>
    <w:p w14:paraId="0B3447A3" w14:textId="4015C03F" w:rsidR="00D2385B" w:rsidRPr="003B2D0E" w:rsidRDefault="00D2385B" w:rsidP="005B35E9">
      <w:pPr>
        <w:spacing w:after="0" w:line="240" w:lineRule="auto"/>
        <w:ind w:firstLine="709"/>
        <w:jc w:val="both"/>
        <w:rPr>
          <w:rFonts w:ascii="Times New Roman" w:hAnsi="Times New Roman"/>
          <w:iCs/>
          <w:color w:val="000000" w:themeColor="text1"/>
          <w:sz w:val="28"/>
          <w:szCs w:val="28"/>
        </w:rPr>
      </w:pPr>
      <w:r w:rsidRPr="003B2D0E">
        <w:rPr>
          <w:rFonts w:ascii="Times New Roman" w:hAnsi="Times New Roman"/>
          <w:iCs/>
          <w:color w:val="000000" w:themeColor="text1"/>
          <w:sz w:val="28"/>
          <w:szCs w:val="28"/>
        </w:rPr>
        <w:t>1</w:t>
      </w:r>
      <w:r w:rsidR="00902B82">
        <w:rPr>
          <w:rFonts w:ascii="Times New Roman" w:hAnsi="Times New Roman"/>
          <w:iCs/>
          <w:color w:val="000000" w:themeColor="text1"/>
          <w:sz w:val="28"/>
          <w:szCs w:val="28"/>
        </w:rPr>
        <w:t>14</w:t>
      </w:r>
      <w:r w:rsidRPr="003B2D0E">
        <w:rPr>
          <w:rFonts w:ascii="Times New Roman" w:hAnsi="Times New Roman"/>
          <w:iCs/>
          <w:color w:val="000000" w:themeColor="text1"/>
          <w:sz w:val="28"/>
          <w:szCs w:val="28"/>
        </w:rPr>
        <w:t xml:space="preserve">. При проведении документарной проверки </w:t>
      </w:r>
      <w:r w:rsidR="0066099A" w:rsidRPr="003B2D0E">
        <w:rPr>
          <w:rFonts w:ascii="Times New Roman" w:hAnsi="Times New Roman"/>
          <w:iCs/>
          <w:color w:val="000000" w:themeColor="text1"/>
          <w:sz w:val="28"/>
          <w:szCs w:val="28"/>
        </w:rPr>
        <w:t>у</w:t>
      </w:r>
      <w:r w:rsidRPr="003B2D0E">
        <w:rPr>
          <w:rFonts w:ascii="Times New Roman" w:hAnsi="Times New Roman"/>
          <w:iCs/>
          <w:color w:val="000000" w:themeColor="text1"/>
          <w:sz w:val="28"/>
          <w:szCs w:val="28"/>
        </w:rPr>
        <w:t xml:space="preserve">полномоченный орган не вправе требовать у контролируемого лица сведения и документы, не относящиеся </w:t>
      </w:r>
      <w:r w:rsidRPr="003B2D0E">
        <w:rPr>
          <w:rFonts w:ascii="Times New Roman" w:hAnsi="Times New Roman"/>
          <w:iCs/>
          <w:color w:val="000000" w:themeColor="text1"/>
          <w:sz w:val="28"/>
          <w:szCs w:val="28"/>
        </w:rPr>
        <w:lastRenderedPageBreak/>
        <w:t xml:space="preserve">к предмету документарной проверки, а также сведения и документы, которые могут быть получены </w:t>
      </w:r>
      <w:r w:rsidR="0066099A" w:rsidRPr="003B2D0E">
        <w:rPr>
          <w:rFonts w:ascii="Times New Roman" w:hAnsi="Times New Roman"/>
          <w:iCs/>
          <w:color w:val="000000" w:themeColor="text1"/>
          <w:sz w:val="28"/>
          <w:szCs w:val="28"/>
        </w:rPr>
        <w:t>у</w:t>
      </w:r>
      <w:r w:rsidRPr="003B2D0E">
        <w:rPr>
          <w:rFonts w:ascii="Times New Roman" w:hAnsi="Times New Roman"/>
          <w:iCs/>
          <w:color w:val="000000" w:themeColor="text1"/>
          <w:sz w:val="28"/>
          <w:szCs w:val="28"/>
        </w:rPr>
        <w:t>полномоченным органом от иных органов.</w:t>
      </w:r>
    </w:p>
    <w:p w14:paraId="6FACF6B4" w14:textId="176487BE" w:rsidR="00D2385B" w:rsidRPr="003B2D0E" w:rsidRDefault="00D2385B" w:rsidP="005B35E9">
      <w:pPr>
        <w:spacing w:after="0" w:line="240" w:lineRule="auto"/>
        <w:ind w:firstLine="709"/>
        <w:jc w:val="both"/>
        <w:rPr>
          <w:rFonts w:ascii="Times New Roman" w:hAnsi="Times New Roman"/>
          <w:iCs/>
          <w:color w:val="000000" w:themeColor="text1"/>
          <w:sz w:val="28"/>
          <w:szCs w:val="28"/>
        </w:rPr>
      </w:pPr>
      <w:r w:rsidRPr="003B2D0E">
        <w:rPr>
          <w:rFonts w:ascii="Times New Roman" w:hAnsi="Times New Roman"/>
          <w:iCs/>
          <w:color w:val="000000" w:themeColor="text1"/>
          <w:sz w:val="28"/>
          <w:szCs w:val="28"/>
        </w:rPr>
        <w:t>1</w:t>
      </w:r>
      <w:r w:rsidR="00902B82">
        <w:rPr>
          <w:rFonts w:ascii="Times New Roman" w:hAnsi="Times New Roman"/>
          <w:iCs/>
          <w:color w:val="000000" w:themeColor="text1"/>
          <w:sz w:val="28"/>
          <w:szCs w:val="28"/>
        </w:rPr>
        <w:t>15</w:t>
      </w:r>
      <w:r w:rsidRPr="003B2D0E">
        <w:rPr>
          <w:rFonts w:ascii="Times New Roman" w:hAnsi="Times New Roman"/>
          <w:iCs/>
          <w:color w:val="000000" w:themeColor="text1"/>
          <w:sz w:val="28"/>
          <w:szCs w:val="28"/>
        </w:rPr>
        <w:t xml:space="preserve">. Срок проведения документарной проверки не может превышать десять рабочих дней. В указанный срок не включается период с момента направления </w:t>
      </w:r>
      <w:r w:rsidR="0066099A" w:rsidRPr="003B2D0E">
        <w:rPr>
          <w:rFonts w:ascii="Times New Roman" w:hAnsi="Times New Roman"/>
          <w:iCs/>
          <w:color w:val="000000" w:themeColor="text1"/>
          <w:sz w:val="28"/>
          <w:szCs w:val="28"/>
        </w:rPr>
        <w:t>у</w:t>
      </w:r>
      <w:r w:rsidRPr="003B2D0E">
        <w:rPr>
          <w:rFonts w:ascii="Times New Roman" w:hAnsi="Times New Roman"/>
          <w:iCs/>
          <w:color w:val="000000" w:themeColor="text1"/>
          <w:sz w:val="28"/>
          <w:szCs w:val="28"/>
        </w:rPr>
        <w:t xml:space="preserve">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66099A" w:rsidRPr="003B2D0E">
        <w:rPr>
          <w:rFonts w:ascii="Times New Roman" w:hAnsi="Times New Roman"/>
          <w:iCs/>
          <w:color w:val="000000" w:themeColor="text1"/>
          <w:sz w:val="28"/>
          <w:szCs w:val="28"/>
        </w:rPr>
        <w:t>у</w:t>
      </w:r>
      <w:r w:rsidRPr="003B2D0E">
        <w:rPr>
          <w:rFonts w:ascii="Times New Roman" w:hAnsi="Times New Roman"/>
          <w:iCs/>
          <w:color w:val="000000" w:themeColor="text1"/>
          <w:sz w:val="28"/>
          <w:szCs w:val="28"/>
        </w:rPr>
        <w:t xml:space="preserve">полномоченный орган, а также период с момента направления контролируемому лицу информации </w:t>
      </w:r>
      <w:r w:rsidR="0066099A" w:rsidRPr="003B2D0E">
        <w:rPr>
          <w:rFonts w:ascii="Times New Roman" w:hAnsi="Times New Roman"/>
          <w:iCs/>
          <w:color w:val="000000" w:themeColor="text1"/>
          <w:sz w:val="28"/>
          <w:szCs w:val="28"/>
        </w:rPr>
        <w:t>у</w:t>
      </w:r>
      <w:r w:rsidRPr="003B2D0E">
        <w:rPr>
          <w:rFonts w:ascii="Times New Roman" w:hAnsi="Times New Roman"/>
          <w:iCs/>
          <w:color w:val="000000" w:themeColor="text1"/>
          <w:sz w:val="28"/>
          <w:szCs w:val="28"/>
        </w:rPr>
        <w:t xml:space="preserve">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в </w:t>
      </w:r>
      <w:r w:rsidR="0066099A" w:rsidRPr="003B2D0E">
        <w:rPr>
          <w:rFonts w:ascii="Times New Roman" w:hAnsi="Times New Roman"/>
          <w:iCs/>
          <w:color w:val="000000" w:themeColor="text1"/>
          <w:sz w:val="28"/>
          <w:szCs w:val="28"/>
        </w:rPr>
        <w:t>у</w:t>
      </w:r>
      <w:r w:rsidRPr="003B2D0E">
        <w:rPr>
          <w:rFonts w:ascii="Times New Roman" w:hAnsi="Times New Roman"/>
          <w:iCs/>
          <w:color w:val="000000" w:themeColor="text1"/>
          <w:sz w:val="28"/>
          <w:szCs w:val="28"/>
        </w:rPr>
        <w:t xml:space="preserve">полномоченном органе документах и (или) полученных при осуществлении </w:t>
      </w:r>
      <w:r w:rsidR="0066099A" w:rsidRPr="003B2D0E">
        <w:rPr>
          <w:rFonts w:ascii="Times New Roman" w:hAnsi="Times New Roman"/>
          <w:iCs/>
          <w:color w:val="000000" w:themeColor="text1"/>
          <w:sz w:val="28"/>
          <w:szCs w:val="28"/>
        </w:rPr>
        <w:t>р</w:t>
      </w:r>
      <w:r w:rsidRPr="003B2D0E">
        <w:rPr>
          <w:rFonts w:ascii="Times New Roman" w:hAnsi="Times New Roman"/>
          <w:iCs/>
          <w:color w:val="000000" w:themeColor="text1"/>
          <w:sz w:val="28"/>
          <w:szCs w:val="28"/>
        </w:rPr>
        <w:t xml:space="preserve">егионального контроля, и требования представить необходимые пояснения в письменной форме до момента представления указанных пояснений в </w:t>
      </w:r>
      <w:r w:rsidR="0066099A" w:rsidRPr="003B2D0E">
        <w:rPr>
          <w:rFonts w:ascii="Times New Roman" w:hAnsi="Times New Roman"/>
          <w:iCs/>
          <w:color w:val="000000" w:themeColor="text1"/>
          <w:sz w:val="28"/>
          <w:szCs w:val="28"/>
        </w:rPr>
        <w:t>у</w:t>
      </w:r>
      <w:r w:rsidRPr="003B2D0E">
        <w:rPr>
          <w:rFonts w:ascii="Times New Roman" w:hAnsi="Times New Roman"/>
          <w:iCs/>
          <w:color w:val="000000" w:themeColor="text1"/>
          <w:sz w:val="28"/>
          <w:szCs w:val="28"/>
        </w:rPr>
        <w:t>полномоченный орган.</w:t>
      </w:r>
    </w:p>
    <w:p w14:paraId="598143F6" w14:textId="0E4D6F22" w:rsidR="00D2385B" w:rsidRPr="003B2D0E" w:rsidRDefault="00D2385B" w:rsidP="005B35E9">
      <w:pPr>
        <w:spacing w:after="0" w:line="240" w:lineRule="auto"/>
        <w:ind w:firstLine="709"/>
        <w:jc w:val="both"/>
        <w:rPr>
          <w:rFonts w:ascii="Times New Roman" w:hAnsi="Times New Roman"/>
          <w:iCs/>
          <w:color w:val="000000" w:themeColor="text1"/>
          <w:sz w:val="28"/>
          <w:szCs w:val="28"/>
        </w:rPr>
      </w:pPr>
      <w:r w:rsidRPr="003B2D0E">
        <w:rPr>
          <w:rFonts w:ascii="Times New Roman" w:hAnsi="Times New Roman"/>
          <w:iCs/>
          <w:color w:val="000000" w:themeColor="text1"/>
          <w:sz w:val="28"/>
          <w:szCs w:val="28"/>
        </w:rPr>
        <w:t>1</w:t>
      </w:r>
      <w:r w:rsidR="00902B82">
        <w:rPr>
          <w:rFonts w:ascii="Times New Roman" w:hAnsi="Times New Roman"/>
          <w:iCs/>
          <w:color w:val="000000" w:themeColor="text1"/>
          <w:sz w:val="28"/>
          <w:szCs w:val="28"/>
        </w:rPr>
        <w:t>16</w:t>
      </w:r>
      <w:r w:rsidRPr="003B2D0E">
        <w:rPr>
          <w:rFonts w:ascii="Times New Roman" w:hAnsi="Times New Roman"/>
          <w:iCs/>
          <w:color w:val="000000" w:themeColor="text1"/>
          <w:sz w:val="28"/>
          <w:szCs w:val="28"/>
        </w:rPr>
        <w:t>. Внеплановая документарная проверка проводится без согласования с органами прокуратуры.</w:t>
      </w:r>
    </w:p>
    <w:p w14:paraId="545C398A" w14:textId="376AF3B2" w:rsidR="00D2385B" w:rsidRPr="003B2D0E" w:rsidRDefault="00D2385B" w:rsidP="005B35E9">
      <w:pPr>
        <w:spacing w:after="0" w:line="240" w:lineRule="auto"/>
        <w:ind w:firstLine="709"/>
        <w:jc w:val="both"/>
        <w:rPr>
          <w:rFonts w:ascii="Times New Roman" w:hAnsi="Times New Roman"/>
          <w:b/>
          <w:bCs/>
          <w:color w:val="000000" w:themeColor="text1"/>
          <w:sz w:val="28"/>
          <w:szCs w:val="28"/>
        </w:rPr>
      </w:pPr>
    </w:p>
    <w:p w14:paraId="30FC72C1" w14:textId="77777777" w:rsidR="00B063EC" w:rsidRPr="003B2D0E" w:rsidRDefault="00B063EC" w:rsidP="005B35E9">
      <w:pPr>
        <w:pStyle w:val="2"/>
        <w:ind w:firstLine="709"/>
      </w:pPr>
      <w:r w:rsidRPr="003B2D0E">
        <w:t>Выездная проверка</w:t>
      </w:r>
    </w:p>
    <w:p w14:paraId="5FCB2323" w14:textId="77777777" w:rsidR="00B063EC" w:rsidRPr="003B2D0E" w:rsidRDefault="00B063EC" w:rsidP="005B35E9">
      <w:pPr>
        <w:spacing w:after="0" w:line="240" w:lineRule="auto"/>
        <w:ind w:firstLine="709"/>
        <w:jc w:val="both"/>
        <w:rPr>
          <w:rFonts w:ascii="Times New Roman" w:hAnsi="Times New Roman"/>
          <w:color w:val="000000" w:themeColor="text1"/>
          <w:sz w:val="28"/>
          <w:szCs w:val="28"/>
        </w:rPr>
      </w:pPr>
    </w:p>
    <w:p w14:paraId="51BE291F" w14:textId="0F139074" w:rsidR="00F73353" w:rsidRPr="003B2D0E" w:rsidRDefault="00F73353" w:rsidP="005B35E9">
      <w:pPr>
        <w:autoSpaceDE w:val="0"/>
        <w:autoSpaceDN w:val="0"/>
        <w:adjustRightInd w:val="0"/>
        <w:spacing w:after="0" w:line="240" w:lineRule="auto"/>
        <w:ind w:firstLine="709"/>
        <w:jc w:val="both"/>
        <w:rPr>
          <w:rFonts w:ascii="Times New Roman" w:eastAsia="Times New Roman" w:hAnsi="Times New Roman"/>
          <w:sz w:val="28"/>
          <w:szCs w:val="28"/>
        </w:rPr>
      </w:pPr>
      <w:r w:rsidRPr="003B2D0E">
        <w:rPr>
          <w:rFonts w:ascii="Times New Roman" w:eastAsia="Times New Roman" w:hAnsi="Times New Roman"/>
          <w:sz w:val="28"/>
          <w:szCs w:val="28"/>
        </w:rPr>
        <w:t>1</w:t>
      </w:r>
      <w:r w:rsidR="00902B82">
        <w:rPr>
          <w:rFonts w:ascii="Times New Roman" w:eastAsia="Times New Roman" w:hAnsi="Times New Roman"/>
          <w:sz w:val="28"/>
          <w:szCs w:val="28"/>
        </w:rPr>
        <w:t>17</w:t>
      </w:r>
      <w:r w:rsidRPr="003B2D0E">
        <w:rPr>
          <w:rFonts w:ascii="Times New Roman" w:eastAsia="Times New Roman" w:hAnsi="Times New Roman"/>
          <w:sz w:val="28"/>
          <w:szCs w:val="28"/>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73C77F6" w14:textId="138B43D1" w:rsidR="00F73353" w:rsidRPr="003B2D0E" w:rsidRDefault="00F73353" w:rsidP="005B35E9">
      <w:pPr>
        <w:autoSpaceDE w:val="0"/>
        <w:autoSpaceDN w:val="0"/>
        <w:adjustRightInd w:val="0"/>
        <w:spacing w:after="0" w:line="240" w:lineRule="auto"/>
        <w:ind w:firstLine="709"/>
        <w:jc w:val="both"/>
        <w:rPr>
          <w:rFonts w:ascii="Times New Roman" w:eastAsia="Times New Roman" w:hAnsi="Times New Roman"/>
          <w:sz w:val="28"/>
          <w:szCs w:val="28"/>
        </w:rPr>
      </w:pPr>
      <w:r w:rsidRPr="003B2D0E">
        <w:rPr>
          <w:rFonts w:ascii="Times New Roman" w:eastAsia="Times New Roman" w:hAnsi="Times New Roman"/>
          <w:sz w:val="28"/>
          <w:szCs w:val="28"/>
        </w:rPr>
        <w:t>1</w:t>
      </w:r>
      <w:r w:rsidR="00902B82">
        <w:rPr>
          <w:rFonts w:ascii="Times New Roman" w:eastAsia="Times New Roman" w:hAnsi="Times New Roman"/>
          <w:sz w:val="28"/>
          <w:szCs w:val="28"/>
        </w:rPr>
        <w:t>18</w:t>
      </w:r>
      <w:r w:rsidRPr="003B2D0E">
        <w:rPr>
          <w:rFonts w:ascii="Times New Roman" w:eastAsia="Times New Roman" w:hAnsi="Times New Roman"/>
          <w:sz w:val="28"/>
          <w:szCs w:val="28"/>
        </w:rPr>
        <w:t>. Выездная проверка проводится в случае, если не представляется возможным:</w:t>
      </w:r>
    </w:p>
    <w:p w14:paraId="35D2C8D9" w14:textId="23405C6B" w:rsidR="00F73353" w:rsidRPr="003B2D0E" w:rsidRDefault="00F73353" w:rsidP="005B35E9">
      <w:pPr>
        <w:autoSpaceDE w:val="0"/>
        <w:autoSpaceDN w:val="0"/>
        <w:adjustRightInd w:val="0"/>
        <w:spacing w:after="0" w:line="240" w:lineRule="auto"/>
        <w:ind w:firstLine="709"/>
        <w:jc w:val="both"/>
        <w:rPr>
          <w:rFonts w:ascii="Times New Roman" w:eastAsia="Times New Roman" w:hAnsi="Times New Roman"/>
          <w:sz w:val="28"/>
          <w:szCs w:val="28"/>
        </w:rPr>
      </w:pPr>
      <w:r w:rsidRPr="003B2D0E">
        <w:rPr>
          <w:rFonts w:ascii="Times New Roman" w:eastAsia="Times New Roman" w:hAnsi="Times New Roman"/>
          <w:sz w:val="28"/>
          <w:szCs w:val="28"/>
        </w:rPr>
        <w:t>1</w:t>
      </w:r>
      <w:r w:rsidR="00902B82">
        <w:rPr>
          <w:rFonts w:ascii="Times New Roman" w:eastAsia="Times New Roman" w:hAnsi="Times New Roman"/>
          <w:sz w:val="28"/>
          <w:szCs w:val="28"/>
        </w:rPr>
        <w:t>18</w:t>
      </w:r>
      <w:r w:rsidRPr="003B2D0E">
        <w:rPr>
          <w:rFonts w:ascii="Times New Roman" w:eastAsia="Times New Roman" w:hAnsi="Times New Roman"/>
          <w:sz w:val="28"/>
          <w:szCs w:val="28"/>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14:paraId="726FF450" w14:textId="452E181C" w:rsidR="00F73353" w:rsidRPr="003B2D0E" w:rsidRDefault="00F73353" w:rsidP="005B35E9">
      <w:pPr>
        <w:autoSpaceDE w:val="0"/>
        <w:autoSpaceDN w:val="0"/>
        <w:adjustRightInd w:val="0"/>
        <w:spacing w:after="0" w:line="240" w:lineRule="auto"/>
        <w:ind w:firstLine="709"/>
        <w:jc w:val="both"/>
        <w:rPr>
          <w:rFonts w:ascii="Times New Roman" w:eastAsia="Times New Roman" w:hAnsi="Times New Roman"/>
          <w:sz w:val="28"/>
          <w:szCs w:val="28"/>
        </w:rPr>
      </w:pPr>
      <w:r w:rsidRPr="003B2D0E">
        <w:rPr>
          <w:rFonts w:ascii="Times New Roman" w:eastAsia="Times New Roman" w:hAnsi="Times New Roman"/>
          <w:sz w:val="28"/>
          <w:szCs w:val="28"/>
        </w:rPr>
        <w:t>1</w:t>
      </w:r>
      <w:r w:rsidR="00902B82">
        <w:rPr>
          <w:rFonts w:ascii="Times New Roman" w:eastAsia="Times New Roman" w:hAnsi="Times New Roman"/>
          <w:sz w:val="28"/>
          <w:szCs w:val="28"/>
        </w:rPr>
        <w:t>18</w:t>
      </w:r>
      <w:r w:rsidRPr="003B2D0E">
        <w:rPr>
          <w:rFonts w:ascii="Times New Roman" w:eastAsia="Times New Roman" w:hAnsi="Times New Roman"/>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w:t>
      </w:r>
      <w:r w:rsidR="00902B82">
        <w:rPr>
          <w:rFonts w:ascii="Times New Roman" w:eastAsia="Times New Roman" w:hAnsi="Times New Roman"/>
          <w:sz w:val="28"/>
          <w:szCs w:val="28"/>
        </w:rPr>
        <w:t>117</w:t>
      </w:r>
      <w:r w:rsidRPr="003B2D0E">
        <w:rPr>
          <w:rFonts w:ascii="Times New Roman" w:eastAsia="Times New Roman" w:hAnsi="Times New Roman"/>
          <w:sz w:val="28"/>
          <w:szCs w:val="28"/>
        </w:rPr>
        <w:t xml:space="preserve"> настоящего Положения место и совершения необходимых КНД, предусмотренных в рамках иного вида КНМ.</w:t>
      </w:r>
    </w:p>
    <w:p w14:paraId="3B5B646E" w14:textId="77777777" w:rsidR="00902B82" w:rsidRDefault="00902B82" w:rsidP="005B35E9">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119</w:t>
      </w:r>
      <w:r w:rsidR="00F73353" w:rsidRPr="003B2D0E">
        <w:rPr>
          <w:rFonts w:ascii="Times New Roman" w:eastAsia="Times New Roman" w:hAnsi="Times New Roman"/>
          <w:sz w:val="28"/>
          <w:szCs w:val="28"/>
        </w:rPr>
        <w:t xml:space="preserve">. Внеплановая выездная проверка может проводиться только по согласованию с органами прокуратуры, </w:t>
      </w:r>
      <w:r w:rsidRPr="00902B82">
        <w:rPr>
          <w:rFonts w:ascii="Times New Roman" w:eastAsia="Times New Roman" w:hAnsi="Times New Roman"/>
          <w:sz w:val="28"/>
          <w:szCs w:val="28"/>
        </w:rPr>
        <w:t>за исключением случаев ее проведения в соответствии с пунктами 3 - 6 части 1 статьи 57 и частью 12 статьи 66 Федерального закона № 248-ФЗ.</w:t>
      </w:r>
    </w:p>
    <w:p w14:paraId="578DC89D" w14:textId="77777777" w:rsidR="00902B82" w:rsidRDefault="00F73353" w:rsidP="00902B82">
      <w:pPr>
        <w:autoSpaceDE w:val="0"/>
        <w:autoSpaceDN w:val="0"/>
        <w:adjustRightInd w:val="0"/>
        <w:spacing w:after="0" w:line="240" w:lineRule="auto"/>
        <w:ind w:firstLine="709"/>
        <w:jc w:val="both"/>
        <w:rPr>
          <w:rFonts w:ascii="Times New Roman" w:eastAsia="Times New Roman" w:hAnsi="Times New Roman"/>
          <w:sz w:val="28"/>
          <w:szCs w:val="28"/>
        </w:rPr>
      </w:pPr>
      <w:r w:rsidRPr="003B2D0E">
        <w:rPr>
          <w:rFonts w:ascii="Times New Roman" w:eastAsia="Times New Roman" w:hAnsi="Times New Roman"/>
          <w:sz w:val="28"/>
          <w:szCs w:val="28"/>
        </w:rPr>
        <w:t>1</w:t>
      </w:r>
      <w:r w:rsidR="00902B82">
        <w:rPr>
          <w:rFonts w:ascii="Times New Roman" w:eastAsia="Times New Roman" w:hAnsi="Times New Roman"/>
          <w:sz w:val="28"/>
          <w:szCs w:val="28"/>
        </w:rPr>
        <w:t>20</w:t>
      </w:r>
      <w:r w:rsidRPr="003B2D0E">
        <w:rPr>
          <w:rFonts w:ascii="Times New Roman" w:eastAsia="Times New Roman" w:hAnsi="Times New Roman"/>
          <w:sz w:val="28"/>
          <w:szCs w:val="28"/>
        </w:rPr>
        <w:t xml:space="preserve">.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w:t>
      </w:r>
      <w:r w:rsidR="00902B82" w:rsidRPr="00902B82">
        <w:rPr>
          <w:rFonts w:ascii="Times New Roman" w:eastAsia="Times New Roman" w:hAnsi="Times New Roman"/>
          <w:sz w:val="28"/>
          <w:szCs w:val="28"/>
        </w:rPr>
        <w:t>предусмотренном частями 4 и 5 статьи 21 Федерального закона № 248-ФЗ, за исключением случая, предусмотренного частью 12 статьи 66 Федерального закона № 248-ФЗ, когда такое уведомление не требуется.</w:t>
      </w:r>
    </w:p>
    <w:p w14:paraId="04BCC48B" w14:textId="4AD1328E" w:rsidR="00F73353" w:rsidRPr="003B2D0E" w:rsidRDefault="00F73353" w:rsidP="00902B82">
      <w:pPr>
        <w:autoSpaceDE w:val="0"/>
        <w:autoSpaceDN w:val="0"/>
        <w:adjustRightInd w:val="0"/>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902B82">
        <w:rPr>
          <w:rFonts w:ascii="Times New Roman" w:hAnsi="Times New Roman"/>
          <w:color w:val="000000" w:themeColor="text1"/>
          <w:sz w:val="28"/>
          <w:szCs w:val="28"/>
        </w:rPr>
        <w:t>21</w:t>
      </w:r>
      <w:r w:rsidRPr="003B2D0E">
        <w:rPr>
          <w:rFonts w:ascii="Times New Roman" w:hAnsi="Times New Roman"/>
          <w:color w:val="000000" w:themeColor="text1"/>
          <w:sz w:val="28"/>
          <w:szCs w:val="28"/>
        </w:rPr>
        <w:t>. В ходе выездной проверки могут совершаться следующие КНД:</w:t>
      </w:r>
    </w:p>
    <w:p w14:paraId="58CCAE42" w14:textId="48DF454D" w:rsidR="00F73353" w:rsidRPr="003B2D0E" w:rsidRDefault="00F73353"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902B82">
        <w:rPr>
          <w:rFonts w:ascii="Times New Roman" w:hAnsi="Times New Roman"/>
          <w:color w:val="000000" w:themeColor="text1"/>
          <w:sz w:val="28"/>
          <w:szCs w:val="28"/>
        </w:rPr>
        <w:t>21</w:t>
      </w:r>
      <w:r w:rsidRPr="003B2D0E">
        <w:rPr>
          <w:rFonts w:ascii="Times New Roman" w:hAnsi="Times New Roman"/>
          <w:color w:val="000000" w:themeColor="text1"/>
          <w:sz w:val="28"/>
          <w:szCs w:val="28"/>
        </w:rPr>
        <w:t>.1. осмотр;</w:t>
      </w:r>
    </w:p>
    <w:p w14:paraId="3F4608CC" w14:textId="076375E6" w:rsidR="00F73353" w:rsidRPr="003B2D0E" w:rsidRDefault="00F73353"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902B82">
        <w:rPr>
          <w:rFonts w:ascii="Times New Roman" w:hAnsi="Times New Roman"/>
          <w:color w:val="000000" w:themeColor="text1"/>
          <w:sz w:val="28"/>
          <w:szCs w:val="28"/>
        </w:rPr>
        <w:t>21</w:t>
      </w:r>
      <w:r w:rsidRPr="003B2D0E">
        <w:rPr>
          <w:rFonts w:ascii="Times New Roman" w:hAnsi="Times New Roman"/>
          <w:color w:val="000000" w:themeColor="text1"/>
          <w:sz w:val="28"/>
          <w:szCs w:val="28"/>
        </w:rPr>
        <w:t>.2. опрос;</w:t>
      </w:r>
    </w:p>
    <w:p w14:paraId="7CCC4662" w14:textId="3F0C609F" w:rsidR="00F73353" w:rsidRPr="003B2D0E" w:rsidRDefault="00F73353"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902B82">
        <w:rPr>
          <w:rFonts w:ascii="Times New Roman" w:hAnsi="Times New Roman"/>
          <w:color w:val="000000" w:themeColor="text1"/>
          <w:sz w:val="28"/>
          <w:szCs w:val="28"/>
        </w:rPr>
        <w:t>21</w:t>
      </w:r>
      <w:r w:rsidRPr="003B2D0E">
        <w:rPr>
          <w:rFonts w:ascii="Times New Roman" w:hAnsi="Times New Roman"/>
          <w:color w:val="000000" w:themeColor="text1"/>
          <w:sz w:val="28"/>
          <w:szCs w:val="28"/>
        </w:rPr>
        <w:t>.3. получение письменных объяснений;</w:t>
      </w:r>
    </w:p>
    <w:p w14:paraId="39B4FB9A" w14:textId="158963E8" w:rsidR="00F73353" w:rsidRPr="003B2D0E" w:rsidRDefault="00F73353" w:rsidP="005B35E9">
      <w:pPr>
        <w:spacing w:after="0" w:line="240" w:lineRule="auto"/>
        <w:ind w:firstLine="709"/>
        <w:jc w:val="both"/>
        <w:rPr>
          <w:rFonts w:ascii="Times New Roman" w:hAnsi="Times New Roman"/>
          <w:color w:val="000000" w:themeColor="text1"/>
          <w:sz w:val="28"/>
          <w:szCs w:val="28"/>
        </w:rPr>
      </w:pPr>
      <w:r w:rsidRPr="003B2D0E">
        <w:rPr>
          <w:rFonts w:ascii="Times New Roman" w:hAnsi="Times New Roman"/>
          <w:color w:val="000000" w:themeColor="text1"/>
          <w:sz w:val="28"/>
          <w:szCs w:val="28"/>
        </w:rPr>
        <w:t>1</w:t>
      </w:r>
      <w:r w:rsidR="00902B82">
        <w:rPr>
          <w:rFonts w:ascii="Times New Roman" w:hAnsi="Times New Roman"/>
          <w:color w:val="000000" w:themeColor="text1"/>
          <w:sz w:val="28"/>
          <w:szCs w:val="28"/>
        </w:rPr>
        <w:t>21</w:t>
      </w:r>
      <w:r w:rsidRPr="003B2D0E">
        <w:rPr>
          <w:rFonts w:ascii="Times New Roman" w:hAnsi="Times New Roman"/>
          <w:color w:val="000000" w:themeColor="text1"/>
          <w:sz w:val="28"/>
          <w:szCs w:val="28"/>
        </w:rPr>
        <w:t>.4. истребование документов.</w:t>
      </w:r>
    </w:p>
    <w:p w14:paraId="7F51DB26" w14:textId="50433A46" w:rsidR="00F73353" w:rsidRPr="003B2D0E" w:rsidRDefault="00F73353" w:rsidP="005B35E9">
      <w:pPr>
        <w:spacing w:after="0" w:line="240" w:lineRule="auto"/>
        <w:ind w:firstLine="709"/>
        <w:jc w:val="both"/>
        <w:rPr>
          <w:rFonts w:ascii="Times New Roman" w:eastAsia="Times New Roman" w:hAnsi="Times New Roman"/>
          <w:sz w:val="28"/>
          <w:szCs w:val="28"/>
        </w:rPr>
      </w:pPr>
      <w:r w:rsidRPr="003B2D0E">
        <w:rPr>
          <w:rFonts w:ascii="Times New Roman" w:eastAsia="Times New Roman" w:hAnsi="Times New Roman"/>
          <w:sz w:val="28"/>
          <w:szCs w:val="28"/>
        </w:rPr>
        <w:lastRenderedPageBreak/>
        <w:t>1</w:t>
      </w:r>
      <w:r w:rsidR="00902B82">
        <w:rPr>
          <w:rFonts w:ascii="Times New Roman" w:eastAsia="Times New Roman" w:hAnsi="Times New Roman"/>
          <w:sz w:val="28"/>
          <w:szCs w:val="28"/>
        </w:rPr>
        <w:t>22</w:t>
      </w:r>
      <w:r w:rsidRPr="003B2D0E">
        <w:rPr>
          <w:rFonts w:ascii="Times New Roman" w:eastAsia="Times New Roman" w:hAnsi="Times New Roman"/>
          <w:sz w:val="28"/>
          <w:szCs w:val="28"/>
        </w:rPr>
        <w:t>.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11965DC3" w14:textId="5097B47E" w:rsidR="00F84AC6" w:rsidRPr="003B2D0E" w:rsidRDefault="00F84AC6" w:rsidP="005B35E9">
      <w:pPr>
        <w:spacing w:after="0" w:line="240" w:lineRule="auto"/>
        <w:ind w:firstLine="709"/>
        <w:jc w:val="both"/>
        <w:rPr>
          <w:rFonts w:ascii="Times New Roman" w:hAnsi="Times New Roman"/>
          <w:color w:val="000000" w:themeColor="text1"/>
          <w:sz w:val="28"/>
          <w:szCs w:val="28"/>
        </w:rPr>
      </w:pPr>
    </w:p>
    <w:p w14:paraId="686F462D" w14:textId="77777777" w:rsidR="00623A3E" w:rsidRPr="003B2D0E" w:rsidRDefault="00623A3E" w:rsidP="005B35E9">
      <w:pPr>
        <w:pStyle w:val="ConsPlusNormal"/>
        <w:tabs>
          <w:tab w:val="left" w:pos="1276"/>
        </w:tabs>
        <w:ind w:firstLine="709"/>
        <w:jc w:val="both"/>
        <w:rPr>
          <w:color w:val="000000" w:themeColor="text1"/>
          <w:sz w:val="28"/>
          <w:szCs w:val="28"/>
        </w:rPr>
      </w:pPr>
    </w:p>
    <w:p w14:paraId="3D718735" w14:textId="48C4D52D" w:rsidR="00623A3E" w:rsidRDefault="00623A3E" w:rsidP="0081293B">
      <w:pPr>
        <w:pStyle w:val="1"/>
        <w:ind w:firstLine="709"/>
      </w:pPr>
      <w:r w:rsidRPr="003B2D0E">
        <w:t>V.</w:t>
      </w:r>
      <w:r w:rsidR="00835B95" w:rsidRPr="003B2D0E">
        <w:t xml:space="preserve"> </w:t>
      </w:r>
      <w:r w:rsidRPr="003B2D0E">
        <w:t>Результаты контрольного (надзорного) мероприятия</w:t>
      </w:r>
    </w:p>
    <w:p w14:paraId="042FB683" w14:textId="77777777" w:rsidR="0081293B" w:rsidRPr="0081293B" w:rsidRDefault="0081293B" w:rsidP="0081293B">
      <w:pPr>
        <w:rPr>
          <w:rFonts w:ascii="Times New Roman" w:hAnsi="Times New Roman" w:cs="Times New Roman"/>
          <w:sz w:val="28"/>
          <w:szCs w:val="28"/>
          <w:lang w:eastAsia="ru-RU"/>
        </w:rPr>
      </w:pPr>
    </w:p>
    <w:p w14:paraId="475CDD23" w14:textId="74DD652A" w:rsidR="00623A3E" w:rsidRPr="003B2D0E" w:rsidRDefault="00623A3E" w:rsidP="005B35E9">
      <w:pPr>
        <w:pStyle w:val="2"/>
        <w:ind w:firstLine="709"/>
      </w:pPr>
      <w:r w:rsidRPr="003B2D0E">
        <w:t>Оформление результатов контрольного</w:t>
      </w:r>
      <w:r w:rsidR="00835B95" w:rsidRPr="003B2D0E">
        <w:t xml:space="preserve"> </w:t>
      </w:r>
      <w:r w:rsidRPr="003B2D0E">
        <w:t>(надзорного) мероприятия</w:t>
      </w:r>
    </w:p>
    <w:p w14:paraId="32BA2156" w14:textId="77777777" w:rsidR="00193841" w:rsidRPr="003B2D0E" w:rsidRDefault="00193841" w:rsidP="005B35E9">
      <w:pPr>
        <w:pStyle w:val="ConsPlusNormal"/>
        <w:ind w:firstLine="709"/>
        <w:jc w:val="both"/>
        <w:rPr>
          <w:color w:val="000000" w:themeColor="text1"/>
          <w:sz w:val="28"/>
          <w:szCs w:val="28"/>
        </w:rPr>
      </w:pPr>
    </w:p>
    <w:p w14:paraId="1ABD7ACC" w14:textId="1DC7B7F1" w:rsidR="006F3EAC" w:rsidRPr="003B2D0E" w:rsidRDefault="006F3EAC" w:rsidP="005B35E9">
      <w:pPr>
        <w:pStyle w:val="ConsPlusNormal"/>
        <w:ind w:firstLine="709"/>
        <w:jc w:val="both"/>
        <w:rPr>
          <w:color w:val="000000" w:themeColor="text1"/>
          <w:sz w:val="28"/>
          <w:szCs w:val="28"/>
        </w:rPr>
      </w:pPr>
      <w:r w:rsidRPr="003B2D0E">
        <w:rPr>
          <w:color w:val="000000" w:themeColor="text1"/>
          <w:sz w:val="28"/>
          <w:szCs w:val="28"/>
        </w:rPr>
        <w:t>1</w:t>
      </w:r>
      <w:r w:rsidR="004B4718">
        <w:rPr>
          <w:color w:val="000000" w:themeColor="text1"/>
          <w:sz w:val="28"/>
          <w:szCs w:val="28"/>
        </w:rPr>
        <w:t>23</w:t>
      </w:r>
      <w:r w:rsidRPr="003B2D0E">
        <w:rPr>
          <w:color w:val="000000" w:themeColor="text1"/>
          <w:sz w:val="28"/>
          <w:szCs w:val="28"/>
        </w:rPr>
        <w:t>. По окончании проведения КНМ, предусматривающего взаимодействие с контролируемым лицом, составляется акт КНМ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КНМ,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14:paraId="721CB687" w14:textId="322DAF7F" w:rsidR="006F3EAC" w:rsidRPr="003B2D0E" w:rsidRDefault="006F3EAC" w:rsidP="005B35E9">
      <w:pPr>
        <w:pStyle w:val="ConsPlusNormal"/>
        <w:ind w:firstLine="709"/>
        <w:jc w:val="both"/>
        <w:rPr>
          <w:color w:val="000000" w:themeColor="text1"/>
          <w:sz w:val="28"/>
          <w:szCs w:val="28"/>
        </w:rPr>
      </w:pPr>
      <w:r w:rsidRPr="003B2D0E">
        <w:rPr>
          <w:color w:val="000000" w:themeColor="text1"/>
          <w:sz w:val="28"/>
          <w:szCs w:val="28"/>
        </w:rPr>
        <w:t>1</w:t>
      </w:r>
      <w:r w:rsidR="004B4718">
        <w:rPr>
          <w:color w:val="000000" w:themeColor="text1"/>
          <w:sz w:val="28"/>
          <w:szCs w:val="28"/>
        </w:rPr>
        <w:t>24</w:t>
      </w:r>
      <w:r w:rsidRPr="003B2D0E">
        <w:rPr>
          <w:color w:val="000000" w:themeColor="text1"/>
          <w:sz w:val="28"/>
          <w:szCs w:val="28"/>
        </w:rPr>
        <w:t>. Оформление акта производится на месте проведения КНМ в день окончания проведения такого мероприятия.</w:t>
      </w:r>
    </w:p>
    <w:p w14:paraId="55018257" w14:textId="3765003F" w:rsidR="006F3EAC" w:rsidRPr="003B2D0E" w:rsidRDefault="006F3EAC" w:rsidP="005B35E9">
      <w:pPr>
        <w:pStyle w:val="ConsPlusNormal"/>
        <w:ind w:firstLine="709"/>
        <w:jc w:val="both"/>
        <w:rPr>
          <w:color w:val="000000" w:themeColor="text1"/>
          <w:sz w:val="28"/>
          <w:szCs w:val="28"/>
        </w:rPr>
      </w:pPr>
      <w:r w:rsidRPr="003B2D0E">
        <w:rPr>
          <w:color w:val="000000" w:themeColor="text1"/>
          <w:sz w:val="28"/>
          <w:szCs w:val="28"/>
        </w:rPr>
        <w:t>1</w:t>
      </w:r>
      <w:r w:rsidR="004B4718">
        <w:rPr>
          <w:color w:val="000000" w:themeColor="text1"/>
          <w:sz w:val="28"/>
          <w:szCs w:val="28"/>
        </w:rPr>
        <w:t>25</w:t>
      </w:r>
      <w:r w:rsidRPr="003B2D0E">
        <w:rPr>
          <w:color w:val="000000" w:themeColor="text1"/>
          <w:sz w:val="28"/>
          <w:szCs w:val="28"/>
        </w:rPr>
        <w:t>. Акт КНМ, проведение которого было согласовано органами прокуратуры, направляется в органы прокуратуры посредством РКНМ непосредственно после его оформления.</w:t>
      </w:r>
    </w:p>
    <w:p w14:paraId="553A3D05" w14:textId="77777777" w:rsidR="006F3EAC" w:rsidRPr="003B2D0E" w:rsidRDefault="006F3EAC" w:rsidP="005B35E9">
      <w:pPr>
        <w:pStyle w:val="ConsPlusNormal"/>
        <w:ind w:firstLine="709"/>
        <w:jc w:val="both"/>
        <w:rPr>
          <w:b/>
          <w:bCs/>
          <w:color w:val="000000" w:themeColor="text1"/>
          <w:sz w:val="28"/>
          <w:szCs w:val="28"/>
        </w:rPr>
      </w:pPr>
    </w:p>
    <w:p w14:paraId="0F635FD2" w14:textId="77777777" w:rsidR="006F3EAC" w:rsidRPr="003B2D0E" w:rsidRDefault="006F3EAC" w:rsidP="005B35E9">
      <w:pPr>
        <w:pStyle w:val="ConsPlusNormal"/>
        <w:ind w:firstLine="709"/>
        <w:jc w:val="center"/>
        <w:rPr>
          <w:b/>
          <w:bCs/>
          <w:color w:val="000000" w:themeColor="text1"/>
          <w:sz w:val="28"/>
          <w:szCs w:val="28"/>
        </w:rPr>
      </w:pPr>
    </w:p>
    <w:p w14:paraId="5D76F0DF" w14:textId="06D408D4" w:rsidR="00B063EC" w:rsidRPr="003B2D0E" w:rsidRDefault="00B063EC" w:rsidP="005B35E9">
      <w:pPr>
        <w:pStyle w:val="2"/>
        <w:ind w:firstLine="709"/>
      </w:pPr>
      <w:r w:rsidRPr="003B2D0E">
        <w:t>Ознакомление с результатами контрольного</w:t>
      </w:r>
      <w:r w:rsidR="009767E1" w:rsidRPr="003B2D0E">
        <w:t xml:space="preserve"> </w:t>
      </w:r>
      <w:r w:rsidRPr="003B2D0E">
        <w:t>(надзорного) мероприятия</w:t>
      </w:r>
    </w:p>
    <w:p w14:paraId="37037FA4" w14:textId="77777777" w:rsidR="00B063EC" w:rsidRPr="004B4718" w:rsidRDefault="00B063EC" w:rsidP="005B35E9">
      <w:pPr>
        <w:pStyle w:val="ConsPlusNormal"/>
        <w:tabs>
          <w:tab w:val="left" w:pos="851"/>
        </w:tabs>
        <w:ind w:left="928" w:firstLine="709"/>
        <w:jc w:val="center"/>
        <w:rPr>
          <w:sz w:val="28"/>
          <w:szCs w:val="28"/>
        </w:rPr>
      </w:pPr>
    </w:p>
    <w:p w14:paraId="1C448E3F" w14:textId="62260703" w:rsidR="00B063EC" w:rsidRPr="003B2D0E" w:rsidRDefault="006F3EAC" w:rsidP="005B35E9">
      <w:pPr>
        <w:pStyle w:val="ConsPlusNormal"/>
        <w:ind w:firstLine="709"/>
        <w:jc w:val="both"/>
        <w:rPr>
          <w:color w:val="000000" w:themeColor="text1"/>
          <w:sz w:val="28"/>
          <w:szCs w:val="28"/>
        </w:rPr>
      </w:pPr>
      <w:r w:rsidRPr="003B2D0E">
        <w:rPr>
          <w:color w:val="000000" w:themeColor="text1"/>
          <w:sz w:val="28"/>
          <w:szCs w:val="28"/>
        </w:rPr>
        <w:t>1</w:t>
      </w:r>
      <w:r w:rsidR="004B4718">
        <w:rPr>
          <w:color w:val="000000" w:themeColor="text1"/>
          <w:sz w:val="28"/>
          <w:szCs w:val="28"/>
        </w:rPr>
        <w:t>26</w:t>
      </w:r>
      <w:r w:rsidR="00B063EC" w:rsidRPr="003B2D0E">
        <w:rPr>
          <w:color w:val="000000" w:themeColor="text1"/>
          <w:sz w:val="28"/>
          <w:szCs w:val="28"/>
        </w:rPr>
        <w:t>. Контролируемое лицо или его представитель знакомится с содержанием акта на месте проведения</w:t>
      </w:r>
      <w:r w:rsidRPr="003B2D0E">
        <w:rPr>
          <w:color w:val="000000" w:themeColor="text1"/>
          <w:sz w:val="28"/>
          <w:szCs w:val="28"/>
        </w:rPr>
        <w:t xml:space="preserve"> КНМ</w:t>
      </w:r>
      <w:r w:rsidR="00B063EC" w:rsidRPr="003B2D0E">
        <w:rPr>
          <w:color w:val="000000" w:themeColor="text1"/>
          <w:sz w:val="28"/>
          <w:szCs w:val="28"/>
        </w:rPr>
        <w:t xml:space="preserve">, за исключением случаев, установленных пунктом </w:t>
      </w:r>
      <w:r w:rsidRPr="003B2D0E">
        <w:rPr>
          <w:color w:val="000000" w:themeColor="text1"/>
          <w:sz w:val="28"/>
          <w:szCs w:val="28"/>
        </w:rPr>
        <w:t>1</w:t>
      </w:r>
      <w:r w:rsidR="004B4718">
        <w:rPr>
          <w:color w:val="000000" w:themeColor="text1"/>
          <w:sz w:val="28"/>
          <w:szCs w:val="28"/>
        </w:rPr>
        <w:t>27</w:t>
      </w:r>
      <w:r w:rsidR="00B063EC" w:rsidRPr="003B2D0E">
        <w:rPr>
          <w:color w:val="000000" w:themeColor="text1"/>
          <w:sz w:val="28"/>
          <w:szCs w:val="28"/>
        </w:rPr>
        <w:t xml:space="preserve"> настоящего </w:t>
      </w:r>
      <w:r w:rsidRPr="003B2D0E">
        <w:rPr>
          <w:color w:val="000000" w:themeColor="text1"/>
          <w:sz w:val="28"/>
          <w:szCs w:val="28"/>
        </w:rPr>
        <w:t>Положения</w:t>
      </w:r>
      <w:r w:rsidR="00B063EC" w:rsidRPr="003B2D0E">
        <w:rPr>
          <w:color w:val="000000" w:themeColor="text1"/>
          <w:sz w:val="28"/>
          <w:szCs w:val="28"/>
        </w:rPr>
        <w:t>.</w:t>
      </w:r>
    </w:p>
    <w:p w14:paraId="5523534F" w14:textId="723EEC66" w:rsidR="004B4718" w:rsidRDefault="006F3EAC" w:rsidP="005B35E9">
      <w:pPr>
        <w:pStyle w:val="ConsPlusNormal"/>
        <w:ind w:firstLine="709"/>
        <w:jc w:val="both"/>
        <w:rPr>
          <w:color w:val="000000" w:themeColor="text1"/>
          <w:sz w:val="28"/>
          <w:szCs w:val="28"/>
        </w:rPr>
      </w:pPr>
      <w:r w:rsidRPr="003B2D0E">
        <w:rPr>
          <w:color w:val="000000" w:themeColor="text1"/>
          <w:sz w:val="28"/>
          <w:szCs w:val="28"/>
        </w:rPr>
        <w:t>1</w:t>
      </w:r>
      <w:r w:rsidR="004B4718">
        <w:rPr>
          <w:color w:val="000000" w:themeColor="text1"/>
          <w:sz w:val="28"/>
          <w:szCs w:val="28"/>
        </w:rPr>
        <w:t>27</w:t>
      </w:r>
      <w:r w:rsidR="00DC4A58" w:rsidRPr="003B2D0E">
        <w:rPr>
          <w:color w:val="000000" w:themeColor="text1"/>
          <w:sz w:val="28"/>
          <w:szCs w:val="28"/>
        </w:rPr>
        <w:t>.</w:t>
      </w:r>
      <w:r w:rsidR="00F94F73" w:rsidRPr="003B2D0E">
        <w:rPr>
          <w:color w:val="000000" w:themeColor="text1"/>
          <w:sz w:val="28"/>
          <w:szCs w:val="28"/>
        </w:rPr>
        <w:t xml:space="preserve"> </w:t>
      </w:r>
      <w:r w:rsidR="00B063EC" w:rsidRPr="003B2D0E">
        <w:rPr>
          <w:color w:val="000000" w:themeColor="text1"/>
          <w:sz w:val="28"/>
          <w:szCs w:val="28"/>
        </w:rPr>
        <w:t>В случае проведения документарной проверки, либо</w:t>
      </w:r>
      <w:r w:rsidRPr="003B2D0E">
        <w:rPr>
          <w:color w:val="000000" w:themeColor="text1"/>
          <w:sz w:val="28"/>
          <w:szCs w:val="28"/>
        </w:rPr>
        <w:t xml:space="preserve"> КНМ</w:t>
      </w:r>
      <w:r w:rsidR="00B063EC" w:rsidRPr="003B2D0E">
        <w:rPr>
          <w:color w:val="000000" w:themeColor="text1"/>
          <w:sz w:val="28"/>
          <w:szCs w:val="28"/>
        </w:rPr>
        <w:t xml:space="preserve"> без взаимодействия</w:t>
      </w:r>
      <w:r w:rsidR="004B4718">
        <w:rPr>
          <w:color w:val="000000" w:themeColor="text1"/>
          <w:sz w:val="28"/>
          <w:szCs w:val="28"/>
        </w:rPr>
        <w:t xml:space="preserve"> с контролируемым лицом</w:t>
      </w:r>
      <w:r w:rsidR="00B063EC" w:rsidRPr="003B2D0E">
        <w:rPr>
          <w:color w:val="000000" w:themeColor="text1"/>
          <w:sz w:val="28"/>
          <w:szCs w:val="28"/>
        </w:rPr>
        <w:t xml:space="preserve">, </w:t>
      </w:r>
      <w:r w:rsidRPr="003B2D0E">
        <w:rPr>
          <w:color w:val="000000" w:themeColor="text1"/>
          <w:sz w:val="28"/>
          <w:szCs w:val="28"/>
        </w:rPr>
        <w:t>уполномоченный орган</w:t>
      </w:r>
      <w:r w:rsidR="00B063EC" w:rsidRPr="003B2D0E">
        <w:rPr>
          <w:color w:val="000000" w:themeColor="text1"/>
          <w:sz w:val="28"/>
          <w:szCs w:val="28"/>
        </w:rPr>
        <w:t xml:space="preserve"> направляет акт контролируемому лицу в порядке,</w:t>
      </w:r>
      <w:r w:rsidR="004B4718">
        <w:rPr>
          <w:color w:val="000000" w:themeColor="text1"/>
          <w:sz w:val="28"/>
          <w:szCs w:val="28"/>
        </w:rPr>
        <w:t xml:space="preserve"> установленном</w:t>
      </w:r>
      <w:r w:rsidR="00B063EC" w:rsidRPr="003B2D0E">
        <w:rPr>
          <w:color w:val="000000" w:themeColor="text1"/>
          <w:sz w:val="28"/>
          <w:szCs w:val="28"/>
        </w:rPr>
        <w:t xml:space="preserve"> </w:t>
      </w:r>
      <w:bookmarkStart w:id="4" w:name="p1207"/>
      <w:bookmarkEnd w:id="4"/>
      <w:r w:rsidR="004B4718" w:rsidRPr="004B4718">
        <w:rPr>
          <w:color w:val="000000" w:themeColor="text1"/>
          <w:sz w:val="28"/>
          <w:szCs w:val="28"/>
        </w:rPr>
        <w:t>статьей 21 Федерального закона № 249-ФЗ.</w:t>
      </w:r>
    </w:p>
    <w:p w14:paraId="5510DD6D" w14:textId="586806E9" w:rsidR="00B063EC" w:rsidRPr="003B2D0E" w:rsidRDefault="004B4718" w:rsidP="005B35E9">
      <w:pPr>
        <w:pStyle w:val="ConsPlusNormal"/>
        <w:ind w:firstLine="709"/>
        <w:jc w:val="both"/>
        <w:rPr>
          <w:color w:val="000000" w:themeColor="text1"/>
          <w:sz w:val="28"/>
          <w:szCs w:val="28"/>
        </w:rPr>
      </w:pPr>
      <w:r>
        <w:rPr>
          <w:color w:val="000000" w:themeColor="text1"/>
          <w:sz w:val="28"/>
          <w:szCs w:val="28"/>
        </w:rPr>
        <w:t>128</w:t>
      </w:r>
      <w:r w:rsidR="00B063EC" w:rsidRPr="003B2D0E">
        <w:rPr>
          <w:color w:val="000000" w:themeColor="text1"/>
          <w:sz w:val="28"/>
          <w:szCs w:val="28"/>
        </w:rPr>
        <w:t>.</w:t>
      </w:r>
      <w:r w:rsidR="00F94F73" w:rsidRPr="003B2D0E">
        <w:rPr>
          <w:color w:val="000000" w:themeColor="text1"/>
          <w:sz w:val="28"/>
          <w:szCs w:val="28"/>
        </w:rPr>
        <w:t xml:space="preserve"> </w:t>
      </w:r>
      <w:r w:rsidR="00B063EC" w:rsidRPr="003B2D0E">
        <w:rPr>
          <w:color w:val="000000" w:themeColor="text1"/>
          <w:sz w:val="28"/>
          <w:szCs w:val="28"/>
        </w:rPr>
        <w:t xml:space="preserve">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w:t>
      </w:r>
      <w:r w:rsidR="00AC427C" w:rsidRPr="003B2D0E">
        <w:rPr>
          <w:color w:val="000000" w:themeColor="text1"/>
          <w:sz w:val="28"/>
          <w:szCs w:val="28"/>
        </w:rPr>
        <w:t>КНМ</w:t>
      </w:r>
      <w:r w:rsidR="00B063EC" w:rsidRPr="003B2D0E">
        <w:rPr>
          <w:color w:val="000000" w:themeColor="text1"/>
          <w:sz w:val="28"/>
          <w:szCs w:val="28"/>
        </w:rPr>
        <w:t xml:space="preserve"> в акте делается соответствующая отметка.</w:t>
      </w:r>
    </w:p>
    <w:p w14:paraId="7D51C606" w14:textId="55963A08" w:rsidR="00B063EC" w:rsidRPr="003B2D0E" w:rsidRDefault="00AC427C" w:rsidP="005B35E9">
      <w:pPr>
        <w:pStyle w:val="ConsPlusNormal"/>
        <w:ind w:firstLine="709"/>
        <w:jc w:val="both"/>
        <w:rPr>
          <w:color w:val="000000" w:themeColor="text1"/>
          <w:sz w:val="28"/>
          <w:szCs w:val="28"/>
        </w:rPr>
      </w:pPr>
      <w:r w:rsidRPr="003B2D0E">
        <w:rPr>
          <w:color w:val="000000" w:themeColor="text1"/>
          <w:sz w:val="28"/>
          <w:szCs w:val="28"/>
        </w:rPr>
        <w:t>1</w:t>
      </w:r>
      <w:r w:rsidR="004B4718">
        <w:rPr>
          <w:color w:val="000000" w:themeColor="text1"/>
          <w:sz w:val="28"/>
          <w:szCs w:val="28"/>
        </w:rPr>
        <w:t>29</w:t>
      </w:r>
      <w:r w:rsidR="00B063EC" w:rsidRPr="003B2D0E">
        <w:rPr>
          <w:color w:val="000000" w:themeColor="text1"/>
          <w:sz w:val="28"/>
          <w:szCs w:val="28"/>
        </w:rPr>
        <w:t>.</w:t>
      </w:r>
      <w:r w:rsidR="00040237" w:rsidRPr="003B2D0E">
        <w:rPr>
          <w:color w:val="000000" w:themeColor="text1"/>
          <w:sz w:val="28"/>
          <w:szCs w:val="28"/>
        </w:rPr>
        <w:t xml:space="preserve"> </w:t>
      </w:r>
      <w:r w:rsidR="00B063EC" w:rsidRPr="003B2D0E">
        <w:rPr>
          <w:color w:val="000000" w:themeColor="text1"/>
          <w:sz w:val="28"/>
          <w:szCs w:val="28"/>
        </w:rPr>
        <w:t>В случае несогласия с фактами и выводами, изложенными в акте</w:t>
      </w:r>
      <w:r w:rsidRPr="003B2D0E">
        <w:rPr>
          <w:color w:val="000000" w:themeColor="text1"/>
          <w:sz w:val="28"/>
          <w:szCs w:val="28"/>
        </w:rPr>
        <w:t xml:space="preserve"> КНМ</w:t>
      </w:r>
      <w:r w:rsidR="00B063EC" w:rsidRPr="003B2D0E">
        <w:rPr>
          <w:color w:val="000000" w:themeColor="text1"/>
          <w:sz w:val="28"/>
          <w:szCs w:val="28"/>
        </w:rPr>
        <w:t>, контролируемое лицо вправе направить жалобу в порядке, предусмотренном</w:t>
      </w:r>
      <w:r w:rsidRPr="003B2D0E">
        <w:rPr>
          <w:color w:val="000000" w:themeColor="text1"/>
          <w:sz w:val="28"/>
          <w:szCs w:val="28"/>
        </w:rPr>
        <w:t xml:space="preserve"> пунктами</w:t>
      </w:r>
      <w:r w:rsidR="00B063EC" w:rsidRPr="003B2D0E">
        <w:rPr>
          <w:color w:val="000000" w:themeColor="text1"/>
          <w:sz w:val="28"/>
          <w:szCs w:val="28"/>
        </w:rPr>
        <w:t xml:space="preserve"> </w:t>
      </w:r>
      <w:r w:rsidR="00325AE8" w:rsidRPr="003B2D0E">
        <w:rPr>
          <w:color w:val="000000" w:themeColor="text1"/>
          <w:sz w:val="28"/>
          <w:szCs w:val="28"/>
        </w:rPr>
        <w:t>настоящего Положения.</w:t>
      </w:r>
    </w:p>
    <w:p w14:paraId="1A8A1EA7" w14:textId="12B39C2D" w:rsidR="006F3EAC" w:rsidRPr="003B2D0E" w:rsidRDefault="006F3EAC" w:rsidP="005B35E9">
      <w:pPr>
        <w:pStyle w:val="ConsPlusNormal"/>
        <w:tabs>
          <w:tab w:val="left" w:pos="851"/>
        </w:tabs>
        <w:ind w:left="928" w:firstLine="709"/>
        <w:jc w:val="both"/>
        <w:rPr>
          <w:color w:val="000000" w:themeColor="text1"/>
          <w:sz w:val="28"/>
          <w:szCs w:val="28"/>
        </w:rPr>
      </w:pPr>
    </w:p>
    <w:p w14:paraId="7D5B292C" w14:textId="6B217B6A" w:rsidR="00B063EC" w:rsidRPr="003B2D0E" w:rsidRDefault="00B063EC" w:rsidP="005B35E9">
      <w:pPr>
        <w:pStyle w:val="2"/>
        <w:ind w:firstLine="709"/>
      </w:pPr>
      <w:r w:rsidRPr="003B2D0E">
        <w:t>Решения, принимаемые по результатам контрольных (надзорных) мероприятий</w:t>
      </w:r>
    </w:p>
    <w:p w14:paraId="2D4768BC" w14:textId="77777777" w:rsidR="00B063EC" w:rsidRPr="003B2D0E" w:rsidRDefault="00B063EC" w:rsidP="005B35E9">
      <w:pPr>
        <w:pStyle w:val="ConsPlusNormal"/>
        <w:tabs>
          <w:tab w:val="left" w:pos="851"/>
        </w:tabs>
        <w:ind w:left="928" w:firstLine="709"/>
        <w:jc w:val="both"/>
        <w:rPr>
          <w:color w:val="000000" w:themeColor="text1"/>
          <w:sz w:val="28"/>
          <w:szCs w:val="28"/>
        </w:rPr>
      </w:pPr>
    </w:p>
    <w:p w14:paraId="2789AF91" w14:textId="25C299C2" w:rsidR="00B063EC" w:rsidRPr="003B2D0E" w:rsidRDefault="003E2E3C" w:rsidP="005B35E9">
      <w:pPr>
        <w:pStyle w:val="ConsPlusNormal"/>
        <w:ind w:firstLine="709"/>
        <w:jc w:val="both"/>
        <w:rPr>
          <w:color w:val="000000" w:themeColor="text1"/>
          <w:sz w:val="28"/>
          <w:szCs w:val="28"/>
        </w:rPr>
      </w:pPr>
      <w:r w:rsidRPr="003B2D0E">
        <w:rPr>
          <w:color w:val="000000" w:themeColor="text1"/>
          <w:sz w:val="28"/>
          <w:szCs w:val="28"/>
        </w:rPr>
        <w:lastRenderedPageBreak/>
        <w:t>1</w:t>
      </w:r>
      <w:r w:rsidR="004B4718">
        <w:rPr>
          <w:color w:val="000000" w:themeColor="text1"/>
          <w:sz w:val="28"/>
          <w:szCs w:val="28"/>
        </w:rPr>
        <w:t>30</w:t>
      </w:r>
      <w:r w:rsidR="00B063EC" w:rsidRPr="003B2D0E">
        <w:rPr>
          <w:color w:val="000000" w:themeColor="text1"/>
          <w:sz w:val="28"/>
          <w:szCs w:val="28"/>
        </w:rPr>
        <w:t>.</w:t>
      </w:r>
      <w:r w:rsidR="00B3502B" w:rsidRPr="003B2D0E">
        <w:rPr>
          <w:color w:val="000000" w:themeColor="text1"/>
          <w:sz w:val="28"/>
          <w:szCs w:val="28"/>
        </w:rPr>
        <w:t xml:space="preserve"> </w:t>
      </w:r>
      <w:r w:rsidR="00B063EC" w:rsidRPr="003B2D0E">
        <w:rPr>
          <w:color w:val="000000" w:themeColor="text1"/>
          <w:sz w:val="28"/>
          <w:szCs w:val="28"/>
        </w:rPr>
        <w:t>В случае отсутствия выявленных нарушений обязательных требований при проведении</w:t>
      </w:r>
      <w:r w:rsidRPr="003B2D0E">
        <w:rPr>
          <w:color w:val="000000" w:themeColor="text1"/>
          <w:sz w:val="28"/>
          <w:szCs w:val="28"/>
        </w:rPr>
        <w:t xml:space="preserve"> КНМ</w:t>
      </w:r>
      <w:r w:rsidR="00B063EC" w:rsidRPr="003B2D0E">
        <w:rPr>
          <w:color w:val="000000" w:themeColor="text1"/>
          <w:sz w:val="28"/>
          <w:szCs w:val="28"/>
        </w:rPr>
        <w:t xml:space="preserve"> сведения об этом вносятся в </w:t>
      </w:r>
      <w:r w:rsidRPr="003B2D0E">
        <w:rPr>
          <w:color w:val="000000" w:themeColor="text1"/>
          <w:sz w:val="28"/>
          <w:szCs w:val="28"/>
        </w:rPr>
        <w:t>РКНМ</w:t>
      </w:r>
      <w:r w:rsidR="00B063EC" w:rsidRPr="003B2D0E">
        <w:rPr>
          <w:color w:val="000000" w:themeColor="text1"/>
          <w:sz w:val="28"/>
          <w:szCs w:val="28"/>
        </w:rPr>
        <w:t xml:space="preserve">. </w:t>
      </w:r>
      <w:r w:rsidRPr="003B2D0E">
        <w:rPr>
          <w:color w:val="000000" w:themeColor="text1"/>
          <w:sz w:val="28"/>
          <w:szCs w:val="28"/>
        </w:rPr>
        <w:t>Инспектор</w:t>
      </w:r>
      <w:r w:rsidR="00B063EC" w:rsidRPr="003B2D0E">
        <w:rPr>
          <w:color w:val="000000" w:themeColor="text1"/>
          <w:sz w:val="28"/>
          <w:szCs w:val="28"/>
        </w:rPr>
        <w:t xml:space="preserve"> вправе выдать рекомендации по соблюдению обязательных требований, провести иные мероприятия, направленные</w:t>
      </w:r>
      <w:r w:rsidR="00DB5D78" w:rsidRPr="003B2D0E">
        <w:rPr>
          <w:color w:val="000000" w:themeColor="text1"/>
          <w:sz w:val="28"/>
          <w:szCs w:val="28"/>
        </w:rPr>
        <w:t xml:space="preserve"> </w:t>
      </w:r>
      <w:r w:rsidR="00B063EC" w:rsidRPr="003B2D0E">
        <w:rPr>
          <w:color w:val="000000" w:themeColor="text1"/>
          <w:sz w:val="28"/>
          <w:szCs w:val="28"/>
        </w:rPr>
        <w:t>на профилактику рисков причинения вреда (ущерба) охраняемым законом ценностям.</w:t>
      </w:r>
    </w:p>
    <w:p w14:paraId="591B79F6" w14:textId="694C6B49" w:rsidR="00B063EC" w:rsidRPr="003B2D0E" w:rsidRDefault="003E2E3C" w:rsidP="005B35E9">
      <w:pPr>
        <w:pStyle w:val="ConsPlusNormal"/>
        <w:ind w:firstLine="709"/>
        <w:jc w:val="both"/>
        <w:rPr>
          <w:color w:val="000000" w:themeColor="text1"/>
          <w:sz w:val="28"/>
          <w:szCs w:val="28"/>
        </w:rPr>
      </w:pPr>
      <w:r w:rsidRPr="003B2D0E">
        <w:rPr>
          <w:color w:val="000000" w:themeColor="text1"/>
          <w:sz w:val="28"/>
          <w:szCs w:val="28"/>
        </w:rPr>
        <w:t>1</w:t>
      </w:r>
      <w:r w:rsidR="004B4718">
        <w:rPr>
          <w:color w:val="000000" w:themeColor="text1"/>
          <w:sz w:val="28"/>
          <w:szCs w:val="28"/>
        </w:rPr>
        <w:t>31</w:t>
      </w:r>
      <w:r w:rsidR="00B063EC" w:rsidRPr="003B2D0E">
        <w:rPr>
          <w:color w:val="000000" w:themeColor="text1"/>
          <w:sz w:val="28"/>
          <w:szCs w:val="28"/>
        </w:rPr>
        <w:t>.</w:t>
      </w:r>
      <w:r w:rsidR="00DB5D78" w:rsidRPr="003B2D0E">
        <w:rPr>
          <w:color w:val="000000" w:themeColor="text1"/>
          <w:sz w:val="28"/>
          <w:szCs w:val="28"/>
        </w:rPr>
        <w:t xml:space="preserve"> </w:t>
      </w:r>
      <w:r w:rsidR="00B063EC" w:rsidRPr="003B2D0E">
        <w:rPr>
          <w:color w:val="000000" w:themeColor="text1"/>
          <w:sz w:val="28"/>
          <w:szCs w:val="28"/>
        </w:rPr>
        <w:t>В случае выявления при проведении</w:t>
      </w:r>
      <w:r w:rsidRPr="003B2D0E">
        <w:rPr>
          <w:color w:val="000000" w:themeColor="text1"/>
          <w:sz w:val="28"/>
          <w:szCs w:val="28"/>
        </w:rPr>
        <w:t xml:space="preserve"> КНМ</w:t>
      </w:r>
      <w:r w:rsidR="00B063EC" w:rsidRPr="003B2D0E">
        <w:rPr>
          <w:color w:val="000000" w:themeColor="text1"/>
          <w:sz w:val="28"/>
          <w:szCs w:val="28"/>
        </w:rPr>
        <w:t xml:space="preserve"> нарушений обязательных требований</w:t>
      </w:r>
      <w:r w:rsidRPr="003B2D0E">
        <w:rPr>
          <w:color w:val="000000" w:themeColor="text1"/>
          <w:sz w:val="28"/>
          <w:szCs w:val="28"/>
        </w:rPr>
        <w:t>,</w:t>
      </w:r>
      <w:r w:rsidR="00B063EC" w:rsidRPr="003B2D0E">
        <w:rPr>
          <w:color w:val="000000" w:themeColor="text1"/>
          <w:sz w:val="28"/>
          <w:szCs w:val="28"/>
        </w:rPr>
        <w:t xml:space="preserve"> контролируемым лицом</w:t>
      </w:r>
      <w:r w:rsidRPr="003B2D0E">
        <w:rPr>
          <w:color w:val="000000" w:themeColor="text1"/>
          <w:sz w:val="28"/>
          <w:szCs w:val="28"/>
        </w:rPr>
        <w:t>,</w:t>
      </w:r>
      <w:r w:rsidR="00B063EC" w:rsidRPr="003B2D0E">
        <w:rPr>
          <w:color w:val="000000" w:themeColor="text1"/>
          <w:sz w:val="28"/>
          <w:szCs w:val="28"/>
        </w:rPr>
        <w:t xml:space="preserve"> </w:t>
      </w:r>
      <w:r w:rsidRPr="003B2D0E">
        <w:rPr>
          <w:color w:val="000000" w:themeColor="text1"/>
          <w:sz w:val="28"/>
          <w:szCs w:val="28"/>
        </w:rPr>
        <w:t>уполномоченный орган</w:t>
      </w:r>
      <w:r w:rsidR="00B063EC" w:rsidRPr="003B2D0E">
        <w:rPr>
          <w:color w:val="000000" w:themeColor="text1"/>
          <w:sz w:val="28"/>
          <w:szCs w:val="28"/>
        </w:rPr>
        <w:t xml:space="preserve"> обязан:</w:t>
      </w:r>
    </w:p>
    <w:p w14:paraId="0E22C78F" w14:textId="35F5D876" w:rsidR="00B063EC" w:rsidRPr="003B2D0E" w:rsidRDefault="003E2E3C" w:rsidP="005B35E9">
      <w:pPr>
        <w:pStyle w:val="ConsPlusNormal"/>
        <w:ind w:firstLine="709"/>
        <w:jc w:val="both"/>
        <w:rPr>
          <w:color w:val="000000" w:themeColor="text1"/>
          <w:sz w:val="28"/>
          <w:szCs w:val="28"/>
        </w:rPr>
      </w:pPr>
      <w:r w:rsidRPr="003B2D0E">
        <w:rPr>
          <w:color w:val="000000" w:themeColor="text1"/>
          <w:sz w:val="28"/>
          <w:szCs w:val="28"/>
        </w:rPr>
        <w:t>1</w:t>
      </w:r>
      <w:r w:rsidR="00A64E3D">
        <w:rPr>
          <w:color w:val="000000" w:themeColor="text1"/>
          <w:sz w:val="28"/>
          <w:szCs w:val="28"/>
        </w:rPr>
        <w:t>31</w:t>
      </w:r>
      <w:r w:rsidRPr="003B2D0E">
        <w:rPr>
          <w:color w:val="000000" w:themeColor="text1"/>
          <w:sz w:val="28"/>
          <w:szCs w:val="28"/>
        </w:rPr>
        <w:t xml:space="preserve">.1. </w:t>
      </w:r>
      <w:r w:rsidR="00B063EC" w:rsidRPr="003B2D0E">
        <w:rPr>
          <w:color w:val="000000" w:themeColor="text1"/>
          <w:sz w:val="28"/>
          <w:szCs w:val="28"/>
        </w:rPr>
        <w:t>выдать после оформления акта</w:t>
      </w:r>
      <w:r w:rsidRPr="003B2D0E">
        <w:rPr>
          <w:color w:val="000000" w:themeColor="text1"/>
          <w:sz w:val="28"/>
          <w:szCs w:val="28"/>
        </w:rPr>
        <w:t xml:space="preserve"> КНМ</w:t>
      </w:r>
      <w:r w:rsidR="00B063EC" w:rsidRPr="003B2D0E">
        <w:rPr>
          <w:color w:val="000000" w:themeColor="text1"/>
          <w:sz w:val="28"/>
          <w:szCs w:val="28"/>
        </w:rPr>
        <w:t xml:space="preserve">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674E6FB8" w14:textId="0158CF2D" w:rsidR="00B063EC" w:rsidRPr="003B2D0E" w:rsidRDefault="00362583" w:rsidP="005B35E9">
      <w:pPr>
        <w:pStyle w:val="ConsPlusNormal"/>
        <w:ind w:firstLine="709"/>
        <w:jc w:val="both"/>
        <w:rPr>
          <w:color w:val="000000" w:themeColor="text1"/>
          <w:sz w:val="28"/>
          <w:szCs w:val="28"/>
        </w:rPr>
      </w:pPr>
      <w:r w:rsidRPr="003B2D0E">
        <w:rPr>
          <w:color w:val="000000" w:themeColor="text1"/>
          <w:sz w:val="28"/>
          <w:szCs w:val="28"/>
        </w:rPr>
        <w:t>1</w:t>
      </w:r>
      <w:r w:rsidR="00A64E3D">
        <w:rPr>
          <w:color w:val="000000" w:themeColor="text1"/>
          <w:sz w:val="28"/>
          <w:szCs w:val="28"/>
        </w:rPr>
        <w:t>31</w:t>
      </w:r>
      <w:r w:rsidRPr="003B2D0E">
        <w:rPr>
          <w:color w:val="000000" w:themeColor="text1"/>
          <w:sz w:val="28"/>
          <w:szCs w:val="28"/>
        </w:rPr>
        <w:t>.</w:t>
      </w:r>
      <w:r w:rsidR="00B063EC" w:rsidRPr="003B2D0E">
        <w:rPr>
          <w:color w:val="000000" w:themeColor="text1"/>
          <w:sz w:val="28"/>
          <w:szCs w:val="28"/>
        </w:rPr>
        <w:t>2</w:t>
      </w:r>
      <w:r w:rsidRPr="003B2D0E">
        <w:rPr>
          <w:color w:val="000000" w:themeColor="text1"/>
          <w:sz w:val="28"/>
          <w:szCs w:val="28"/>
        </w:rPr>
        <w:t>.</w:t>
      </w:r>
      <w:r w:rsidR="00B063EC" w:rsidRPr="003B2D0E">
        <w:rPr>
          <w:color w:val="000000" w:themeColor="text1"/>
          <w:sz w:val="28"/>
          <w:szCs w:val="28"/>
        </w:rPr>
        <w:t xml:space="preserve">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временном запрете деятельности организации, ее филиала, представительства, структурного подразделения, индивидуального предпринимателя и о доведении до сведения граждан, организаций, индивидуальных предпринимателей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w:t>
      </w:r>
      <w:r w:rsidRPr="003B2D0E">
        <w:rPr>
          <w:color w:val="000000" w:themeColor="text1"/>
          <w:sz w:val="28"/>
          <w:szCs w:val="28"/>
        </w:rPr>
        <w:t xml:space="preserve"> КНМ</w:t>
      </w:r>
      <w:r w:rsidR="00B063EC" w:rsidRPr="003B2D0E">
        <w:rPr>
          <w:color w:val="000000" w:themeColor="text1"/>
          <w:sz w:val="28"/>
          <w:szCs w:val="28"/>
        </w:rPr>
        <w:t xml:space="preserve"> установлено, что деятельность контролируемого лица, эксплуатация им зданий, строений, сооружений, помещений, оборудования, подобных объектов, транспортных средств,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4720DD94" w14:textId="7765384D" w:rsidR="00B063EC" w:rsidRPr="003B2D0E" w:rsidRDefault="00362583" w:rsidP="005B35E9">
      <w:pPr>
        <w:pStyle w:val="ConsPlusNormal"/>
        <w:ind w:firstLine="709"/>
        <w:jc w:val="both"/>
        <w:rPr>
          <w:color w:val="000000" w:themeColor="text1"/>
          <w:sz w:val="28"/>
          <w:szCs w:val="28"/>
        </w:rPr>
      </w:pPr>
      <w:r w:rsidRPr="003B2D0E">
        <w:rPr>
          <w:color w:val="000000" w:themeColor="text1"/>
          <w:sz w:val="28"/>
          <w:szCs w:val="28"/>
        </w:rPr>
        <w:t>1</w:t>
      </w:r>
      <w:r w:rsidR="00A64E3D">
        <w:rPr>
          <w:color w:val="000000" w:themeColor="text1"/>
          <w:sz w:val="28"/>
          <w:szCs w:val="28"/>
        </w:rPr>
        <w:t>31</w:t>
      </w:r>
      <w:r w:rsidRPr="003B2D0E">
        <w:rPr>
          <w:color w:val="000000" w:themeColor="text1"/>
          <w:sz w:val="28"/>
          <w:szCs w:val="28"/>
        </w:rPr>
        <w:t>.3.</w:t>
      </w:r>
      <w:r w:rsidR="00B063EC" w:rsidRPr="003B2D0E">
        <w:rPr>
          <w:color w:val="000000" w:themeColor="text1"/>
          <w:sz w:val="28"/>
          <w:szCs w:val="28"/>
        </w:rPr>
        <w:t xml:space="preserve"> при выявлении в ходе </w:t>
      </w:r>
      <w:r w:rsidR="00B53A1C" w:rsidRPr="003B2D0E">
        <w:rPr>
          <w:color w:val="000000" w:themeColor="text1"/>
          <w:sz w:val="28"/>
          <w:szCs w:val="28"/>
        </w:rPr>
        <w:t>КНМ</w:t>
      </w:r>
      <w:r w:rsidR="00B063EC" w:rsidRPr="003B2D0E">
        <w:rPr>
          <w:color w:val="000000" w:themeColor="text1"/>
          <w:sz w:val="28"/>
          <w:szCs w:val="28"/>
        </w:rPr>
        <w:t xml:space="preserve">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2E15AA5" w14:textId="0D3B77DD" w:rsidR="00B063EC" w:rsidRPr="003B2D0E" w:rsidRDefault="00B53A1C" w:rsidP="005B35E9">
      <w:pPr>
        <w:pStyle w:val="ConsPlusNormal"/>
        <w:ind w:firstLine="709"/>
        <w:jc w:val="both"/>
        <w:rPr>
          <w:color w:val="000000" w:themeColor="text1"/>
          <w:sz w:val="28"/>
          <w:szCs w:val="28"/>
        </w:rPr>
      </w:pPr>
      <w:r w:rsidRPr="003B2D0E">
        <w:rPr>
          <w:color w:val="000000" w:themeColor="text1"/>
          <w:sz w:val="28"/>
          <w:szCs w:val="28"/>
        </w:rPr>
        <w:t>1</w:t>
      </w:r>
      <w:r w:rsidR="00A64E3D">
        <w:rPr>
          <w:color w:val="000000" w:themeColor="text1"/>
          <w:sz w:val="28"/>
          <w:szCs w:val="28"/>
        </w:rPr>
        <w:t>31</w:t>
      </w:r>
      <w:r w:rsidRPr="003B2D0E">
        <w:rPr>
          <w:color w:val="000000" w:themeColor="text1"/>
          <w:sz w:val="28"/>
          <w:szCs w:val="28"/>
        </w:rPr>
        <w:t>.</w:t>
      </w:r>
      <w:r w:rsidR="00B063EC" w:rsidRPr="003B2D0E">
        <w:rPr>
          <w:color w:val="000000" w:themeColor="text1"/>
          <w:sz w:val="28"/>
          <w:szCs w:val="28"/>
        </w:rPr>
        <w:t>4</w:t>
      </w:r>
      <w:r w:rsidRPr="003B2D0E">
        <w:rPr>
          <w:color w:val="000000" w:themeColor="text1"/>
          <w:sz w:val="28"/>
          <w:szCs w:val="28"/>
        </w:rPr>
        <w:t>.</w:t>
      </w:r>
      <w:r w:rsidR="00B063EC" w:rsidRPr="003B2D0E">
        <w:rPr>
          <w:color w:val="000000" w:themeColor="text1"/>
          <w:sz w:val="28"/>
          <w:szCs w:val="28"/>
        </w:rPr>
        <w:t xml:space="preserve">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1727CBB1" w14:textId="1A0363D6" w:rsidR="00B063EC" w:rsidRDefault="00B53A1C" w:rsidP="005C4EB5">
      <w:pPr>
        <w:pStyle w:val="ConsPlusNormal"/>
        <w:ind w:firstLine="709"/>
        <w:jc w:val="both"/>
        <w:rPr>
          <w:color w:val="000000" w:themeColor="text1"/>
          <w:sz w:val="28"/>
          <w:szCs w:val="28"/>
        </w:rPr>
      </w:pPr>
      <w:r w:rsidRPr="003B2D0E">
        <w:rPr>
          <w:color w:val="000000" w:themeColor="text1"/>
          <w:sz w:val="28"/>
          <w:szCs w:val="28"/>
        </w:rPr>
        <w:t>1</w:t>
      </w:r>
      <w:r w:rsidR="00A64E3D">
        <w:rPr>
          <w:color w:val="000000" w:themeColor="text1"/>
          <w:sz w:val="28"/>
          <w:szCs w:val="28"/>
        </w:rPr>
        <w:t>31</w:t>
      </w:r>
      <w:r w:rsidRPr="003B2D0E">
        <w:rPr>
          <w:color w:val="000000" w:themeColor="text1"/>
          <w:sz w:val="28"/>
          <w:szCs w:val="28"/>
        </w:rPr>
        <w:t>.</w:t>
      </w:r>
      <w:r w:rsidR="00B063EC" w:rsidRPr="003B2D0E">
        <w:rPr>
          <w:color w:val="000000" w:themeColor="text1"/>
          <w:sz w:val="28"/>
          <w:szCs w:val="28"/>
        </w:rPr>
        <w:t>5</w:t>
      </w:r>
      <w:r w:rsidRPr="003B2D0E">
        <w:rPr>
          <w:color w:val="000000" w:themeColor="text1"/>
          <w:sz w:val="28"/>
          <w:szCs w:val="28"/>
        </w:rPr>
        <w:t>.</w:t>
      </w:r>
      <w:r w:rsidR="00B063EC" w:rsidRPr="003B2D0E">
        <w:rPr>
          <w:color w:val="000000" w:themeColor="text1"/>
          <w:sz w:val="28"/>
          <w:szCs w:val="28"/>
        </w:rPr>
        <w:t xml:space="preserve">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bookmarkStart w:id="5" w:name="Par179"/>
      <w:bookmarkEnd w:id="5"/>
    </w:p>
    <w:p w14:paraId="0F19C4C3" w14:textId="77777777" w:rsidR="005C4EB5" w:rsidRPr="005C4EB5" w:rsidRDefault="005C4EB5" w:rsidP="005C4EB5">
      <w:pPr>
        <w:pStyle w:val="ConsPlusNormal"/>
        <w:ind w:firstLine="709"/>
        <w:jc w:val="both"/>
        <w:rPr>
          <w:color w:val="000000" w:themeColor="text1"/>
          <w:sz w:val="28"/>
          <w:szCs w:val="28"/>
        </w:rPr>
      </w:pPr>
    </w:p>
    <w:p w14:paraId="64CA5B5D" w14:textId="3172B702" w:rsidR="00DE2251" w:rsidRPr="003B2D0E" w:rsidRDefault="00DE2251" w:rsidP="005B35E9">
      <w:pPr>
        <w:keepNext/>
        <w:spacing w:after="0" w:line="240" w:lineRule="auto"/>
        <w:ind w:firstLine="709"/>
        <w:jc w:val="center"/>
        <w:outlineLvl w:val="0"/>
        <w:rPr>
          <w:rFonts w:ascii="Times New Roman" w:eastAsia="Times New Roman" w:hAnsi="Times New Roman" w:cs="Times New Roman"/>
          <w:b/>
          <w:sz w:val="28"/>
          <w:szCs w:val="20"/>
          <w:lang w:eastAsia="ru-RU"/>
        </w:rPr>
      </w:pPr>
      <w:bookmarkStart w:id="6" w:name="_GoBack"/>
      <w:bookmarkEnd w:id="6"/>
      <w:r w:rsidRPr="003B2D0E">
        <w:rPr>
          <w:rFonts w:ascii="Times New Roman" w:eastAsia="Times New Roman" w:hAnsi="Times New Roman" w:cs="Times New Roman"/>
          <w:b/>
          <w:sz w:val="28"/>
          <w:szCs w:val="20"/>
          <w:lang w:val="en-US" w:eastAsia="ru-RU"/>
        </w:rPr>
        <w:t>VI</w:t>
      </w:r>
      <w:r w:rsidRPr="003B2D0E">
        <w:rPr>
          <w:rFonts w:ascii="Times New Roman" w:eastAsia="Times New Roman" w:hAnsi="Times New Roman" w:cs="Times New Roman"/>
          <w:b/>
          <w:sz w:val="28"/>
          <w:szCs w:val="20"/>
          <w:lang w:eastAsia="ru-RU"/>
        </w:rPr>
        <w:t xml:space="preserve">. Обжалование решений </w:t>
      </w:r>
      <w:r w:rsidR="00C811DB" w:rsidRPr="003B2D0E">
        <w:rPr>
          <w:rFonts w:ascii="Times New Roman" w:eastAsia="Times New Roman" w:hAnsi="Times New Roman" w:cs="Times New Roman"/>
          <w:b/>
          <w:sz w:val="28"/>
          <w:szCs w:val="20"/>
          <w:lang w:eastAsia="ru-RU"/>
        </w:rPr>
        <w:t>у</w:t>
      </w:r>
      <w:r w:rsidRPr="003B2D0E">
        <w:rPr>
          <w:rFonts w:ascii="Times New Roman" w:eastAsia="Times New Roman" w:hAnsi="Times New Roman" w:cs="Times New Roman"/>
          <w:b/>
          <w:sz w:val="28"/>
          <w:szCs w:val="20"/>
          <w:lang w:eastAsia="ru-RU"/>
        </w:rPr>
        <w:t>полномоченного органа, действий (бездействия) его должностных лиц</w:t>
      </w:r>
    </w:p>
    <w:p w14:paraId="421FF94B" w14:textId="77777777"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FAB8B69" w14:textId="0F34BEF0" w:rsidR="00DE2251" w:rsidRPr="003B2D0E" w:rsidRDefault="00DE2251" w:rsidP="005B35E9">
      <w:pPr>
        <w:keepNext/>
        <w:spacing w:after="0" w:line="240" w:lineRule="auto"/>
        <w:ind w:firstLine="709"/>
        <w:jc w:val="center"/>
        <w:outlineLvl w:val="1"/>
        <w:rPr>
          <w:rFonts w:ascii="Times New Roman" w:eastAsia="Times New Roman" w:hAnsi="Times New Roman" w:cs="Times New Roman"/>
          <w:b/>
          <w:sz w:val="28"/>
          <w:szCs w:val="20"/>
          <w:lang w:eastAsia="ru-RU"/>
        </w:rPr>
      </w:pPr>
      <w:r w:rsidRPr="003B2D0E">
        <w:rPr>
          <w:rFonts w:ascii="Times New Roman" w:eastAsia="Times New Roman" w:hAnsi="Times New Roman" w:cs="Times New Roman"/>
          <w:b/>
          <w:sz w:val="28"/>
          <w:szCs w:val="20"/>
          <w:lang w:eastAsia="ru-RU"/>
        </w:rPr>
        <w:t xml:space="preserve">Право на обжалование решений </w:t>
      </w:r>
      <w:r w:rsidR="00C811DB" w:rsidRPr="003B2D0E">
        <w:rPr>
          <w:rFonts w:ascii="Times New Roman" w:eastAsia="Times New Roman" w:hAnsi="Times New Roman" w:cs="Times New Roman"/>
          <w:b/>
          <w:sz w:val="28"/>
          <w:szCs w:val="20"/>
          <w:lang w:eastAsia="ru-RU"/>
        </w:rPr>
        <w:t>у</w:t>
      </w:r>
      <w:r w:rsidRPr="003B2D0E">
        <w:rPr>
          <w:rFonts w:ascii="Times New Roman" w:eastAsia="Times New Roman" w:hAnsi="Times New Roman" w:cs="Times New Roman"/>
          <w:b/>
          <w:sz w:val="28"/>
          <w:szCs w:val="20"/>
          <w:lang w:eastAsia="ru-RU"/>
        </w:rPr>
        <w:t>полномоченного органа, действий (бездействия) его должностных лиц при осуществлении Регионального контроля</w:t>
      </w:r>
    </w:p>
    <w:p w14:paraId="1AE8A823" w14:textId="77777777"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3101AD4" w14:textId="4A119673"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lastRenderedPageBreak/>
        <w:t>1</w:t>
      </w:r>
      <w:r w:rsidR="00A64E3D">
        <w:rPr>
          <w:rFonts w:ascii="Times New Roman" w:eastAsia="Times New Roman" w:hAnsi="Times New Roman" w:cs="Times New Roman"/>
          <w:sz w:val="28"/>
          <w:szCs w:val="28"/>
          <w:lang w:eastAsia="ru-RU"/>
        </w:rPr>
        <w:t>32</w:t>
      </w:r>
      <w:r w:rsidRPr="003B2D0E">
        <w:rPr>
          <w:rFonts w:ascii="Times New Roman" w:eastAsia="Times New Roman" w:hAnsi="Times New Roman" w:cs="Times New Roman"/>
          <w:sz w:val="28"/>
          <w:szCs w:val="28"/>
          <w:lang w:eastAsia="ru-RU"/>
        </w:rPr>
        <w:t>. 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следующие решения или совершены следующие действия (бездействие):</w:t>
      </w:r>
    </w:p>
    <w:p w14:paraId="2BE20F22" w14:textId="670E168D"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A64E3D">
        <w:rPr>
          <w:rFonts w:ascii="Times New Roman" w:eastAsia="Times New Roman" w:hAnsi="Times New Roman" w:cs="Times New Roman"/>
          <w:sz w:val="28"/>
          <w:szCs w:val="28"/>
          <w:lang w:eastAsia="ru-RU"/>
        </w:rPr>
        <w:t>32</w:t>
      </w:r>
      <w:r w:rsidRPr="003B2D0E">
        <w:rPr>
          <w:rFonts w:ascii="Times New Roman" w:eastAsia="Times New Roman" w:hAnsi="Times New Roman" w:cs="Times New Roman"/>
          <w:sz w:val="28"/>
          <w:szCs w:val="28"/>
          <w:lang w:eastAsia="ru-RU"/>
        </w:rPr>
        <w:t>.1. принято решение о проведении КНМ;</w:t>
      </w:r>
    </w:p>
    <w:p w14:paraId="1A6B5635" w14:textId="73E1AD34"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A64E3D">
        <w:rPr>
          <w:rFonts w:ascii="Times New Roman" w:eastAsia="Times New Roman" w:hAnsi="Times New Roman" w:cs="Times New Roman"/>
          <w:sz w:val="28"/>
          <w:szCs w:val="28"/>
          <w:lang w:eastAsia="ru-RU"/>
        </w:rPr>
        <w:t>32</w:t>
      </w:r>
      <w:r w:rsidRPr="003B2D0E">
        <w:rPr>
          <w:rFonts w:ascii="Times New Roman" w:eastAsia="Times New Roman" w:hAnsi="Times New Roman" w:cs="Times New Roman"/>
          <w:sz w:val="28"/>
          <w:szCs w:val="28"/>
          <w:lang w:eastAsia="ru-RU"/>
        </w:rPr>
        <w:t>.2. составлен акт КНМ, выдано предписание об устранении выявленных нарушений;</w:t>
      </w:r>
    </w:p>
    <w:p w14:paraId="22D6F457" w14:textId="592248BC"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A64E3D">
        <w:rPr>
          <w:rFonts w:ascii="Times New Roman" w:eastAsia="Times New Roman" w:hAnsi="Times New Roman" w:cs="Times New Roman"/>
          <w:sz w:val="28"/>
          <w:szCs w:val="28"/>
          <w:lang w:eastAsia="ru-RU"/>
        </w:rPr>
        <w:t>32</w:t>
      </w:r>
      <w:r w:rsidRPr="003B2D0E">
        <w:rPr>
          <w:rFonts w:ascii="Times New Roman" w:eastAsia="Times New Roman" w:hAnsi="Times New Roman" w:cs="Times New Roman"/>
          <w:sz w:val="28"/>
          <w:szCs w:val="28"/>
          <w:lang w:eastAsia="ru-RU"/>
        </w:rPr>
        <w:t>.3. совершено действие (бездействие) должностных лиц уполномоченного органа в рамках КНМ.</w:t>
      </w:r>
    </w:p>
    <w:p w14:paraId="2B687337" w14:textId="7DFB6EF6"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A64E3D">
        <w:rPr>
          <w:rFonts w:ascii="Times New Roman" w:eastAsia="Times New Roman" w:hAnsi="Times New Roman" w:cs="Times New Roman"/>
          <w:sz w:val="28"/>
          <w:szCs w:val="28"/>
          <w:lang w:eastAsia="ru-RU"/>
        </w:rPr>
        <w:t>33</w:t>
      </w:r>
      <w:r w:rsidRPr="003B2D0E">
        <w:rPr>
          <w:rFonts w:ascii="Times New Roman" w:eastAsia="Times New Roman" w:hAnsi="Times New Roman" w:cs="Times New Roman"/>
          <w:sz w:val="28"/>
          <w:szCs w:val="28"/>
          <w:lang w:eastAsia="ru-RU"/>
        </w:rPr>
        <w:t>. С 1 января 2023 года судебное обжалование решений уполномоченного органа, действий (бездействия) его должностных лиц возможно только после их досудебного обжалования.</w:t>
      </w:r>
    </w:p>
    <w:p w14:paraId="6118D501" w14:textId="77777777" w:rsidR="00DE2251" w:rsidRPr="003B2D0E" w:rsidRDefault="00DE2251" w:rsidP="005B35E9">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14:paraId="10B060E8" w14:textId="77777777" w:rsidR="00DE2251" w:rsidRPr="003B2D0E" w:rsidRDefault="00DE2251" w:rsidP="005B35E9">
      <w:pPr>
        <w:keepNext/>
        <w:spacing w:after="0" w:line="240" w:lineRule="auto"/>
        <w:ind w:firstLine="709"/>
        <w:jc w:val="center"/>
        <w:outlineLvl w:val="1"/>
        <w:rPr>
          <w:rFonts w:ascii="Times New Roman" w:eastAsia="Times New Roman" w:hAnsi="Times New Roman" w:cs="Times New Roman"/>
          <w:b/>
          <w:sz w:val="28"/>
          <w:szCs w:val="20"/>
          <w:lang w:eastAsia="ru-RU"/>
        </w:rPr>
      </w:pPr>
      <w:r w:rsidRPr="003B2D0E">
        <w:rPr>
          <w:rFonts w:ascii="Times New Roman" w:eastAsia="Times New Roman" w:hAnsi="Times New Roman" w:cs="Times New Roman"/>
          <w:b/>
          <w:sz w:val="28"/>
          <w:szCs w:val="20"/>
          <w:lang w:eastAsia="ru-RU"/>
        </w:rPr>
        <w:t>Досудебный порядок подачи жалобы</w:t>
      </w:r>
    </w:p>
    <w:p w14:paraId="59825A14" w14:textId="77777777"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8C69B23" w14:textId="14C8CA38"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34</w:t>
      </w:r>
      <w:r w:rsidRPr="003B2D0E">
        <w:rPr>
          <w:rFonts w:ascii="Times New Roman" w:eastAsia="Times New Roman" w:hAnsi="Times New Roman" w:cs="Times New Roman"/>
          <w:sz w:val="28"/>
          <w:szCs w:val="28"/>
          <w:lang w:eastAsia="ru-RU"/>
        </w:rPr>
        <w:t xml:space="preserve">. В досудебном порядке жалоба на действия (бездействия) должностных лиц уполномоченного органа подается контролируемым лицом руководителю (заместителю руководителя) уполномоченного органа, в электронном виде с использованием </w:t>
      </w:r>
      <w:r w:rsidR="00973EF8" w:rsidRPr="00973EF8">
        <w:rPr>
          <w:rFonts w:ascii="Times New Roman" w:eastAsia="Times New Roman" w:hAnsi="Times New Roman" w:cs="Times New Roman"/>
          <w:sz w:val="28"/>
          <w:szCs w:val="28"/>
          <w:lang w:eastAsia="ru-RU"/>
        </w:rPr>
        <w:t xml:space="preserve">федеральной государственной информационной системы «Единый портал государственных и муниципальных услуг (функций)» (далее - </w:t>
      </w:r>
      <w:r w:rsidR="00973EF8">
        <w:rPr>
          <w:rFonts w:ascii="Times New Roman" w:eastAsia="Times New Roman" w:hAnsi="Times New Roman" w:cs="Times New Roman"/>
          <w:sz w:val="28"/>
          <w:szCs w:val="28"/>
          <w:lang w:eastAsia="ru-RU"/>
        </w:rPr>
        <w:t>ЕПГУ</w:t>
      </w:r>
      <w:r w:rsidR="00973EF8" w:rsidRPr="00973EF8">
        <w:rPr>
          <w:rFonts w:ascii="Times New Roman" w:eastAsia="Times New Roman" w:hAnsi="Times New Roman" w:cs="Times New Roman"/>
          <w:sz w:val="28"/>
          <w:szCs w:val="28"/>
          <w:lang w:eastAsia="ru-RU"/>
        </w:rPr>
        <w:t xml:space="preserve">) и (или) региональной государственной информационной системы «Портал государственных и муниципальных услуг (функций) Пензенской области» (далее – </w:t>
      </w:r>
      <w:r w:rsidRPr="003B2D0E">
        <w:rPr>
          <w:rFonts w:ascii="Times New Roman" w:eastAsia="Times New Roman" w:hAnsi="Times New Roman" w:cs="Times New Roman"/>
          <w:sz w:val="28"/>
          <w:szCs w:val="28"/>
          <w:lang w:eastAsia="ru-RU"/>
        </w:rPr>
        <w:t>РПГУ</w:t>
      </w:r>
      <w:r w:rsidR="00973EF8">
        <w:rPr>
          <w:rFonts w:ascii="Times New Roman" w:eastAsia="Times New Roman" w:hAnsi="Times New Roman" w:cs="Times New Roman"/>
          <w:sz w:val="28"/>
          <w:szCs w:val="28"/>
          <w:lang w:eastAsia="ru-RU"/>
        </w:rPr>
        <w:t>)</w:t>
      </w:r>
      <w:r w:rsidRPr="003B2D0E">
        <w:rPr>
          <w:rFonts w:ascii="Times New Roman" w:eastAsia="Times New Roman" w:hAnsi="Times New Roman" w:cs="Times New Roman"/>
          <w:sz w:val="28"/>
          <w:szCs w:val="28"/>
          <w:lang w:eastAsia="ru-RU"/>
        </w:rPr>
        <w:t>.</w:t>
      </w:r>
    </w:p>
    <w:p w14:paraId="763A80CD" w14:textId="29CED956"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35</w:t>
      </w:r>
      <w:r w:rsidRPr="003B2D0E">
        <w:rPr>
          <w:rFonts w:ascii="Times New Roman" w:eastAsia="Times New Roman" w:hAnsi="Times New Roman" w:cs="Times New Roman"/>
          <w:sz w:val="28"/>
          <w:szCs w:val="28"/>
          <w:lang w:eastAsia="ru-RU"/>
        </w:rPr>
        <w:t>. При подаче жалобы юридическим лицом она должна быть подписана УКЭП.</w:t>
      </w:r>
    </w:p>
    <w:p w14:paraId="77EE3EE1" w14:textId="349C723E"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3</w:t>
      </w:r>
      <w:r w:rsidRPr="003B2D0E">
        <w:rPr>
          <w:rFonts w:ascii="Times New Roman" w:eastAsia="Times New Roman" w:hAnsi="Times New Roman" w:cs="Times New Roman"/>
          <w:sz w:val="28"/>
          <w:szCs w:val="28"/>
          <w:lang w:eastAsia="ru-RU"/>
        </w:rPr>
        <w:t>6. Жалоба на решение уполномоченного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09EF2452" w14:textId="18D95352"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3</w:t>
      </w:r>
      <w:r w:rsidRPr="003B2D0E">
        <w:rPr>
          <w:rFonts w:ascii="Times New Roman" w:eastAsia="Times New Roman" w:hAnsi="Times New Roman" w:cs="Times New Roman"/>
          <w:sz w:val="28"/>
          <w:szCs w:val="28"/>
          <w:lang w:eastAsia="ru-RU"/>
        </w:rPr>
        <w:t>7. Жалоба на предписание уполномоченного органа может быть подана в течение десяти рабочих дней с момента получения контролируемым лицом предписания.</w:t>
      </w:r>
    </w:p>
    <w:p w14:paraId="36510487" w14:textId="0DD271A6" w:rsidR="00DE2251" w:rsidRPr="003B2D0E" w:rsidRDefault="00767B37"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3</w:t>
      </w:r>
      <w:r w:rsidR="00DE2251" w:rsidRPr="003B2D0E">
        <w:rPr>
          <w:rFonts w:ascii="Times New Roman" w:eastAsia="Times New Roman" w:hAnsi="Times New Roman" w:cs="Times New Roman"/>
          <w:sz w:val="28"/>
          <w:szCs w:val="28"/>
          <w:lang w:eastAsia="ru-RU"/>
        </w:rPr>
        <w:t>8.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5D27855C" w14:textId="150E0A84" w:rsidR="00DE2251" w:rsidRPr="003B2D0E" w:rsidRDefault="00767B37"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3</w:t>
      </w:r>
      <w:r w:rsidR="00DE2251" w:rsidRPr="003B2D0E">
        <w:rPr>
          <w:rFonts w:ascii="Times New Roman" w:eastAsia="Times New Roman" w:hAnsi="Times New Roman" w:cs="Times New Roman"/>
          <w:sz w:val="28"/>
          <w:szCs w:val="28"/>
          <w:lang w:eastAsia="ru-RU"/>
        </w:rPr>
        <w:t>9.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5033FDDA" w14:textId="6E3DF925" w:rsidR="00DE2251" w:rsidRPr="003B2D0E" w:rsidRDefault="00767B37"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40</w:t>
      </w:r>
      <w:r w:rsidR="00DE2251" w:rsidRPr="003B2D0E">
        <w:rPr>
          <w:rFonts w:ascii="Times New Roman" w:eastAsia="Times New Roman" w:hAnsi="Times New Roman" w:cs="Times New Roman"/>
          <w:sz w:val="28"/>
          <w:szCs w:val="28"/>
          <w:lang w:eastAsia="ru-RU"/>
        </w:rPr>
        <w:t xml:space="preserve">. Жалоба может содержать ходатайство о приостановлении исполнения обжалуемого решения </w:t>
      </w:r>
      <w:r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w:t>
      </w:r>
    </w:p>
    <w:p w14:paraId="759E6F74" w14:textId="436140F8" w:rsidR="00DE2251" w:rsidRPr="003B2D0E" w:rsidRDefault="00767B37"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1. Руководитель (заместитель руководителя) </w:t>
      </w:r>
      <w:r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 в срок не позднее двух рабочих дней со дня регистрации жалобы принимает решение:</w:t>
      </w:r>
    </w:p>
    <w:p w14:paraId="5A26BE7C" w14:textId="5EDE7D2C" w:rsidR="00DE2251" w:rsidRPr="003B2D0E" w:rsidRDefault="00767B37"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1.1. о приостановлении исполнения обжалуемого решения Уполномоченного органа;</w:t>
      </w:r>
    </w:p>
    <w:p w14:paraId="1B6672F1" w14:textId="33E7C260" w:rsidR="00DE2251" w:rsidRPr="003B2D0E" w:rsidRDefault="00767B37"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41</w:t>
      </w:r>
      <w:r w:rsidR="00DE2251" w:rsidRPr="003B2D0E">
        <w:rPr>
          <w:rFonts w:ascii="Times New Roman" w:eastAsia="Times New Roman" w:hAnsi="Times New Roman" w:cs="Times New Roman"/>
          <w:sz w:val="28"/>
          <w:szCs w:val="28"/>
          <w:lang w:eastAsia="ru-RU"/>
        </w:rPr>
        <w:t xml:space="preserve">.2. об отказе в приостановлении исполнения обжалуемого решения </w:t>
      </w:r>
      <w:r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w:t>
      </w:r>
    </w:p>
    <w:p w14:paraId="44543D80" w14:textId="58A20053" w:rsidR="00DE2251" w:rsidRPr="003B2D0E" w:rsidRDefault="00767B37"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42</w:t>
      </w:r>
      <w:r w:rsidR="00DE2251" w:rsidRPr="003B2D0E">
        <w:rPr>
          <w:rFonts w:ascii="Times New Roman" w:eastAsia="Times New Roman" w:hAnsi="Times New Roman" w:cs="Times New Roman"/>
          <w:sz w:val="28"/>
          <w:szCs w:val="28"/>
          <w:lang w:eastAsia="ru-RU"/>
        </w:rPr>
        <w:t xml:space="preserve">. Информация о решении, указанном в пункте </w:t>
      </w: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w:t>
      </w:r>
      <w:r w:rsidRPr="003B2D0E">
        <w:rPr>
          <w:rFonts w:ascii="Times New Roman" w:eastAsia="Times New Roman" w:hAnsi="Times New Roman" w:cs="Times New Roman"/>
          <w:sz w:val="28"/>
          <w:szCs w:val="28"/>
          <w:lang w:eastAsia="ru-RU"/>
        </w:rPr>
        <w:t>1</w:t>
      </w:r>
      <w:r w:rsidR="00DE2251" w:rsidRPr="003B2D0E">
        <w:rPr>
          <w:rFonts w:ascii="Times New Roman" w:eastAsia="Times New Roman" w:hAnsi="Times New Roman" w:cs="Times New Roman"/>
          <w:sz w:val="28"/>
          <w:szCs w:val="28"/>
          <w:lang w:eastAsia="ru-RU"/>
        </w:rPr>
        <w:t xml:space="preserve"> настоящего Положения, направляется лицу, подавшему жалобу, в течение одного рабочего дня с момента принятия решения.</w:t>
      </w:r>
    </w:p>
    <w:p w14:paraId="6EC828F2" w14:textId="77777777" w:rsidR="00DE2251" w:rsidRPr="003B2D0E" w:rsidRDefault="00DE2251"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FD7B6C4" w14:textId="77777777" w:rsidR="00DE2251" w:rsidRPr="003B2D0E" w:rsidRDefault="00DE2251" w:rsidP="005B35E9">
      <w:pPr>
        <w:keepNext/>
        <w:spacing w:after="0" w:line="240" w:lineRule="auto"/>
        <w:ind w:firstLine="709"/>
        <w:jc w:val="center"/>
        <w:outlineLvl w:val="1"/>
        <w:rPr>
          <w:rFonts w:ascii="Times New Roman" w:eastAsia="Times New Roman" w:hAnsi="Times New Roman" w:cs="Times New Roman"/>
          <w:b/>
          <w:sz w:val="28"/>
          <w:szCs w:val="20"/>
          <w:lang w:eastAsia="ru-RU"/>
        </w:rPr>
      </w:pPr>
      <w:r w:rsidRPr="003B2D0E">
        <w:rPr>
          <w:rFonts w:ascii="Times New Roman" w:eastAsia="Times New Roman" w:hAnsi="Times New Roman" w:cs="Times New Roman"/>
          <w:b/>
          <w:sz w:val="28"/>
          <w:szCs w:val="20"/>
          <w:lang w:eastAsia="ru-RU"/>
        </w:rPr>
        <w:t>Форма и содержание жалобы</w:t>
      </w:r>
    </w:p>
    <w:p w14:paraId="618B3194" w14:textId="77777777" w:rsidR="00DE2251" w:rsidRPr="003B2D0E" w:rsidRDefault="00DE2251" w:rsidP="005B35E9">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33F9D355" w14:textId="68C5E046" w:rsidR="00DE2251" w:rsidRPr="003B2D0E" w:rsidRDefault="00767B37"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3. Жалоба должна содержать:</w:t>
      </w:r>
    </w:p>
    <w:p w14:paraId="122D322F" w14:textId="6837CA30" w:rsidR="00DE2251" w:rsidRPr="003B2D0E" w:rsidRDefault="00306664"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3.1. наименование </w:t>
      </w:r>
      <w:r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 фамилию, имя, отчество (при наличии) должностного лица, решение и (или) действие (бездействие) которых обжалуются;</w:t>
      </w:r>
    </w:p>
    <w:p w14:paraId="6AEAE16E" w14:textId="2602222E" w:rsidR="00DE2251" w:rsidRPr="003B2D0E" w:rsidRDefault="00306664"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3.2. фамилию, имя, отчество (при наличии), сведения о месте жительства (месте осуществления деятельности) индивидуального предпринимателя, либо наименование юридического лица - заявителя, сведения о месте нахождения этого юридического лица,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4FD7272E" w14:textId="27099940" w:rsidR="00DE2251" w:rsidRPr="003B2D0E" w:rsidRDefault="00306664"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3.3. сведения об обжалуемых решении </w:t>
      </w:r>
      <w:r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0C06F10C" w14:textId="29FA17D9" w:rsidR="00DE2251" w:rsidRPr="003B2D0E" w:rsidRDefault="00306664"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3.4. основания и доводы, на основании которых заявитель не согласен с решением </w:t>
      </w:r>
      <w:r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015A0AF7" w14:textId="76E738EC" w:rsidR="00DE2251" w:rsidRPr="003B2D0E" w:rsidRDefault="00306664"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3.5. требования лица, подавшего жалобу;</w:t>
      </w:r>
    </w:p>
    <w:p w14:paraId="766362A5" w14:textId="001A9975" w:rsidR="00DE2251" w:rsidRPr="003B2D0E" w:rsidRDefault="00306664"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973EF8">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3.6. учетный номер КНМ в РКНМ, в отношении которого подается жалоба, если Правительством Российской Федерации не установлено иное.</w:t>
      </w:r>
    </w:p>
    <w:p w14:paraId="5DCC47A1" w14:textId="686C45B2" w:rsidR="00DE2251" w:rsidRPr="003B2D0E" w:rsidRDefault="00306664"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160132">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4. Жалоба не должна содержать нецензурные либо оскорбительные выражения, угрозы жизни, здоровью и имуществу должностных лиц </w:t>
      </w:r>
      <w:r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 либо членов их семей.</w:t>
      </w:r>
    </w:p>
    <w:p w14:paraId="1E7FC626" w14:textId="5A2E8E1A" w:rsidR="00160132" w:rsidRDefault="00306664"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160132">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5. Подача жалобы может быть осуществлена полномочным представителем контролируемого лица в случае делегирования ему соответствующего права с помощью </w:t>
      </w:r>
      <w:r w:rsidR="00160132" w:rsidRPr="00160132">
        <w:rPr>
          <w:rFonts w:ascii="Times New Roman" w:eastAsia="Times New Roman" w:hAnsi="Times New Roman" w:cs="Times New Roman"/>
          <w:sz w:val="28"/>
          <w:szCs w:val="28"/>
          <w:lang w:eastAsia="ru-RU"/>
        </w:rPr>
        <w:t>«Един</w:t>
      </w:r>
      <w:r w:rsidR="00160132">
        <w:rPr>
          <w:rFonts w:ascii="Times New Roman" w:eastAsia="Times New Roman" w:hAnsi="Times New Roman" w:cs="Times New Roman"/>
          <w:sz w:val="28"/>
          <w:szCs w:val="28"/>
          <w:lang w:eastAsia="ru-RU"/>
        </w:rPr>
        <w:t>ой</w:t>
      </w:r>
      <w:r w:rsidR="00160132" w:rsidRPr="00160132">
        <w:rPr>
          <w:rFonts w:ascii="Times New Roman" w:eastAsia="Times New Roman" w:hAnsi="Times New Roman" w:cs="Times New Roman"/>
          <w:sz w:val="28"/>
          <w:szCs w:val="28"/>
          <w:lang w:eastAsia="ru-RU"/>
        </w:rPr>
        <w:t xml:space="preserve"> систем</w:t>
      </w:r>
      <w:r w:rsidR="00160132">
        <w:rPr>
          <w:rFonts w:ascii="Times New Roman" w:eastAsia="Times New Roman" w:hAnsi="Times New Roman" w:cs="Times New Roman"/>
          <w:sz w:val="28"/>
          <w:szCs w:val="28"/>
          <w:lang w:eastAsia="ru-RU"/>
        </w:rPr>
        <w:t>ы</w:t>
      </w:r>
      <w:r w:rsidR="00160132" w:rsidRPr="00160132">
        <w:rPr>
          <w:rFonts w:ascii="Times New Roman" w:eastAsia="Times New Roman" w:hAnsi="Times New Roman" w:cs="Times New Roman"/>
          <w:sz w:val="28"/>
          <w:szCs w:val="28"/>
          <w:lang w:eastAsia="ru-RU"/>
        </w:rPr>
        <w:t xml:space="preserve">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7C88744" w14:textId="3A745134" w:rsidR="00DE2251" w:rsidRPr="003B2D0E" w:rsidRDefault="00306664"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6.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Пензенской области,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Пензенской области направляется </w:t>
      </w:r>
      <w:r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полномоченным органом лицу, подавшему жалобу, в течение одного рабочего дня с момента принятия решения по жалобе.</w:t>
      </w:r>
    </w:p>
    <w:p w14:paraId="12FA29A1" w14:textId="77777777" w:rsidR="00DE2251" w:rsidRPr="003B2D0E" w:rsidRDefault="00DE2251" w:rsidP="005B35E9">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14:paraId="221BAFFA" w14:textId="77777777" w:rsidR="00DE2251" w:rsidRPr="003B2D0E" w:rsidRDefault="00DE2251" w:rsidP="005B35E9">
      <w:pPr>
        <w:keepNext/>
        <w:spacing w:after="0" w:line="240" w:lineRule="auto"/>
        <w:ind w:firstLine="709"/>
        <w:jc w:val="center"/>
        <w:outlineLvl w:val="1"/>
        <w:rPr>
          <w:rFonts w:ascii="Times New Roman" w:eastAsia="Times New Roman" w:hAnsi="Times New Roman" w:cs="Times New Roman"/>
          <w:b/>
          <w:sz w:val="28"/>
          <w:szCs w:val="20"/>
          <w:lang w:eastAsia="ru-RU"/>
        </w:rPr>
      </w:pPr>
      <w:r w:rsidRPr="003B2D0E">
        <w:rPr>
          <w:rFonts w:ascii="Times New Roman" w:eastAsia="Times New Roman" w:hAnsi="Times New Roman" w:cs="Times New Roman"/>
          <w:b/>
          <w:sz w:val="28"/>
          <w:szCs w:val="20"/>
          <w:lang w:eastAsia="ru-RU"/>
        </w:rPr>
        <w:t>Отказ в рассмотрении жалобы</w:t>
      </w:r>
    </w:p>
    <w:p w14:paraId="1B3ABCED" w14:textId="77777777" w:rsidR="00DE2251" w:rsidRPr="003B2D0E" w:rsidRDefault="00DE2251" w:rsidP="005B35E9">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376E7EEE" w14:textId="3457F92B" w:rsidR="00DE2251" w:rsidRPr="003B2D0E" w:rsidRDefault="00306664"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7. Уполномоченный орган принимает решение об отказе в рассмотрении жалобы в течение пяти рабочих дней со дня получения жалобы, если:</w:t>
      </w:r>
    </w:p>
    <w:p w14:paraId="25083818" w14:textId="33B9FB70" w:rsidR="00DE2251" w:rsidRPr="003B2D0E" w:rsidRDefault="00306664"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lastRenderedPageBreak/>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7.1. жалоба подана после истечения сроков подачи жалобы, установленных пунктами </w:t>
      </w:r>
      <w:r w:rsidR="0084555E"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3</w:t>
      </w:r>
      <w:r w:rsidR="00DE2251" w:rsidRPr="003B2D0E">
        <w:rPr>
          <w:rFonts w:ascii="Times New Roman" w:eastAsia="Times New Roman" w:hAnsi="Times New Roman" w:cs="Times New Roman"/>
          <w:sz w:val="28"/>
          <w:szCs w:val="28"/>
          <w:lang w:eastAsia="ru-RU"/>
        </w:rPr>
        <w:t xml:space="preserve">6 и </w:t>
      </w:r>
      <w:r w:rsidR="0084555E"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3</w:t>
      </w:r>
      <w:r w:rsidR="00DE2251" w:rsidRPr="003B2D0E">
        <w:rPr>
          <w:rFonts w:ascii="Times New Roman" w:eastAsia="Times New Roman" w:hAnsi="Times New Roman" w:cs="Times New Roman"/>
          <w:sz w:val="28"/>
          <w:szCs w:val="28"/>
          <w:lang w:eastAsia="ru-RU"/>
        </w:rPr>
        <w:t>7 настоящего Положения, и не содержит ходатайства о восстановлении пропущенного срока на подачу жалобы;</w:t>
      </w:r>
    </w:p>
    <w:p w14:paraId="475CBD12" w14:textId="097A0E69" w:rsidR="00DE2251" w:rsidRPr="003B2D0E" w:rsidRDefault="0084555E"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7.2. в удовлетворении ходатайства о восстановлении пропущенного срока на подачу жалобы отказано;</w:t>
      </w:r>
    </w:p>
    <w:p w14:paraId="4BCE38E6" w14:textId="2D20B64C" w:rsidR="00DE2251" w:rsidRPr="003B2D0E" w:rsidRDefault="0084555E"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7.3. до принятия решения по жалобе от контролируемого лица, ее подавшего, поступило заявление об отзыве жалобы;</w:t>
      </w:r>
    </w:p>
    <w:p w14:paraId="4169B5D5" w14:textId="6950C02B" w:rsidR="00DE2251" w:rsidRPr="003B2D0E" w:rsidRDefault="0084555E"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7.4. имеется решение суда по вопросам, поставленным в жалобе;</w:t>
      </w:r>
    </w:p>
    <w:p w14:paraId="0F7183E6" w14:textId="6168A5FD" w:rsidR="00DE2251" w:rsidRPr="003B2D0E" w:rsidRDefault="0084555E"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7.5. ранее в </w:t>
      </w:r>
      <w:r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полномоченный орган была подана другая жалоба от того же контролируемого лица по тем же основаниям;</w:t>
      </w:r>
    </w:p>
    <w:p w14:paraId="10DDC807" w14:textId="5E980F22" w:rsidR="00DE2251" w:rsidRPr="003B2D0E" w:rsidRDefault="0084555E"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7.6. жалоба содержит нецензурные либо оскорбительные выражения, угрозы жизни, здоровью и имуществу должностных лиц </w:t>
      </w:r>
      <w:r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 а также членов их семей;</w:t>
      </w:r>
    </w:p>
    <w:p w14:paraId="274F743C" w14:textId="587C869D" w:rsidR="00DE2251" w:rsidRPr="003B2D0E" w:rsidRDefault="0084555E"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7.7.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2E2AE469" w14:textId="25B6BFD4" w:rsidR="00DE2251" w:rsidRPr="003B2D0E" w:rsidRDefault="0084555E"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7.8. жалоба подана в ненадлежащий уполномоченный орган</w:t>
      </w:r>
      <w:r w:rsidR="00B56C4F">
        <w:rPr>
          <w:rFonts w:ascii="Times New Roman" w:eastAsia="Times New Roman" w:hAnsi="Times New Roman" w:cs="Times New Roman"/>
          <w:sz w:val="28"/>
          <w:szCs w:val="28"/>
          <w:lang w:eastAsia="ru-RU"/>
        </w:rPr>
        <w:t>.</w:t>
      </w:r>
    </w:p>
    <w:p w14:paraId="3E8955FA" w14:textId="7AA8A6A7" w:rsidR="00DE2251" w:rsidRPr="003B2D0E" w:rsidRDefault="0084555E"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8. Отказ в рассмотрении жалобы по основаниям, указанным в подпунктах </w:t>
      </w: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7.3 – </w:t>
      </w: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7.8 пункта </w:t>
      </w:r>
      <w:r w:rsidRPr="003B2D0E">
        <w:rPr>
          <w:rFonts w:ascii="Times New Roman" w:eastAsia="Times New Roman" w:hAnsi="Times New Roman" w:cs="Times New Roman"/>
          <w:sz w:val="28"/>
          <w:szCs w:val="28"/>
          <w:lang w:eastAsia="ru-RU"/>
        </w:rPr>
        <w:t>1</w:t>
      </w:r>
      <w:r w:rsidR="0089337A">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 xml:space="preserve">7 настоящего Положения, не является результатом досудебного обжалования и не может служить основанием для судебного обжалования решений </w:t>
      </w:r>
      <w:r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 действий (бездействия) его должностных лиц.</w:t>
      </w:r>
    </w:p>
    <w:p w14:paraId="35B43CC0" w14:textId="77777777" w:rsidR="00DE2251" w:rsidRPr="003B2D0E" w:rsidRDefault="00DE2251" w:rsidP="005B35E9">
      <w:pPr>
        <w:keepNext/>
        <w:spacing w:after="0" w:line="240" w:lineRule="auto"/>
        <w:ind w:firstLine="709"/>
        <w:jc w:val="center"/>
        <w:outlineLvl w:val="1"/>
        <w:rPr>
          <w:rFonts w:ascii="Times New Roman" w:eastAsia="Times New Roman" w:hAnsi="Times New Roman" w:cs="Times New Roman"/>
          <w:b/>
          <w:sz w:val="28"/>
          <w:szCs w:val="20"/>
          <w:lang w:eastAsia="ru-RU"/>
        </w:rPr>
      </w:pPr>
      <w:r w:rsidRPr="003B2D0E">
        <w:rPr>
          <w:rFonts w:ascii="Times New Roman" w:eastAsia="Times New Roman" w:hAnsi="Times New Roman" w:cs="Times New Roman"/>
          <w:b/>
          <w:sz w:val="28"/>
          <w:szCs w:val="20"/>
          <w:lang w:eastAsia="ru-RU"/>
        </w:rPr>
        <w:t>Порядок рассмотрения жалобы</w:t>
      </w:r>
    </w:p>
    <w:p w14:paraId="5E8B5EED" w14:textId="77777777" w:rsidR="00DE2251" w:rsidRPr="003B2D0E" w:rsidRDefault="00DE2251" w:rsidP="005B35E9">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23C58763" w14:textId="2AE495BC" w:rsidR="00DE2251" w:rsidRPr="003B2D0E" w:rsidRDefault="0084555E"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t>1</w:t>
      </w:r>
      <w:r w:rsidR="00A41F40">
        <w:rPr>
          <w:rFonts w:ascii="Times New Roman" w:eastAsia="Times New Roman" w:hAnsi="Times New Roman" w:cs="Times New Roman"/>
          <w:sz w:val="28"/>
          <w:szCs w:val="28"/>
          <w:lang w:eastAsia="ru-RU"/>
        </w:rPr>
        <w:t>4</w:t>
      </w:r>
      <w:r w:rsidR="00DE2251" w:rsidRPr="003B2D0E">
        <w:rPr>
          <w:rFonts w:ascii="Times New Roman" w:eastAsia="Times New Roman" w:hAnsi="Times New Roman" w:cs="Times New Roman"/>
          <w:sz w:val="28"/>
          <w:szCs w:val="28"/>
          <w:lang w:eastAsia="ru-RU"/>
        </w:rPr>
        <w:t>9. Уполномоченный орган при рассмотрении жалобы использует подсистему досудебного обжалования государственной информационной системы «Типовое облачное решение по автоматизации контрольной (надзорной) деятельности» (далее – ДО ГИС ТОР КНД).</w:t>
      </w:r>
    </w:p>
    <w:p w14:paraId="6BE799E8" w14:textId="6DF262A8"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150</w:t>
      </w:r>
      <w:r w:rsidR="00DE2251" w:rsidRPr="003B2D0E">
        <w:rPr>
          <w:rFonts w:ascii="Times New Roman" w:eastAsia="Times New Roman" w:hAnsi="Times New Roman" w:cs="Times New Roman"/>
          <w:sz w:val="28"/>
          <w:szCs w:val="28"/>
          <w:lang w:eastAsia="ru-RU"/>
        </w:rPr>
        <w:t>. Правила ведения ДО ГИС ТОР КНД утверждены постановлением Правительства Российской Федерации от 21.04.2018 № 482</w:t>
      </w:r>
      <w:r>
        <w:rPr>
          <w:rFonts w:ascii="Times New Roman" w:eastAsia="Times New Roman" w:hAnsi="Times New Roman" w:cs="Times New Roman"/>
          <w:sz w:val="28"/>
          <w:szCs w:val="28"/>
          <w:lang w:eastAsia="ru-RU"/>
        </w:rPr>
        <w:t>.</w:t>
      </w:r>
    </w:p>
    <w:p w14:paraId="2F085B48" w14:textId="0BEEFB7A"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w:t>
      </w:r>
      <w:r w:rsidR="00DE2251" w:rsidRPr="003B2D0E">
        <w:rPr>
          <w:rFonts w:ascii="Times New Roman" w:eastAsia="Times New Roman" w:hAnsi="Times New Roman" w:cs="Times New Roman"/>
          <w:sz w:val="28"/>
          <w:szCs w:val="28"/>
          <w:lang w:eastAsia="ru-RU"/>
        </w:rPr>
        <w:t>. Уполномоченный орган должен обеспечить передачу в ДО ГИС ТОР КНД сведений о ходе рассмотрения жалоб.</w:t>
      </w:r>
    </w:p>
    <w:p w14:paraId="6EA2B8B0" w14:textId="66CBF4F1"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3B2D0E">
        <w:rPr>
          <w:rFonts w:ascii="Times New Roman" w:eastAsia="Times New Roman" w:hAnsi="Times New Roman" w:cs="Times New Roman"/>
          <w:sz w:val="28"/>
          <w:szCs w:val="28"/>
          <w:lang w:eastAsia="ru-RU"/>
        </w:rPr>
        <w:t xml:space="preserve">2. Жалоба подлежит рассмотрению </w:t>
      </w:r>
      <w:r w:rsidR="0084555E"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полномоченным органом в течение двадцати рабочих дней со дня ее регистрации.</w:t>
      </w:r>
    </w:p>
    <w:p w14:paraId="7394287A" w14:textId="0F50297B"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3B2D0E">
        <w:rPr>
          <w:rFonts w:ascii="Times New Roman" w:eastAsia="Times New Roman" w:hAnsi="Times New Roman" w:cs="Times New Roman"/>
          <w:sz w:val="28"/>
          <w:szCs w:val="28"/>
          <w:lang w:eastAsia="ru-RU"/>
        </w:rPr>
        <w:t xml:space="preserve">3. В исключительных случаях, когда для принятия решения по жалобе требуется истребование дополнительной информации у иных лиц и организаций, указанный срок может быть продлен </w:t>
      </w:r>
      <w:r w:rsidR="0084555E"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полномоченным органом, но не более чем на двадцать рабочих дней.</w:t>
      </w:r>
    </w:p>
    <w:p w14:paraId="15E1C9EF" w14:textId="7E6C1589"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3B2D0E">
        <w:rPr>
          <w:rFonts w:ascii="Times New Roman" w:eastAsia="Times New Roman" w:hAnsi="Times New Roman" w:cs="Times New Roman"/>
          <w:sz w:val="28"/>
          <w:szCs w:val="28"/>
          <w:lang w:eastAsia="ru-RU"/>
        </w:rPr>
        <w:t xml:space="preserve">4.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w:t>
      </w:r>
      <w:r w:rsidR="0084555E"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120C81CF" w14:textId="62509C9C"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15</w:t>
      </w:r>
      <w:r w:rsidR="00DE2251" w:rsidRPr="003B2D0E">
        <w:rPr>
          <w:rFonts w:ascii="Times New Roman" w:eastAsia="Times New Roman" w:hAnsi="Times New Roman" w:cs="Times New Roman"/>
          <w:sz w:val="28"/>
          <w:szCs w:val="28"/>
          <w:lang w:eastAsia="ru-RU"/>
        </w:rPr>
        <w:t>5.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04DCAD95" w14:textId="38AD8B71"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84555E" w:rsidRPr="003B2D0E">
        <w:rPr>
          <w:rFonts w:ascii="Times New Roman" w:eastAsia="Times New Roman" w:hAnsi="Times New Roman" w:cs="Times New Roman"/>
          <w:sz w:val="28"/>
          <w:szCs w:val="28"/>
          <w:lang w:eastAsia="ru-RU"/>
        </w:rPr>
        <w:t>6</w:t>
      </w:r>
      <w:r w:rsidR="00DE2251" w:rsidRPr="003B2D0E">
        <w:rPr>
          <w:rFonts w:ascii="Times New Roman" w:eastAsia="Times New Roman" w:hAnsi="Times New Roman" w:cs="Times New Roman"/>
          <w:sz w:val="28"/>
          <w:szCs w:val="28"/>
          <w:lang w:eastAsia="ru-RU"/>
        </w:rPr>
        <w:t>.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20FBD644" w14:textId="36DF6FEC"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84555E" w:rsidRPr="003B2D0E">
        <w:rPr>
          <w:rFonts w:ascii="Times New Roman" w:eastAsia="Times New Roman" w:hAnsi="Times New Roman" w:cs="Times New Roman"/>
          <w:sz w:val="28"/>
          <w:szCs w:val="28"/>
          <w:lang w:eastAsia="ru-RU"/>
        </w:rPr>
        <w:t>7</w:t>
      </w:r>
      <w:r w:rsidR="00DE2251" w:rsidRPr="003B2D0E">
        <w:rPr>
          <w:rFonts w:ascii="Times New Roman" w:eastAsia="Times New Roman" w:hAnsi="Times New Roman" w:cs="Times New Roman"/>
          <w:sz w:val="28"/>
          <w:szCs w:val="28"/>
          <w:lang w:eastAsia="ru-RU"/>
        </w:rPr>
        <w:t xml:space="preserve">. Обязанность доказывания законности и обоснованности принятого решения и (или) совершенного действия (бездействия) возлагается на </w:t>
      </w:r>
      <w:r w:rsidR="0084555E"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полномоченный орган, решение и (или) действие (бездействие) должностного лица которого обжалуются.</w:t>
      </w:r>
    </w:p>
    <w:p w14:paraId="7857BDD3" w14:textId="55F44A18"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84555E" w:rsidRPr="003B2D0E">
        <w:rPr>
          <w:rFonts w:ascii="Times New Roman" w:eastAsia="Times New Roman" w:hAnsi="Times New Roman" w:cs="Times New Roman"/>
          <w:sz w:val="28"/>
          <w:szCs w:val="28"/>
          <w:lang w:eastAsia="ru-RU"/>
        </w:rPr>
        <w:t>8</w:t>
      </w:r>
      <w:r w:rsidR="00DE2251" w:rsidRPr="003B2D0E">
        <w:rPr>
          <w:rFonts w:ascii="Times New Roman" w:eastAsia="Times New Roman" w:hAnsi="Times New Roman" w:cs="Times New Roman"/>
          <w:sz w:val="28"/>
          <w:szCs w:val="28"/>
          <w:lang w:eastAsia="ru-RU"/>
        </w:rPr>
        <w:t xml:space="preserve">. По итогам рассмотрения жалобы </w:t>
      </w:r>
      <w:r w:rsidR="0084555E"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полномоченный орган принимает одно из следующих решений:</w:t>
      </w:r>
    </w:p>
    <w:p w14:paraId="591A40A9" w14:textId="217CB3AB"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3B2D0E">
        <w:rPr>
          <w:rFonts w:ascii="Times New Roman" w:eastAsia="Times New Roman" w:hAnsi="Times New Roman" w:cs="Times New Roman"/>
          <w:sz w:val="28"/>
          <w:szCs w:val="28"/>
          <w:lang w:eastAsia="ru-RU"/>
        </w:rPr>
        <w:t>8.1. оставляет жалобу без удовлетворения;</w:t>
      </w:r>
    </w:p>
    <w:p w14:paraId="5F2F7AB8" w14:textId="7A395269"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3B2D0E">
        <w:rPr>
          <w:rFonts w:ascii="Times New Roman" w:eastAsia="Times New Roman" w:hAnsi="Times New Roman" w:cs="Times New Roman"/>
          <w:sz w:val="28"/>
          <w:szCs w:val="28"/>
          <w:lang w:eastAsia="ru-RU"/>
        </w:rPr>
        <w:t xml:space="preserve">8.2. отменяет решение </w:t>
      </w:r>
      <w:r w:rsidR="0084555E"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 полностью или частично;</w:t>
      </w:r>
    </w:p>
    <w:p w14:paraId="3B83D131" w14:textId="7782E3AB"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3B2D0E">
        <w:rPr>
          <w:rFonts w:ascii="Times New Roman" w:eastAsia="Times New Roman" w:hAnsi="Times New Roman" w:cs="Times New Roman"/>
          <w:sz w:val="28"/>
          <w:szCs w:val="28"/>
          <w:lang w:eastAsia="ru-RU"/>
        </w:rPr>
        <w:t xml:space="preserve">8.3. отменяет решение </w:t>
      </w:r>
      <w:r w:rsidR="0084555E"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 полностью и принимает новое решение;</w:t>
      </w:r>
    </w:p>
    <w:p w14:paraId="4AFD114D" w14:textId="16498E32"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3B2D0E">
        <w:rPr>
          <w:rFonts w:ascii="Times New Roman" w:eastAsia="Times New Roman" w:hAnsi="Times New Roman" w:cs="Times New Roman"/>
          <w:sz w:val="28"/>
          <w:szCs w:val="28"/>
          <w:lang w:eastAsia="ru-RU"/>
        </w:rPr>
        <w:t xml:space="preserve">8.4. признает действия (бездействие) должностных лиц </w:t>
      </w:r>
      <w:r w:rsidR="0084555E"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 незаконными и выносит решение по существу, в том числе об осуществлении при необходимости определенных действий.</w:t>
      </w:r>
    </w:p>
    <w:p w14:paraId="698DA245" w14:textId="360097BD"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3B2D0E">
        <w:rPr>
          <w:rFonts w:ascii="Times New Roman" w:eastAsia="Times New Roman" w:hAnsi="Times New Roman" w:cs="Times New Roman"/>
          <w:sz w:val="28"/>
          <w:szCs w:val="28"/>
          <w:lang w:eastAsia="ru-RU"/>
        </w:rPr>
        <w:t xml:space="preserve">9. Решение </w:t>
      </w:r>
      <w:r w:rsidR="0084555E"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полномоченного органа, содержащее обоснование принятого решения, срок и порядок его исполнения, размещается в личном кабинете контролируемого лица на</w:t>
      </w:r>
      <w:r w:rsidR="0084555E" w:rsidRPr="003B2D0E">
        <w:rPr>
          <w:rFonts w:ascii="Times New Roman" w:eastAsia="Times New Roman" w:hAnsi="Times New Roman" w:cs="Times New Roman"/>
          <w:sz w:val="28"/>
          <w:szCs w:val="28"/>
          <w:lang w:eastAsia="ru-RU"/>
        </w:rPr>
        <w:t xml:space="preserve"> ЕПГУ</w:t>
      </w:r>
      <w:r w:rsidR="00DE2251" w:rsidRPr="003B2D0E">
        <w:rPr>
          <w:rFonts w:ascii="Times New Roman" w:eastAsia="Times New Roman" w:hAnsi="Times New Roman" w:cs="Times New Roman"/>
          <w:sz w:val="28"/>
          <w:szCs w:val="28"/>
          <w:lang w:eastAsia="ru-RU"/>
        </w:rPr>
        <w:t xml:space="preserve"> и (или)</w:t>
      </w:r>
      <w:r w:rsidR="0084555E" w:rsidRPr="003B2D0E">
        <w:rPr>
          <w:rFonts w:ascii="Times New Roman" w:eastAsia="Times New Roman" w:hAnsi="Times New Roman" w:cs="Times New Roman"/>
          <w:sz w:val="28"/>
          <w:szCs w:val="28"/>
          <w:lang w:eastAsia="ru-RU"/>
        </w:rPr>
        <w:t xml:space="preserve"> РПГУ</w:t>
      </w:r>
      <w:r w:rsidR="00DE2251" w:rsidRPr="003B2D0E">
        <w:rPr>
          <w:rFonts w:ascii="Times New Roman" w:eastAsia="Times New Roman" w:hAnsi="Times New Roman" w:cs="Times New Roman"/>
          <w:sz w:val="28"/>
          <w:szCs w:val="28"/>
          <w:lang w:eastAsia="ru-RU"/>
        </w:rPr>
        <w:t xml:space="preserve"> в срок не позднее одного рабочего дня со дня его принятия.</w:t>
      </w:r>
    </w:p>
    <w:p w14:paraId="79970F19" w14:textId="5445D767" w:rsidR="00DE2251" w:rsidRPr="003B2D0E" w:rsidRDefault="00A41F40" w:rsidP="005B35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84555E" w:rsidRPr="003B2D0E">
        <w:rPr>
          <w:rFonts w:ascii="Times New Roman" w:eastAsia="Times New Roman" w:hAnsi="Times New Roman" w:cs="Times New Roman"/>
          <w:sz w:val="28"/>
          <w:szCs w:val="28"/>
          <w:lang w:eastAsia="ru-RU"/>
        </w:rPr>
        <w:t>0</w:t>
      </w:r>
      <w:r w:rsidR="00DE2251" w:rsidRPr="003B2D0E">
        <w:rPr>
          <w:rFonts w:ascii="Times New Roman" w:eastAsia="Times New Roman" w:hAnsi="Times New Roman" w:cs="Times New Roman"/>
          <w:sz w:val="28"/>
          <w:szCs w:val="28"/>
          <w:lang w:eastAsia="ru-RU"/>
        </w:rPr>
        <w:t xml:space="preserve">. Уполномоченный орган обеспечивает досудебное обжалование решений (актов) </w:t>
      </w:r>
      <w:r w:rsidR="0084555E" w:rsidRPr="003B2D0E">
        <w:rPr>
          <w:rFonts w:ascii="Times New Roman" w:eastAsia="Times New Roman" w:hAnsi="Times New Roman" w:cs="Times New Roman"/>
          <w:sz w:val="28"/>
          <w:szCs w:val="28"/>
          <w:lang w:eastAsia="ru-RU"/>
        </w:rPr>
        <w:t>у</w:t>
      </w:r>
      <w:r w:rsidR="00DE2251" w:rsidRPr="003B2D0E">
        <w:rPr>
          <w:rFonts w:ascii="Times New Roman" w:eastAsia="Times New Roman" w:hAnsi="Times New Roman" w:cs="Times New Roman"/>
          <w:sz w:val="28"/>
          <w:szCs w:val="28"/>
          <w:lang w:eastAsia="ru-RU"/>
        </w:rPr>
        <w:t xml:space="preserve">полномоченного органа, действий (бездействия) его должностных лиц при осуществлении </w:t>
      </w:r>
      <w:r w:rsidR="0084555E" w:rsidRPr="003B2D0E">
        <w:rPr>
          <w:rFonts w:ascii="Times New Roman" w:eastAsia="Times New Roman" w:hAnsi="Times New Roman" w:cs="Times New Roman"/>
          <w:sz w:val="28"/>
          <w:szCs w:val="28"/>
          <w:lang w:eastAsia="ru-RU"/>
        </w:rPr>
        <w:t>р</w:t>
      </w:r>
      <w:r w:rsidR="00DE2251" w:rsidRPr="003B2D0E">
        <w:rPr>
          <w:rFonts w:ascii="Times New Roman" w:eastAsia="Times New Roman" w:hAnsi="Times New Roman" w:cs="Times New Roman"/>
          <w:sz w:val="28"/>
          <w:szCs w:val="28"/>
          <w:lang w:eastAsia="ru-RU"/>
        </w:rPr>
        <w:t>егионального контроля в порядке, предусмотренном настоящим Положением, не позднее 1 января 2022 года.</w:t>
      </w:r>
    </w:p>
    <w:p w14:paraId="2B93906F" w14:textId="77777777" w:rsidR="00623A3E" w:rsidRPr="003B2D0E" w:rsidRDefault="00623A3E" w:rsidP="009842EF">
      <w:pPr>
        <w:pStyle w:val="ConsPlusNormal"/>
        <w:ind w:firstLine="540"/>
        <w:jc w:val="both"/>
        <w:rPr>
          <w:sz w:val="28"/>
          <w:szCs w:val="28"/>
        </w:rPr>
      </w:pPr>
      <w:r w:rsidRPr="003B2D0E">
        <w:rPr>
          <w:b/>
          <w:color w:val="7030A0"/>
          <w:sz w:val="28"/>
          <w:szCs w:val="28"/>
        </w:rPr>
        <w:br w:type="page"/>
      </w:r>
    </w:p>
    <w:p w14:paraId="4353F8CC" w14:textId="77777777" w:rsidR="00F36F1E" w:rsidRPr="003B2D0E" w:rsidRDefault="00F36F1E" w:rsidP="00F36F1E">
      <w:pPr>
        <w:autoSpaceDE w:val="0"/>
        <w:autoSpaceDN w:val="0"/>
        <w:adjustRightInd w:val="0"/>
        <w:spacing w:after="0" w:line="240" w:lineRule="auto"/>
        <w:ind w:left="4111"/>
        <w:jc w:val="right"/>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lastRenderedPageBreak/>
        <w:t>Приложение 1</w:t>
      </w:r>
    </w:p>
    <w:p w14:paraId="637C534C" w14:textId="77777777" w:rsidR="00F36F1E" w:rsidRPr="003B2D0E" w:rsidRDefault="00F36F1E" w:rsidP="00F36F1E">
      <w:pPr>
        <w:spacing w:after="0"/>
        <w:ind w:left="4111"/>
        <w:jc w:val="right"/>
        <w:rPr>
          <w:rFonts w:ascii="Times New Roman" w:hAnsi="Times New Roman" w:cs="Times New Roman"/>
          <w:sz w:val="28"/>
          <w:szCs w:val="28"/>
        </w:rPr>
      </w:pPr>
      <w:r w:rsidRPr="003B2D0E">
        <w:rPr>
          <w:rFonts w:ascii="Times New Roman" w:hAnsi="Times New Roman" w:cs="Times New Roman"/>
          <w:sz w:val="28"/>
          <w:szCs w:val="28"/>
        </w:rPr>
        <w:t xml:space="preserve">к Положению о региональном государственном контроле (надзоре) на автомобильном транспорте, городском наземном электрическом транспорте и в дорожном хозяйстве на территории Пензенской области в области организации регулярных перевозок, утверждённому постановлением Правительства Пензенской области </w:t>
      </w:r>
    </w:p>
    <w:p w14:paraId="0FD922A0" w14:textId="065BEF72" w:rsidR="00F36F1E" w:rsidRPr="003B2D0E" w:rsidRDefault="00F36F1E" w:rsidP="00F36F1E">
      <w:pPr>
        <w:spacing w:after="0"/>
        <w:ind w:left="4111"/>
        <w:jc w:val="right"/>
        <w:rPr>
          <w:rFonts w:ascii="Times New Roman" w:hAnsi="Times New Roman" w:cs="Times New Roman"/>
          <w:sz w:val="28"/>
          <w:szCs w:val="28"/>
        </w:rPr>
      </w:pPr>
      <w:r w:rsidRPr="003B2D0E">
        <w:rPr>
          <w:rFonts w:ascii="Times New Roman" w:hAnsi="Times New Roman" w:cs="Times New Roman"/>
          <w:sz w:val="28"/>
          <w:szCs w:val="28"/>
        </w:rPr>
        <w:t>от «_____» ________________20_____ №______</w:t>
      </w:r>
    </w:p>
    <w:p w14:paraId="0FFD91ED" w14:textId="77777777" w:rsidR="00F36F1E" w:rsidRPr="003B2D0E" w:rsidRDefault="00F36F1E" w:rsidP="00F36F1E">
      <w:pPr>
        <w:spacing w:after="0"/>
        <w:ind w:left="4111"/>
        <w:jc w:val="right"/>
        <w:rPr>
          <w:rFonts w:ascii="Times New Roman" w:hAnsi="Times New Roman" w:cs="Times New Roman"/>
          <w:sz w:val="28"/>
          <w:szCs w:val="28"/>
        </w:rPr>
      </w:pPr>
    </w:p>
    <w:p w14:paraId="5718C98A" w14:textId="07D05B07" w:rsidR="00623A3E" w:rsidRPr="003B2D0E" w:rsidRDefault="00F36F1E" w:rsidP="00F14E15">
      <w:pPr>
        <w:pStyle w:val="1"/>
        <w:rPr>
          <w:i/>
          <w:iCs/>
        </w:rPr>
      </w:pPr>
      <w:r w:rsidRPr="003B2D0E">
        <w:t xml:space="preserve">Ключевые показатели </w:t>
      </w:r>
      <w:r w:rsidR="00996334" w:rsidRPr="00996334">
        <w:t>регионально</w:t>
      </w:r>
      <w:r w:rsidR="00996334">
        <w:t>го</w:t>
      </w:r>
      <w:r w:rsidR="00996334" w:rsidRPr="00996334">
        <w:t xml:space="preserve"> государственн</w:t>
      </w:r>
      <w:r w:rsidR="00996334">
        <w:t>ого</w:t>
      </w:r>
      <w:r w:rsidR="00996334" w:rsidRPr="00996334">
        <w:t xml:space="preserve"> контрол</w:t>
      </w:r>
      <w:r w:rsidR="00996334">
        <w:t>я</w:t>
      </w:r>
      <w:r w:rsidR="00996334" w:rsidRPr="00996334">
        <w:t xml:space="preserve"> (надзор</w:t>
      </w:r>
      <w:r w:rsidR="00996334">
        <w:t>а</w:t>
      </w:r>
      <w:r w:rsidR="00996334" w:rsidRPr="00996334">
        <w:t>) на автомобильном транспорте, городском наземном электрическом транспорте и в дорожном хозяйстве на территории Пензенской области в области организации регулярных перевозок</w:t>
      </w:r>
      <w:r w:rsidRPr="003B2D0E">
        <w:t xml:space="preserve"> и их целевые значения, индикативные показатели</w:t>
      </w:r>
      <w:r w:rsidR="00996334">
        <w:t xml:space="preserve"> такого контроля</w:t>
      </w:r>
    </w:p>
    <w:p w14:paraId="2248E602" w14:textId="4936E296" w:rsidR="005E2731" w:rsidRPr="003B2D0E" w:rsidRDefault="005E2731" w:rsidP="003E292C">
      <w:pPr>
        <w:spacing w:after="0"/>
        <w:ind w:firstLine="851"/>
        <w:jc w:val="both"/>
        <w:rPr>
          <w:rFonts w:ascii="Times New Roman" w:hAnsi="Times New Roman" w:cs="Times New Roman"/>
          <w:sz w:val="28"/>
          <w:szCs w:val="28"/>
          <w:lang w:eastAsia="ru-RU"/>
        </w:rPr>
      </w:pPr>
    </w:p>
    <w:p w14:paraId="05B0EC46" w14:textId="2A7FBB14" w:rsidR="00823F26" w:rsidRPr="003B2D0E" w:rsidRDefault="003C266C" w:rsidP="003E292C">
      <w:pPr>
        <w:spacing w:after="0"/>
        <w:ind w:firstLine="851"/>
        <w:jc w:val="both"/>
        <w:rPr>
          <w:rFonts w:ascii="Times New Roman" w:hAnsi="Times New Roman" w:cs="Times New Roman"/>
          <w:sz w:val="28"/>
          <w:szCs w:val="28"/>
          <w:lang w:eastAsia="ru-RU"/>
        </w:rPr>
      </w:pPr>
      <w:r w:rsidRPr="003B2D0E">
        <w:rPr>
          <w:rFonts w:ascii="Times New Roman" w:hAnsi="Times New Roman" w:cs="Times New Roman"/>
          <w:sz w:val="28"/>
          <w:szCs w:val="28"/>
          <w:lang w:eastAsia="ru-RU"/>
        </w:rPr>
        <w:t xml:space="preserve">1. </w:t>
      </w:r>
      <w:r w:rsidR="00823F26" w:rsidRPr="003B2D0E">
        <w:rPr>
          <w:rFonts w:ascii="Times New Roman" w:hAnsi="Times New Roman" w:cs="Times New Roman"/>
          <w:sz w:val="28"/>
          <w:szCs w:val="28"/>
          <w:lang w:eastAsia="ru-RU"/>
        </w:rPr>
        <w:t xml:space="preserve">Ключевым показателем </w:t>
      </w:r>
      <w:r w:rsidR="00996334" w:rsidRPr="00996334">
        <w:rPr>
          <w:rFonts w:ascii="Times New Roman" w:hAnsi="Times New Roman" w:cs="Times New Roman"/>
          <w:sz w:val="28"/>
          <w:szCs w:val="28"/>
          <w:lang w:eastAsia="ru-RU"/>
        </w:rPr>
        <w:t>регионально</w:t>
      </w:r>
      <w:r w:rsidR="00996334">
        <w:rPr>
          <w:rFonts w:ascii="Times New Roman" w:hAnsi="Times New Roman" w:cs="Times New Roman"/>
          <w:sz w:val="28"/>
          <w:szCs w:val="28"/>
          <w:lang w:eastAsia="ru-RU"/>
        </w:rPr>
        <w:t>го</w:t>
      </w:r>
      <w:r w:rsidR="00996334" w:rsidRPr="00996334">
        <w:rPr>
          <w:rFonts w:ascii="Times New Roman" w:hAnsi="Times New Roman" w:cs="Times New Roman"/>
          <w:sz w:val="28"/>
          <w:szCs w:val="28"/>
          <w:lang w:eastAsia="ru-RU"/>
        </w:rPr>
        <w:t xml:space="preserve"> государственно</w:t>
      </w:r>
      <w:r w:rsidR="00996334">
        <w:rPr>
          <w:rFonts w:ascii="Times New Roman" w:hAnsi="Times New Roman" w:cs="Times New Roman"/>
          <w:sz w:val="28"/>
          <w:szCs w:val="28"/>
          <w:lang w:eastAsia="ru-RU"/>
        </w:rPr>
        <w:t>го</w:t>
      </w:r>
      <w:r w:rsidR="00996334" w:rsidRPr="00996334">
        <w:rPr>
          <w:rFonts w:ascii="Times New Roman" w:hAnsi="Times New Roman" w:cs="Times New Roman"/>
          <w:sz w:val="28"/>
          <w:szCs w:val="28"/>
          <w:lang w:eastAsia="ru-RU"/>
        </w:rPr>
        <w:t xml:space="preserve"> контрол</w:t>
      </w:r>
      <w:r w:rsidR="00996334">
        <w:rPr>
          <w:rFonts w:ascii="Times New Roman" w:hAnsi="Times New Roman" w:cs="Times New Roman"/>
          <w:sz w:val="28"/>
          <w:szCs w:val="28"/>
          <w:lang w:eastAsia="ru-RU"/>
        </w:rPr>
        <w:t>я</w:t>
      </w:r>
      <w:r w:rsidR="00996334" w:rsidRPr="00996334">
        <w:rPr>
          <w:rFonts w:ascii="Times New Roman" w:hAnsi="Times New Roman" w:cs="Times New Roman"/>
          <w:sz w:val="28"/>
          <w:szCs w:val="28"/>
          <w:lang w:eastAsia="ru-RU"/>
        </w:rPr>
        <w:t xml:space="preserve"> (надзор</w:t>
      </w:r>
      <w:r w:rsidR="00996334">
        <w:rPr>
          <w:rFonts w:ascii="Times New Roman" w:hAnsi="Times New Roman" w:cs="Times New Roman"/>
          <w:sz w:val="28"/>
          <w:szCs w:val="28"/>
          <w:lang w:eastAsia="ru-RU"/>
        </w:rPr>
        <w:t>а</w:t>
      </w:r>
      <w:r w:rsidR="00996334" w:rsidRPr="00996334">
        <w:rPr>
          <w:rFonts w:ascii="Times New Roman" w:hAnsi="Times New Roman" w:cs="Times New Roman"/>
          <w:sz w:val="28"/>
          <w:szCs w:val="28"/>
          <w:lang w:eastAsia="ru-RU"/>
        </w:rPr>
        <w:t>) на автомобильном транспорте, городском наземном электрическом транспорте и в дорожном хозяйстве на территории Пензенской области в области организации регулярных перевозок</w:t>
      </w:r>
      <w:r w:rsidR="00996334">
        <w:rPr>
          <w:rFonts w:ascii="Times New Roman" w:hAnsi="Times New Roman" w:cs="Times New Roman"/>
          <w:sz w:val="28"/>
          <w:szCs w:val="28"/>
          <w:lang w:eastAsia="ru-RU"/>
        </w:rPr>
        <w:t xml:space="preserve"> (далее – региональный контроль)</w:t>
      </w:r>
      <w:r w:rsidR="00823F26" w:rsidRPr="003B2D0E">
        <w:rPr>
          <w:rFonts w:ascii="Times New Roman" w:hAnsi="Times New Roman" w:cs="Times New Roman"/>
          <w:sz w:val="28"/>
          <w:szCs w:val="28"/>
          <w:lang w:eastAsia="ru-RU"/>
        </w:rPr>
        <w:t xml:space="preserve"> является отношение количества рейсов, не выполненных контролируемым лицом в течение периода проведения контроля по расписанию и(или) с нарушением маршрута, к количеству рейсов, предусмотренных для выполнения в течение данного периода установленным расписанием.</w:t>
      </w:r>
    </w:p>
    <w:p w14:paraId="0CD4805A" w14:textId="63367125" w:rsidR="003E292C" w:rsidRPr="003B2D0E" w:rsidRDefault="003E292C" w:rsidP="003E292C">
      <w:pPr>
        <w:spacing w:after="0"/>
        <w:ind w:firstLine="851"/>
        <w:jc w:val="both"/>
        <w:rPr>
          <w:rFonts w:ascii="Times New Roman" w:hAnsi="Times New Roman" w:cs="Times New Roman"/>
          <w:sz w:val="28"/>
          <w:szCs w:val="28"/>
          <w:lang w:eastAsia="ru-RU"/>
        </w:rPr>
      </w:pPr>
      <w:r w:rsidRPr="003B2D0E">
        <w:rPr>
          <w:rFonts w:ascii="Times New Roman" w:hAnsi="Times New Roman" w:cs="Times New Roman"/>
          <w:sz w:val="28"/>
          <w:szCs w:val="28"/>
          <w:lang w:eastAsia="ru-RU"/>
        </w:rPr>
        <w:t>2. Ключевой показатель регионального контроля рассчитывается по</w:t>
      </w:r>
      <w:r w:rsidR="005E2731" w:rsidRPr="003B2D0E">
        <w:rPr>
          <w:rFonts w:ascii="Times New Roman" w:hAnsi="Times New Roman" w:cs="Times New Roman"/>
          <w:sz w:val="28"/>
          <w:szCs w:val="28"/>
          <w:lang w:eastAsia="ru-RU"/>
        </w:rPr>
        <w:t xml:space="preserve"> итогам года по</w:t>
      </w:r>
      <w:r w:rsidRPr="003B2D0E">
        <w:rPr>
          <w:rFonts w:ascii="Times New Roman" w:hAnsi="Times New Roman" w:cs="Times New Roman"/>
          <w:sz w:val="28"/>
          <w:szCs w:val="28"/>
          <w:lang w:eastAsia="ru-RU"/>
        </w:rPr>
        <w:t xml:space="preserve"> следующей формуле:</w:t>
      </w:r>
    </w:p>
    <w:p w14:paraId="3A9F94AC" w14:textId="10E5CBBC" w:rsidR="004D5DD3" w:rsidRPr="003B2D0E" w:rsidRDefault="004D5DD3" w:rsidP="003E292C">
      <w:pPr>
        <w:spacing w:after="0"/>
        <w:ind w:firstLine="851"/>
        <w:jc w:val="both"/>
        <w:rPr>
          <w:rFonts w:ascii="Times New Roman" w:hAnsi="Times New Roman" w:cs="Times New Roman"/>
          <w:sz w:val="28"/>
          <w:szCs w:val="28"/>
          <w:lang w:eastAsia="ru-RU"/>
        </w:rPr>
      </w:pPr>
      <m:oMathPara>
        <m:oMath>
          <m:r>
            <w:rPr>
              <w:rFonts w:ascii="Cambria Math" w:hAnsi="Cambria Math"/>
              <w:sz w:val="28"/>
              <w:szCs w:val="28"/>
            </w:rPr>
            <m:t>КП=</m:t>
          </m:r>
          <m:nary>
            <m:naryPr>
              <m:chr m:val="∑"/>
              <m:limLoc m:val="undOvr"/>
              <m:ctrlPr>
                <w:rPr>
                  <w:rFonts w:ascii="Cambria Math" w:hAnsi="Cambria Math"/>
                  <w:i/>
                  <w:sz w:val="28"/>
                  <w:szCs w:val="28"/>
                </w:rPr>
              </m:ctrlPr>
            </m:naryPr>
            <m:sub>
              <m:r>
                <w:rPr>
                  <w:rFonts w:ascii="Cambria Math" w:hAnsi="Cambria Math"/>
                  <w:sz w:val="28"/>
                  <w:szCs w:val="28"/>
                  <w:lang w:val="en-US"/>
                </w:rPr>
                <m:t>i=1</m:t>
              </m:r>
            </m:sub>
            <m:sup>
              <m:r>
                <w:rPr>
                  <w:rFonts w:ascii="Cambria Math" w:hAnsi="Cambria Math"/>
                  <w:sz w:val="28"/>
                  <w:szCs w:val="28"/>
                </w:rPr>
                <m:t>i=4</m:t>
              </m:r>
            </m:sup>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N</m:t>
                      </m:r>
                    </m:e>
                    <m:sub>
                      <m:r>
                        <m:rPr>
                          <m:sty m:val="p"/>
                        </m:rPr>
                        <w:rPr>
                          <w:rFonts w:ascii="Cambria Math" w:hAnsi="Cambria Math"/>
                          <w:sz w:val="28"/>
                          <w:szCs w:val="28"/>
                          <w:lang w:val="en-US"/>
                        </w:rPr>
                        <m:t>HP</m:t>
                      </m:r>
                      <m:r>
                        <w:rPr>
                          <w:rFonts w:ascii="Cambria Math" w:hAnsi="Cambria Math"/>
                          <w:sz w:val="28"/>
                          <w:szCs w:val="28"/>
                          <w:lang w:val="en-US"/>
                        </w:rPr>
                        <m:t>i</m:t>
                      </m:r>
                    </m:sub>
                  </m:sSub>
                </m:num>
                <m:den>
                  <m:sSub>
                    <m:sSubPr>
                      <m:ctrlPr>
                        <w:rPr>
                          <w:rFonts w:ascii="Cambria Math" w:hAnsi="Cambria Math"/>
                          <w:i/>
                          <w:sz w:val="28"/>
                          <w:szCs w:val="28"/>
                          <w:lang w:val="en-US"/>
                        </w:rPr>
                      </m:ctrlPr>
                    </m:sSubPr>
                    <m:e>
                      <m:r>
                        <w:rPr>
                          <w:rFonts w:ascii="Cambria Math" w:hAnsi="Cambria Math"/>
                          <w:sz w:val="28"/>
                          <w:szCs w:val="28"/>
                          <w:lang w:val="en-US"/>
                        </w:rPr>
                        <m:t>N</m:t>
                      </m:r>
                    </m:e>
                    <m:sub>
                      <m:r>
                        <m:rPr>
                          <m:sty m:val="p"/>
                        </m:rPr>
                        <w:rPr>
                          <w:rFonts w:ascii="Cambria Math" w:hAnsi="Cambria Math"/>
                          <w:sz w:val="28"/>
                          <w:szCs w:val="28"/>
                          <w:lang w:val="en-US"/>
                        </w:rPr>
                        <m:t>P</m:t>
                      </m:r>
                      <m:r>
                        <w:rPr>
                          <w:rFonts w:ascii="Cambria Math" w:hAnsi="Cambria Math"/>
                          <w:sz w:val="28"/>
                          <w:szCs w:val="28"/>
                          <w:lang w:val="en-US"/>
                        </w:rPr>
                        <m:t>i</m:t>
                      </m:r>
                    </m:sub>
                  </m:sSub>
                </m:den>
              </m:f>
            </m:e>
          </m:nary>
        </m:oMath>
      </m:oMathPara>
    </w:p>
    <w:p w14:paraId="0AAC119A" w14:textId="504412CA" w:rsidR="00356D1B" w:rsidRPr="003B2D0E" w:rsidRDefault="00356D1B" w:rsidP="00356D1B">
      <w:pPr>
        <w:spacing w:after="0"/>
        <w:ind w:firstLine="851"/>
        <w:jc w:val="both"/>
        <w:rPr>
          <w:rFonts w:ascii="Times New Roman" w:hAnsi="Times New Roman" w:cs="Times New Roman"/>
          <w:sz w:val="28"/>
          <w:szCs w:val="28"/>
          <w:lang w:eastAsia="ru-RU"/>
        </w:rPr>
      </w:pPr>
      <w:r w:rsidRPr="003B2D0E">
        <w:rPr>
          <w:rFonts w:ascii="Times New Roman" w:hAnsi="Times New Roman" w:cs="Times New Roman"/>
          <w:sz w:val="28"/>
          <w:szCs w:val="28"/>
          <w:lang w:eastAsia="ru-RU"/>
        </w:rPr>
        <w:t>КП – ключевой показатель регионального контроля;</w:t>
      </w:r>
    </w:p>
    <w:p w14:paraId="659FCD74" w14:textId="595C6642" w:rsidR="00356D1B" w:rsidRPr="003B2D0E" w:rsidRDefault="00356D1B" w:rsidP="00356D1B">
      <w:pPr>
        <w:spacing w:after="0"/>
        <w:ind w:firstLine="851"/>
        <w:jc w:val="both"/>
        <w:rPr>
          <w:rFonts w:ascii="Times New Roman" w:hAnsi="Times New Roman" w:cs="Times New Roman"/>
          <w:sz w:val="28"/>
          <w:szCs w:val="28"/>
          <w:lang w:eastAsia="ru-RU"/>
        </w:rPr>
      </w:pPr>
      <w:r w:rsidRPr="003B2D0E">
        <w:rPr>
          <w:rFonts w:ascii="Times New Roman" w:hAnsi="Times New Roman" w:cs="Times New Roman"/>
          <w:sz w:val="28"/>
          <w:szCs w:val="28"/>
          <w:lang w:val="en-US" w:eastAsia="ru-RU"/>
        </w:rPr>
        <w:t>N</w:t>
      </w:r>
      <w:r w:rsidRPr="003B2D0E">
        <w:rPr>
          <w:rFonts w:ascii="Times New Roman" w:hAnsi="Times New Roman" w:cs="Times New Roman"/>
          <w:sz w:val="28"/>
          <w:szCs w:val="28"/>
          <w:vertAlign w:val="subscript"/>
          <w:lang w:eastAsia="ru-RU"/>
        </w:rPr>
        <w:t>НР</w:t>
      </w:r>
      <w:r w:rsidR="00BF210B" w:rsidRPr="003B2D0E">
        <w:rPr>
          <w:rFonts w:ascii="Times New Roman" w:hAnsi="Times New Roman" w:cs="Times New Roman"/>
          <w:i/>
          <w:sz w:val="28"/>
          <w:szCs w:val="28"/>
          <w:vertAlign w:val="subscript"/>
          <w:lang w:val="en-US" w:eastAsia="ru-RU"/>
        </w:rPr>
        <w:t>i</w:t>
      </w:r>
      <w:r w:rsidRPr="003B2D0E">
        <w:rPr>
          <w:rFonts w:ascii="Times New Roman" w:hAnsi="Times New Roman" w:cs="Times New Roman"/>
          <w:sz w:val="28"/>
          <w:szCs w:val="28"/>
          <w:lang w:eastAsia="ru-RU"/>
        </w:rPr>
        <w:t xml:space="preserve"> – </w:t>
      </w:r>
      <w:r w:rsidR="005E2731" w:rsidRPr="003B2D0E">
        <w:rPr>
          <w:rFonts w:ascii="Times New Roman" w:hAnsi="Times New Roman" w:cs="Times New Roman"/>
          <w:sz w:val="28"/>
          <w:szCs w:val="28"/>
          <w:lang w:eastAsia="ru-RU"/>
        </w:rPr>
        <w:t xml:space="preserve">количество рейсов, не выполненных по расписанию и(или) с нарушением маршрута по межмуниципальным автобусным маршрутам регулярных перевозок пассажиров в Пензенской области </w:t>
      </w:r>
      <w:r w:rsidR="004D5DD3" w:rsidRPr="003B2D0E">
        <w:rPr>
          <w:rFonts w:ascii="Times New Roman" w:hAnsi="Times New Roman" w:cs="Times New Roman"/>
          <w:sz w:val="28"/>
          <w:szCs w:val="28"/>
          <w:lang w:eastAsia="ru-RU"/>
        </w:rPr>
        <w:t>в соответствующем квартале года (штук)</w:t>
      </w:r>
      <w:r w:rsidR="005E2731" w:rsidRPr="003B2D0E">
        <w:rPr>
          <w:rFonts w:ascii="Times New Roman" w:hAnsi="Times New Roman" w:cs="Times New Roman"/>
          <w:sz w:val="28"/>
          <w:szCs w:val="28"/>
          <w:lang w:eastAsia="ru-RU"/>
        </w:rPr>
        <w:t>;</w:t>
      </w:r>
    </w:p>
    <w:p w14:paraId="6A91EC3C" w14:textId="48CBDB7A" w:rsidR="005E2731" w:rsidRPr="003B2D0E" w:rsidRDefault="005E2731" w:rsidP="00356D1B">
      <w:pPr>
        <w:spacing w:after="0"/>
        <w:ind w:firstLine="851"/>
        <w:jc w:val="both"/>
        <w:rPr>
          <w:rFonts w:ascii="Times New Roman" w:hAnsi="Times New Roman" w:cs="Times New Roman"/>
          <w:sz w:val="28"/>
          <w:szCs w:val="28"/>
          <w:lang w:eastAsia="ru-RU"/>
        </w:rPr>
      </w:pPr>
      <w:r w:rsidRPr="003B2D0E">
        <w:rPr>
          <w:rFonts w:ascii="Times New Roman" w:hAnsi="Times New Roman" w:cs="Times New Roman"/>
          <w:sz w:val="28"/>
          <w:szCs w:val="28"/>
          <w:lang w:val="en-US" w:eastAsia="ru-RU"/>
        </w:rPr>
        <w:t>N</w:t>
      </w:r>
      <w:r w:rsidRPr="003B2D0E">
        <w:rPr>
          <w:rFonts w:ascii="Times New Roman" w:hAnsi="Times New Roman" w:cs="Times New Roman"/>
          <w:sz w:val="28"/>
          <w:szCs w:val="28"/>
          <w:vertAlign w:val="subscript"/>
          <w:lang w:eastAsia="ru-RU"/>
        </w:rPr>
        <w:t>Р</w:t>
      </w:r>
      <w:r w:rsidR="00BF210B" w:rsidRPr="003B2D0E">
        <w:rPr>
          <w:rFonts w:ascii="Times New Roman" w:hAnsi="Times New Roman" w:cs="Times New Roman"/>
          <w:i/>
          <w:sz w:val="28"/>
          <w:szCs w:val="28"/>
          <w:vertAlign w:val="subscript"/>
          <w:lang w:val="en-US" w:eastAsia="ru-RU"/>
        </w:rPr>
        <w:t>i</w:t>
      </w:r>
      <w:r w:rsidRPr="003B2D0E">
        <w:rPr>
          <w:rFonts w:ascii="Times New Roman" w:hAnsi="Times New Roman" w:cs="Times New Roman"/>
          <w:sz w:val="28"/>
          <w:szCs w:val="28"/>
          <w:lang w:eastAsia="ru-RU"/>
        </w:rPr>
        <w:t xml:space="preserve"> – количество рейсов, предусмотренных для выполнения установленным расписанием по межмуниципальным автобусным маршрутам регулярных перевозок пассажиров в Пензенской области</w:t>
      </w:r>
      <w:r w:rsidR="00CD1DB6" w:rsidRPr="003B2D0E">
        <w:t xml:space="preserve"> </w:t>
      </w:r>
      <w:r w:rsidR="00CD1DB6" w:rsidRPr="003B2D0E">
        <w:rPr>
          <w:rFonts w:ascii="Times New Roman" w:hAnsi="Times New Roman" w:cs="Times New Roman"/>
          <w:sz w:val="28"/>
          <w:szCs w:val="28"/>
          <w:lang w:eastAsia="ru-RU"/>
        </w:rPr>
        <w:t>в соответствующем квартале года (штук);</w:t>
      </w:r>
    </w:p>
    <w:p w14:paraId="2F48EBAF" w14:textId="6016DC9E" w:rsidR="00CD1DB6" w:rsidRPr="003B2D0E" w:rsidRDefault="00CD1DB6" w:rsidP="00356D1B">
      <w:pPr>
        <w:spacing w:after="0"/>
        <w:ind w:firstLine="851"/>
        <w:jc w:val="both"/>
        <w:rPr>
          <w:rFonts w:ascii="Times New Roman" w:hAnsi="Times New Roman" w:cs="Times New Roman"/>
          <w:sz w:val="28"/>
          <w:szCs w:val="28"/>
          <w:lang w:eastAsia="ru-RU"/>
        </w:rPr>
      </w:pPr>
      <w:r w:rsidRPr="003B2D0E">
        <w:rPr>
          <w:rFonts w:ascii="Times New Roman" w:hAnsi="Times New Roman" w:cs="Times New Roman"/>
          <w:i/>
          <w:sz w:val="28"/>
          <w:szCs w:val="28"/>
          <w:lang w:val="en-US" w:eastAsia="ru-RU"/>
        </w:rPr>
        <w:t>i</w:t>
      </w:r>
      <w:r w:rsidRPr="003B2D0E">
        <w:rPr>
          <w:rFonts w:ascii="Times New Roman" w:hAnsi="Times New Roman" w:cs="Times New Roman"/>
          <w:i/>
          <w:sz w:val="28"/>
          <w:szCs w:val="28"/>
          <w:lang w:eastAsia="ru-RU"/>
        </w:rPr>
        <w:t xml:space="preserve"> </w:t>
      </w:r>
      <w:r w:rsidRPr="003B2D0E">
        <w:rPr>
          <w:rFonts w:ascii="Times New Roman" w:hAnsi="Times New Roman" w:cs="Times New Roman"/>
          <w:sz w:val="28"/>
          <w:szCs w:val="28"/>
          <w:lang w:eastAsia="ru-RU"/>
        </w:rPr>
        <w:t>- соответствующие кварталы года (с i =1, по i =4).</w:t>
      </w:r>
    </w:p>
    <w:p w14:paraId="065388AF" w14:textId="7D738C8F" w:rsidR="00BF210B" w:rsidRPr="00D066B3" w:rsidRDefault="00356D1B" w:rsidP="00D066B3">
      <w:pPr>
        <w:spacing w:after="0"/>
        <w:ind w:firstLine="851"/>
        <w:jc w:val="both"/>
        <w:rPr>
          <w:rFonts w:ascii="Times New Roman" w:hAnsi="Times New Roman" w:cs="Times New Roman"/>
          <w:sz w:val="28"/>
          <w:szCs w:val="28"/>
          <w:lang w:eastAsia="ru-RU"/>
        </w:rPr>
      </w:pPr>
      <w:r w:rsidRPr="003B2D0E">
        <w:rPr>
          <w:rFonts w:ascii="Times New Roman" w:hAnsi="Times New Roman" w:cs="Times New Roman"/>
          <w:sz w:val="28"/>
          <w:szCs w:val="28"/>
          <w:lang w:eastAsia="ru-RU"/>
        </w:rPr>
        <w:t xml:space="preserve">3. Значение </w:t>
      </w:r>
      <w:r w:rsidR="00BF210B" w:rsidRPr="003B2D0E">
        <w:rPr>
          <w:rFonts w:ascii="Times New Roman" w:hAnsi="Times New Roman" w:cs="Times New Roman"/>
          <w:sz w:val="28"/>
          <w:szCs w:val="28"/>
          <w:lang w:val="en-US" w:eastAsia="ru-RU"/>
        </w:rPr>
        <w:t>N</w:t>
      </w:r>
      <w:r w:rsidR="00BF210B" w:rsidRPr="003B2D0E">
        <w:rPr>
          <w:rFonts w:ascii="Times New Roman" w:hAnsi="Times New Roman" w:cs="Times New Roman"/>
          <w:sz w:val="28"/>
          <w:szCs w:val="28"/>
          <w:vertAlign w:val="subscript"/>
          <w:lang w:eastAsia="ru-RU"/>
        </w:rPr>
        <w:t>НР</w:t>
      </w:r>
      <w:r w:rsidR="00BF210B" w:rsidRPr="003B2D0E">
        <w:rPr>
          <w:rFonts w:ascii="Times New Roman" w:hAnsi="Times New Roman" w:cs="Times New Roman"/>
          <w:i/>
          <w:sz w:val="28"/>
          <w:szCs w:val="28"/>
          <w:vertAlign w:val="subscript"/>
          <w:lang w:val="en-US" w:eastAsia="ru-RU"/>
        </w:rPr>
        <w:t>i</w:t>
      </w:r>
      <w:r w:rsidR="00BF210B" w:rsidRPr="003B2D0E">
        <w:rPr>
          <w:rFonts w:ascii="Times New Roman" w:hAnsi="Times New Roman" w:cs="Times New Roman"/>
          <w:sz w:val="28"/>
          <w:szCs w:val="28"/>
          <w:lang w:eastAsia="ru-RU"/>
        </w:rPr>
        <w:t xml:space="preserve"> </w:t>
      </w:r>
      <w:r w:rsidRPr="003B2D0E">
        <w:rPr>
          <w:rFonts w:ascii="Times New Roman" w:hAnsi="Times New Roman" w:cs="Times New Roman"/>
          <w:sz w:val="28"/>
          <w:szCs w:val="28"/>
          <w:lang w:eastAsia="ru-RU"/>
        </w:rPr>
        <w:t>принимается равным</w:t>
      </w:r>
      <w:r w:rsidR="00BF210B" w:rsidRPr="003B2D0E">
        <w:rPr>
          <w:rFonts w:ascii="Times New Roman" w:hAnsi="Times New Roman" w:cs="Times New Roman"/>
          <w:sz w:val="28"/>
          <w:szCs w:val="28"/>
          <w:lang w:eastAsia="ru-RU"/>
        </w:rPr>
        <w:t xml:space="preserve"> су</w:t>
      </w:r>
      <w:r w:rsidR="00273A9E" w:rsidRPr="003B2D0E">
        <w:rPr>
          <w:rFonts w:ascii="Times New Roman" w:hAnsi="Times New Roman" w:cs="Times New Roman"/>
          <w:sz w:val="28"/>
          <w:szCs w:val="28"/>
          <w:lang w:eastAsia="ru-RU"/>
        </w:rPr>
        <w:t xml:space="preserve">мме значений столбцов 4-8 </w:t>
      </w:r>
      <w:r w:rsidR="00BF210B" w:rsidRPr="003B2D0E">
        <w:rPr>
          <w:rFonts w:ascii="Times New Roman" w:hAnsi="Times New Roman" w:cs="Times New Roman"/>
          <w:sz w:val="28"/>
          <w:szCs w:val="28"/>
          <w:lang w:eastAsia="ru-RU"/>
        </w:rPr>
        <w:t>пункт</w:t>
      </w:r>
      <w:r w:rsidR="00273A9E" w:rsidRPr="003B2D0E">
        <w:rPr>
          <w:rFonts w:ascii="Times New Roman" w:hAnsi="Times New Roman" w:cs="Times New Roman"/>
          <w:sz w:val="28"/>
          <w:szCs w:val="28"/>
          <w:lang w:eastAsia="ru-RU"/>
        </w:rPr>
        <w:t>а 3</w:t>
      </w:r>
      <w:r w:rsidR="00BF210B" w:rsidRPr="003B2D0E">
        <w:rPr>
          <w:rFonts w:ascii="Times New Roman" w:hAnsi="Times New Roman" w:cs="Times New Roman"/>
          <w:sz w:val="28"/>
          <w:szCs w:val="28"/>
          <w:lang w:eastAsia="ru-RU"/>
        </w:rPr>
        <w:t xml:space="preserve"> </w:t>
      </w:r>
      <w:r w:rsidR="00273A9E" w:rsidRPr="003B2D0E">
        <w:rPr>
          <w:rFonts w:ascii="Times New Roman" w:hAnsi="Times New Roman" w:cs="Times New Roman"/>
          <w:sz w:val="28"/>
          <w:szCs w:val="28"/>
          <w:lang w:eastAsia="ru-RU"/>
        </w:rPr>
        <w:t>ежеквартальных отчетов, предоставленных в уполномоченный орган по ф</w:t>
      </w:r>
      <w:r w:rsidR="00BF210B" w:rsidRPr="003B2D0E">
        <w:rPr>
          <w:rFonts w:ascii="Times New Roman" w:hAnsi="Times New Roman" w:cs="Times New Roman"/>
          <w:sz w:val="28"/>
          <w:szCs w:val="28"/>
          <w:lang w:eastAsia="ru-RU"/>
        </w:rPr>
        <w:t>орм</w:t>
      </w:r>
      <w:r w:rsidR="00273A9E" w:rsidRPr="003B2D0E">
        <w:rPr>
          <w:rFonts w:ascii="Times New Roman" w:hAnsi="Times New Roman" w:cs="Times New Roman"/>
          <w:sz w:val="28"/>
          <w:szCs w:val="28"/>
          <w:lang w:eastAsia="ru-RU"/>
        </w:rPr>
        <w:t>е</w:t>
      </w:r>
      <w:r w:rsidR="00BF210B" w:rsidRPr="003B2D0E">
        <w:rPr>
          <w:rFonts w:ascii="Times New Roman" w:hAnsi="Times New Roman" w:cs="Times New Roman"/>
          <w:sz w:val="28"/>
          <w:szCs w:val="28"/>
          <w:lang w:eastAsia="ru-RU"/>
        </w:rPr>
        <w:t xml:space="preserve"> ежеквартальных отчетов об осуществлении регулярных перевозок и установлении срока направления этих отчетов в уполномоченный федеральный орган исполнительной власти, уполномоченный орган исполнительной власти субъекта Российской Федерации и уполномоченный орган местного самоуправления, </w:t>
      </w:r>
      <w:r w:rsidR="00BF210B" w:rsidRPr="003B2D0E">
        <w:rPr>
          <w:rFonts w:ascii="Times New Roman" w:hAnsi="Times New Roman" w:cs="Times New Roman"/>
          <w:sz w:val="28"/>
          <w:szCs w:val="28"/>
          <w:lang w:eastAsia="ru-RU"/>
        </w:rPr>
        <w:lastRenderedPageBreak/>
        <w:t>утвержденной приказом Минтранса России от 16.12.2015 № 367, предоставление которой предусмотрено статьей 37</w:t>
      </w:r>
      <w:r w:rsidRPr="003B2D0E">
        <w:rPr>
          <w:rFonts w:ascii="Times New Roman" w:hAnsi="Times New Roman" w:cs="Times New Roman"/>
          <w:sz w:val="28"/>
          <w:szCs w:val="28"/>
          <w:lang w:eastAsia="ru-RU"/>
        </w:rPr>
        <w:t xml:space="preserve"> </w:t>
      </w:r>
      <w:r w:rsidR="00BF210B" w:rsidRPr="003B2D0E">
        <w:rPr>
          <w:rFonts w:ascii="Times New Roman" w:hAnsi="Times New Roman" w:cs="Times New Roman"/>
          <w:sz w:val="28"/>
          <w:szCs w:val="28"/>
          <w:lang w:eastAsia="ru-RU"/>
        </w:rPr>
        <w:t>Федерального закона № 220-ФЗ</w:t>
      </w:r>
      <w:r w:rsidR="00D066B3">
        <w:rPr>
          <w:rFonts w:ascii="Times New Roman" w:hAnsi="Times New Roman" w:cs="Times New Roman"/>
          <w:sz w:val="28"/>
          <w:szCs w:val="28"/>
          <w:lang w:eastAsia="ru-RU"/>
        </w:rPr>
        <w:t xml:space="preserve"> </w:t>
      </w:r>
      <w:r w:rsidR="00D066B3" w:rsidRPr="00D066B3">
        <w:rPr>
          <w:rFonts w:ascii="Times New Roman" w:hAnsi="Times New Roman" w:cs="Times New Roman"/>
          <w:sz w:val="28"/>
          <w:szCs w:val="28"/>
          <w:lang w:eastAsia="ru-RU"/>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D066B3">
        <w:rPr>
          <w:rFonts w:ascii="Times New Roman" w:hAnsi="Times New Roman" w:cs="Times New Roman"/>
          <w:sz w:val="28"/>
          <w:szCs w:val="28"/>
          <w:lang w:eastAsia="ru-RU"/>
        </w:rPr>
        <w:t xml:space="preserve"> (далее – Федеральный закон № 220-ФЗ).</w:t>
      </w:r>
    </w:p>
    <w:p w14:paraId="3519189C" w14:textId="0269D393" w:rsidR="00273A9E" w:rsidRPr="003B2D0E" w:rsidRDefault="00273A9E" w:rsidP="00273A9E">
      <w:pPr>
        <w:spacing w:after="0"/>
        <w:ind w:firstLine="851"/>
        <w:jc w:val="both"/>
        <w:rPr>
          <w:rFonts w:ascii="Times New Roman" w:hAnsi="Times New Roman" w:cs="Times New Roman"/>
          <w:sz w:val="28"/>
          <w:szCs w:val="28"/>
          <w:lang w:eastAsia="ru-RU"/>
        </w:rPr>
      </w:pPr>
      <w:r w:rsidRPr="003B2D0E">
        <w:rPr>
          <w:rFonts w:ascii="Times New Roman" w:hAnsi="Times New Roman" w:cs="Times New Roman"/>
          <w:sz w:val="28"/>
          <w:szCs w:val="28"/>
          <w:lang w:eastAsia="ru-RU"/>
        </w:rPr>
        <w:t>4</w:t>
      </w:r>
      <w:r w:rsidR="00356D1B" w:rsidRPr="003B2D0E">
        <w:rPr>
          <w:rFonts w:ascii="Times New Roman" w:hAnsi="Times New Roman" w:cs="Times New Roman"/>
          <w:sz w:val="28"/>
          <w:szCs w:val="28"/>
          <w:lang w:eastAsia="ru-RU"/>
        </w:rPr>
        <w:t xml:space="preserve">. Значение </w:t>
      </w:r>
      <w:r w:rsidRPr="003B2D0E">
        <w:rPr>
          <w:rFonts w:ascii="Times New Roman" w:hAnsi="Times New Roman" w:cs="Times New Roman"/>
          <w:sz w:val="28"/>
          <w:szCs w:val="28"/>
          <w:lang w:val="en-US" w:eastAsia="ru-RU"/>
        </w:rPr>
        <w:t>N</w:t>
      </w:r>
      <w:r w:rsidRPr="003B2D0E">
        <w:rPr>
          <w:rFonts w:ascii="Times New Roman" w:hAnsi="Times New Roman" w:cs="Times New Roman"/>
          <w:sz w:val="28"/>
          <w:szCs w:val="28"/>
          <w:vertAlign w:val="subscript"/>
          <w:lang w:eastAsia="ru-RU"/>
        </w:rPr>
        <w:t>Р</w:t>
      </w:r>
      <w:r w:rsidRPr="003B2D0E">
        <w:rPr>
          <w:rFonts w:ascii="Times New Roman" w:hAnsi="Times New Roman" w:cs="Times New Roman"/>
          <w:i/>
          <w:sz w:val="28"/>
          <w:szCs w:val="28"/>
          <w:vertAlign w:val="subscript"/>
          <w:lang w:val="en-US" w:eastAsia="ru-RU"/>
        </w:rPr>
        <w:t>i</w:t>
      </w:r>
      <w:r w:rsidRPr="003B2D0E">
        <w:rPr>
          <w:rFonts w:ascii="Times New Roman" w:hAnsi="Times New Roman" w:cs="Times New Roman"/>
          <w:sz w:val="28"/>
          <w:szCs w:val="28"/>
          <w:lang w:eastAsia="ru-RU"/>
        </w:rPr>
        <w:t xml:space="preserve"> принимается равным сумме значений столбцов 3-7 пункта 1 ежеквартальных отчетов, предоставленных в уполномоченный орган по форме ежеквартальных отчетов об осуществлении регулярных перевозок и установлении срока направления этих отчетов в уполномоченный федеральный орган исполнительной власти, уполномоченный орган исполнительной власти субъекта Российской Федерации и уполномоченный орган местного самоуправления, утвержденной приказом Минтранса России от 16.12.2015 № 367, предоставление которой предусмотрено статьей 37 Федерального закона № 220-ФЗ</w:t>
      </w:r>
      <w:r w:rsidRPr="00D066B3">
        <w:rPr>
          <w:rFonts w:ascii="Times New Roman" w:hAnsi="Times New Roman" w:cs="Times New Roman"/>
          <w:sz w:val="28"/>
          <w:szCs w:val="28"/>
          <w:lang w:eastAsia="ru-RU"/>
        </w:rPr>
        <w:t>.</w:t>
      </w:r>
    </w:p>
    <w:p w14:paraId="13DB8821" w14:textId="7B156E2E" w:rsidR="003E292C" w:rsidRPr="003B2D0E" w:rsidRDefault="00273A9E" w:rsidP="00273A9E">
      <w:pPr>
        <w:spacing w:after="0"/>
        <w:ind w:firstLine="851"/>
        <w:jc w:val="both"/>
        <w:rPr>
          <w:rFonts w:ascii="Times New Roman" w:hAnsi="Times New Roman" w:cs="Times New Roman"/>
          <w:sz w:val="28"/>
          <w:szCs w:val="28"/>
          <w:lang w:eastAsia="ru-RU"/>
        </w:rPr>
      </w:pPr>
      <w:r w:rsidRPr="003B2D0E">
        <w:rPr>
          <w:rFonts w:ascii="Times New Roman" w:hAnsi="Times New Roman" w:cs="Times New Roman"/>
          <w:sz w:val="28"/>
          <w:szCs w:val="28"/>
          <w:lang w:eastAsia="ru-RU"/>
        </w:rPr>
        <w:t>5</w:t>
      </w:r>
      <w:r w:rsidR="00356D1B" w:rsidRPr="003B2D0E">
        <w:rPr>
          <w:rFonts w:ascii="Times New Roman" w:hAnsi="Times New Roman" w:cs="Times New Roman"/>
          <w:sz w:val="28"/>
          <w:szCs w:val="28"/>
          <w:lang w:eastAsia="ru-RU"/>
        </w:rPr>
        <w:t xml:space="preserve">. Целевым значением ключевого показателя </w:t>
      </w:r>
      <w:r w:rsidR="00823F26" w:rsidRPr="003B2D0E">
        <w:rPr>
          <w:rFonts w:ascii="Times New Roman" w:hAnsi="Times New Roman" w:cs="Times New Roman"/>
          <w:sz w:val="28"/>
          <w:szCs w:val="28"/>
          <w:lang w:eastAsia="ru-RU"/>
        </w:rPr>
        <w:t>р</w:t>
      </w:r>
      <w:r w:rsidR="00356D1B" w:rsidRPr="003B2D0E">
        <w:rPr>
          <w:rFonts w:ascii="Times New Roman" w:hAnsi="Times New Roman" w:cs="Times New Roman"/>
          <w:sz w:val="28"/>
          <w:szCs w:val="28"/>
          <w:lang w:eastAsia="ru-RU"/>
        </w:rPr>
        <w:t xml:space="preserve">егионального контроля является такое значение ключевого показателя, которое меньше либо равно </w:t>
      </w:r>
      <w:r w:rsidR="00823F26" w:rsidRPr="003B2D0E">
        <w:rPr>
          <w:rFonts w:ascii="Times New Roman" w:hAnsi="Times New Roman" w:cs="Times New Roman"/>
          <w:sz w:val="28"/>
          <w:szCs w:val="28"/>
          <w:lang w:eastAsia="ru-RU"/>
        </w:rPr>
        <w:t>0,07</w:t>
      </w:r>
      <w:r w:rsidRPr="003B2D0E">
        <w:rPr>
          <w:rFonts w:ascii="Times New Roman" w:hAnsi="Times New Roman" w:cs="Times New Roman"/>
          <w:sz w:val="28"/>
          <w:szCs w:val="28"/>
          <w:lang w:eastAsia="ru-RU"/>
        </w:rPr>
        <w:t>.</w:t>
      </w:r>
    </w:p>
    <w:p w14:paraId="62B447D6" w14:textId="7C22D801"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 Индикативными показателями регионального контроля являются следующие показатели:</w:t>
      </w:r>
    </w:p>
    <w:p w14:paraId="3934DA66" w14:textId="385BB549"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.1. количество внеплановых КНМ, проведенных за год;</w:t>
      </w:r>
    </w:p>
    <w:p w14:paraId="3BAB45FC" w14:textId="7BCA29AA"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.2. количество внеплановых КНМ,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год;</w:t>
      </w:r>
    </w:p>
    <w:p w14:paraId="34A8A09A" w14:textId="391D9E26"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.3. количество КНМ по каждому виду КНМ, проведенных за год;</w:t>
      </w:r>
    </w:p>
    <w:p w14:paraId="4425F56F" w14:textId="4945BA4B"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.4. количество КНМ, проведенных с использованием средств дистанционного взаимодействия, за год;</w:t>
      </w:r>
    </w:p>
    <w:p w14:paraId="7F4573B8" w14:textId="5081C930"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.5. количество обязательных профилактических визитов, за год;</w:t>
      </w:r>
    </w:p>
    <w:p w14:paraId="2675563A" w14:textId="684D70F9"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.6. количество предостережений о недопустимости нарушения обязательных требований, объявленных за год;</w:t>
      </w:r>
    </w:p>
    <w:p w14:paraId="7E79B6A0" w14:textId="123222F2"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.7. количество КНМ, по результатам которых выявлены нарушения обязательных требований, за год;</w:t>
      </w:r>
    </w:p>
    <w:p w14:paraId="1E6003E0" w14:textId="69E6C7EE"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.8. количество КНМ, по итогам которых возбуждены дела об административных правонарушениях, за год;</w:t>
      </w:r>
    </w:p>
    <w:p w14:paraId="648163A4" w14:textId="0E429E0E"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.9</w:t>
      </w:r>
      <w:r w:rsidR="001B403D" w:rsidRPr="003B2D0E">
        <w:rPr>
          <w:color w:val="000000" w:themeColor="text1"/>
          <w:sz w:val="28"/>
          <w:szCs w:val="28"/>
        </w:rPr>
        <w:t>.</w:t>
      </w:r>
      <w:r w:rsidR="00F36F1E" w:rsidRPr="003B2D0E">
        <w:rPr>
          <w:color w:val="000000" w:themeColor="text1"/>
          <w:sz w:val="28"/>
          <w:szCs w:val="28"/>
        </w:rPr>
        <w:t xml:space="preserve"> сумма административных штрафов, наложенных по результатам КНМ, за год;</w:t>
      </w:r>
    </w:p>
    <w:p w14:paraId="52D87E6B" w14:textId="6DE99BF0"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.10. количество направленных в органы прокуратуры заявлений о согласовании проведения КНМ, за год;</w:t>
      </w:r>
    </w:p>
    <w:p w14:paraId="5676A1AA" w14:textId="25642A60"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.11. количество направленных в органы прокуратуры заявлений о согласовании проведения КНМ, по которым органами прокуратуры отказано в согласовании, за год;</w:t>
      </w:r>
    </w:p>
    <w:p w14:paraId="2024EBF3" w14:textId="2176FCDB"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.12. общее количество учтенных объектов контроля на конец года;</w:t>
      </w:r>
    </w:p>
    <w:p w14:paraId="437C800D" w14:textId="61B5D672"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.13. количество учтенных объектов контроля, отнесенных к категориям риска, по каждой из категорий риска, на конец года;</w:t>
      </w:r>
    </w:p>
    <w:p w14:paraId="1A494419" w14:textId="082A9D2B"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.14. количество учтенных контролируемых лиц на конец года;</w:t>
      </w:r>
    </w:p>
    <w:p w14:paraId="07C6309A" w14:textId="2D039575"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.15</w:t>
      </w:r>
      <w:r w:rsidR="001B403D" w:rsidRPr="003B2D0E">
        <w:rPr>
          <w:color w:val="000000" w:themeColor="text1"/>
          <w:sz w:val="28"/>
          <w:szCs w:val="28"/>
        </w:rPr>
        <w:t>.</w:t>
      </w:r>
      <w:r w:rsidR="00F36F1E" w:rsidRPr="003B2D0E">
        <w:rPr>
          <w:color w:val="000000" w:themeColor="text1"/>
          <w:sz w:val="28"/>
          <w:szCs w:val="28"/>
        </w:rPr>
        <w:t xml:space="preserve"> количество учтенных контролируемых лиц, в отношении которых проведены КНМ, за года;</w:t>
      </w:r>
    </w:p>
    <w:p w14:paraId="59433C4A" w14:textId="5BF09022"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.16. общее количество жалоб, поданных контролируемыми лицами в досудебном порядке за год;</w:t>
      </w:r>
    </w:p>
    <w:p w14:paraId="036CD381" w14:textId="0F040069"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lastRenderedPageBreak/>
        <w:t>6</w:t>
      </w:r>
      <w:r w:rsidR="00F36F1E" w:rsidRPr="003B2D0E">
        <w:rPr>
          <w:color w:val="000000" w:themeColor="text1"/>
          <w:sz w:val="28"/>
          <w:szCs w:val="28"/>
        </w:rPr>
        <w:t xml:space="preserve">.17. количество жалоб, в отношении которых </w:t>
      </w:r>
      <w:r w:rsidR="00FE585E">
        <w:rPr>
          <w:color w:val="000000" w:themeColor="text1"/>
          <w:sz w:val="28"/>
          <w:szCs w:val="28"/>
        </w:rPr>
        <w:t>у</w:t>
      </w:r>
      <w:r w:rsidR="00F36F1E" w:rsidRPr="003B2D0E">
        <w:rPr>
          <w:color w:val="000000" w:themeColor="text1"/>
          <w:sz w:val="28"/>
          <w:szCs w:val="28"/>
        </w:rPr>
        <w:t>полномоченным органом был нарушен срок рассмотрения, за год;</w:t>
      </w:r>
    </w:p>
    <w:p w14:paraId="00FAAF91" w14:textId="4024847D"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.18</w:t>
      </w:r>
      <w:r w:rsidRPr="003B2D0E">
        <w:rPr>
          <w:color w:val="000000" w:themeColor="text1"/>
          <w:sz w:val="28"/>
          <w:szCs w:val="28"/>
        </w:rPr>
        <w:t>.</w:t>
      </w:r>
      <w:r w:rsidR="00F36F1E" w:rsidRPr="003B2D0E">
        <w:rPr>
          <w:color w:val="000000" w:themeColor="text1"/>
          <w:sz w:val="28"/>
          <w:szCs w:val="28"/>
        </w:rPr>
        <w:t xml:space="preserve">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w:t>
      </w:r>
      <w:r w:rsidR="00FE585E">
        <w:rPr>
          <w:color w:val="000000" w:themeColor="text1"/>
          <w:sz w:val="28"/>
          <w:szCs w:val="28"/>
        </w:rPr>
        <w:t>у</w:t>
      </w:r>
      <w:r w:rsidR="00F36F1E" w:rsidRPr="003B2D0E">
        <w:rPr>
          <w:color w:val="000000" w:themeColor="text1"/>
          <w:sz w:val="28"/>
          <w:szCs w:val="28"/>
        </w:rPr>
        <w:t xml:space="preserve">полномоченного органа, либо о признании действий (бездействий) должностных лиц </w:t>
      </w:r>
      <w:r w:rsidR="00FE585E">
        <w:rPr>
          <w:color w:val="000000" w:themeColor="text1"/>
          <w:sz w:val="28"/>
          <w:szCs w:val="28"/>
        </w:rPr>
        <w:t>уп</w:t>
      </w:r>
      <w:r w:rsidR="00F36F1E" w:rsidRPr="003B2D0E">
        <w:rPr>
          <w:color w:val="000000" w:themeColor="text1"/>
          <w:sz w:val="28"/>
          <w:szCs w:val="28"/>
        </w:rPr>
        <w:t>олномоченного органа недействительными, за год;</w:t>
      </w:r>
    </w:p>
    <w:p w14:paraId="2C2E0DE4" w14:textId="71FE62BE"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.19</w:t>
      </w:r>
      <w:r w:rsidRPr="003B2D0E">
        <w:rPr>
          <w:color w:val="000000" w:themeColor="text1"/>
          <w:sz w:val="28"/>
          <w:szCs w:val="28"/>
        </w:rPr>
        <w:t>.</w:t>
      </w:r>
      <w:r w:rsidR="00F36F1E" w:rsidRPr="003B2D0E">
        <w:rPr>
          <w:color w:val="000000" w:themeColor="text1"/>
          <w:sz w:val="28"/>
          <w:szCs w:val="28"/>
        </w:rPr>
        <w:t xml:space="preserve"> количество исковых заявлений об оспаривании решений, действий (бездействий) должностных лиц </w:t>
      </w:r>
      <w:r w:rsidR="00FE585E">
        <w:rPr>
          <w:color w:val="000000" w:themeColor="text1"/>
          <w:sz w:val="28"/>
          <w:szCs w:val="28"/>
        </w:rPr>
        <w:t>у</w:t>
      </w:r>
      <w:r w:rsidR="00F36F1E" w:rsidRPr="003B2D0E">
        <w:rPr>
          <w:color w:val="000000" w:themeColor="text1"/>
          <w:sz w:val="28"/>
          <w:szCs w:val="28"/>
        </w:rPr>
        <w:t>полномоченного органа, направленных контролируемыми лицами в судебном порядке, за год;</w:t>
      </w:r>
    </w:p>
    <w:p w14:paraId="7DD7B0DA" w14:textId="0A127935"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 xml:space="preserve">.20. количество исковых заявлений об оспаривании решений, действий (бездействий) должностных лиц </w:t>
      </w:r>
      <w:r w:rsidR="00FE585E">
        <w:rPr>
          <w:color w:val="000000" w:themeColor="text1"/>
          <w:sz w:val="28"/>
          <w:szCs w:val="28"/>
        </w:rPr>
        <w:t>у</w:t>
      </w:r>
      <w:r w:rsidR="00F36F1E" w:rsidRPr="003B2D0E">
        <w:rPr>
          <w:color w:val="000000" w:themeColor="text1"/>
          <w:sz w:val="28"/>
          <w:szCs w:val="28"/>
        </w:rPr>
        <w:t>полномоченного органа, направленных контролируемыми лицами в судебном порядке, по которым принято решение об удовлетворении заявленных требований, за год;</w:t>
      </w:r>
    </w:p>
    <w:p w14:paraId="3E1E1F7F" w14:textId="12C11924" w:rsidR="00F36F1E" w:rsidRPr="003B2D0E" w:rsidRDefault="00273A9E" w:rsidP="00273A9E">
      <w:pPr>
        <w:pStyle w:val="ConsPlusNormal"/>
        <w:ind w:firstLine="851"/>
        <w:jc w:val="both"/>
        <w:rPr>
          <w:color w:val="000000" w:themeColor="text1"/>
          <w:sz w:val="28"/>
          <w:szCs w:val="28"/>
        </w:rPr>
      </w:pPr>
      <w:r w:rsidRPr="003B2D0E">
        <w:rPr>
          <w:color w:val="000000" w:themeColor="text1"/>
          <w:sz w:val="28"/>
          <w:szCs w:val="28"/>
        </w:rPr>
        <w:t>6</w:t>
      </w:r>
      <w:r w:rsidR="00F36F1E" w:rsidRPr="003B2D0E">
        <w:rPr>
          <w:color w:val="000000" w:themeColor="text1"/>
          <w:sz w:val="28"/>
          <w:szCs w:val="28"/>
        </w:rPr>
        <w:t>.21</w:t>
      </w:r>
      <w:r w:rsidRPr="003B2D0E">
        <w:rPr>
          <w:color w:val="000000" w:themeColor="text1"/>
          <w:sz w:val="28"/>
          <w:szCs w:val="28"/>
        </w:rPr>
        <w:t>.</w:t>
      </w:r>
      <w:r w:rsidR="00F36F1E" w:rsidRPr="003B2D0E">
        <w:rPr>
          <w:color w:val="000000" w:themeColor="text1"/>
          <w:sz w:val="28"/>
          <w:szCs w:val="28"/>
        </w:rPr>
        <w:t xml:space="preserve"> количество КНМ,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год.</w:t>
      </w:r>
    </w:p>
    <w:p w14:paraId="294B0F63" w14:textId="77777777" w:rsidR="00F36F1E" w:rsidRPr="003B2D0E" w:rsidRDefault="00F36F1E" w:rsidP="00F36F1E">
      <w:pPr>
        <w:pStyle w:val="ConsPlusNormal"/>
        <w:ind w:firstLine="540"/>
        <w:jc w:val="both"/>
        <w:rPr>
          <w:color w:val="000000" w:themeColor="text1"/>
          <w:sz w:val="28"/>
          <w:szCs w:val="28"/>
        </w:rPr>
      </w:pPr>
    </w:p>
    <w:p w14:paraId="46E2E749" w14:textId="77777777" w:rsidR="00F36F1E" w:rsidRPr="003B2D0E" w:rsidRDefault="00F36F1E" w:rsidP="009842EF">
      <w:pPr>
        <w:pStyle w:val="ConsPlusNormal"/>
        <w:ind w:firstLine="540"/>
        <w:jc w:val="both"/>
        <w:rPr>
          <w:color w:val="000000" w:themeColor="text1"/>
          <w:sz w:val="28"/>
          <w:szCs w:val="28"/>
        </w:rPr>
        <w:sectPr w:rsidR="00F36F1E" w:rsidRPr="003B2D0E" w:rsidSect="0059252E">
          <w:pgSz w:w="11906" w:h="16838"/>
          <w:pgMar w:top="680" w:right="851" w:bottom="284" w:left="1134" w:header="0" w:footer="0" w:gutter="0"/>
          <w:pgNumType w:start="1"/>
          <w:cols w:space="720"/>
          <w:noEndnote/>
          <w:titlePg/>
          <w:docGrid w:linePitch="299"/>
        </w:sectPr>
      </w:pPr>
    </w:p>
    <w:p w14:paraId="5249B28D" w14:textId="77777777" w:rsidR="00F36F1E" w:rsidRPr="003B2D0E" w:rsidRDefault="00F36F1E" w:rsidP="00C06E2A">
      <w:pPr>
        <w:autoSpaceDE w:val="0"/>
        <w:autoSpaceDN w:val="0"/>
        <w:adjustRightInd w:val="0"/>
        <w:spacing w:after="0" w:line="240" w:lineRule="auto"/>
        <w:ind w:left="8931"/>
        <w:jc w:val="right"/>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lastRenderedPageBreak/>
        <w:t>Приложение 2</w:t>
      </w:r>
    </w:p>
    <w:p w14:paraId="7053BCBD" w14:textId="26EA15A6" w:rsidR="00F36F1E" w:rsidRPr="003B2D0E" w:rsidRDefault="00F36F1E" w:rsidP="00C06E2A">
      <w:pPr>
        <w:spacing w:after="0"/>
        <w:ind w:left="8931"/>
        <w:jc w:val="right"/>
        <w:rPr>
          <w:rFonts w:ascii="Times New Roman" w:hAnsi="Times New Roman" w:cs="Times New Roman"/>
          <w:sz w:val="28"/>
          <w:szCs w:val="28"/>
        </w:rPr>
      </w:pPr>
      <w:r w:rsidRPr="003B2D0E">
        <w:rPr>
          <w:rFonts w:ascii="Times New Roman" w:hAnsi="Times New Roman" w:cs="Times New Roman"/>
          <w:sz w:val="28"/>
          <w:szCs w:val="28"/>
        </w:rPr>
        <w:t>к Положению о региональном государственном контроле (надзоре) на автомобильном транспорте, городском наземном электрическом транспорте и в дорожном хозяйстве на территории Пензенской области в области организации регулярных перевозок, утверждённому постановлением Правительства Пензенской области</w:t>
      </w:r>
    </w:p>
    <w:p w14:paraId="577C7F9E" w14:textId="77777777" w:rsidR="00F36F1E" w:rsidRPr="003B2D0E" w:rsidRDefault="00F36F1E" w:rsidP="00C06E2A">
      <w:pPr>
        <w:spacing w:after="0"/>
        <w:ind w:left="8931"/>
        <w:jc w:val="right"/>
        <w:rPr>
          <w:rFonts w:ascii="Times New Roman" w:hAnsi="Times New Roman" w:cs="Times New Roman"/>
          <w:sz w:val="28"/>
          <w:szCs w:val="28"/>
        </w:rPr>
      </w:pPr>
      <w:r w:rsidRPr="003B2D0E">
        <w:rPr>
          <w:rFonts w:ascii="Times New Roman" w:hAnsi="Times New Roman" w:cs="Times New Roman"/>
          <w:sz w:val="28"/>
          <w:szCs w:val="28"/>
        </w:rPr>
        <w:t>от «_____» ________________20_____ №______</w:t>
      </w:r>
    </w:p>
    <w:p w14:paraId="5E38AC09" w14:textId="77777777" w:rsidR="00F36F1E" w:rsidRPr="003B2D0E" w:rsidRDefault="00F36F1E" w:rsidP="00F36F1E">
      <w:pPr>
        <w:pStyle w:val="ConsPlusNormal"/>
        <w:ind w:firstLine="540"/>
        <w:jc w:val="right"/>
        <w:rPr>
          <w:color w:val="000000" w:themeColor="text1"/>
          <w:sz w:val="28"/>
          <w:szCs w:val="28"/>
        </w:rPr>
      </w:pPr>
    </w:p>
    <w:p w14:paraId="3F2CB4BB" w14:textId="516216A8" w:rsidR="00F36F1E" w:rsidRPr="003B2D0E" w:rsidRDefault="00F36F1E" w:rsidP="00F36F1E">
      <w:pPr>
        <w:pStyle w:val="1"/>
      </w:pPr>
      <w:r w:rsidRPr="003B2D0E">
        <w:t>Критерии отнесения деятельности юридических лиц и индивидуальных предпринимателей к определенной категории риска при осуществлении регионального государственного контроля (надзора) на автомобильном транспорте, городском наземном электрическом транспорте и в дорожном хозяйстве на территории Пензенской области</w:t>
      </w:r>
      <w:r w:rsidR="00996334" w:rsidRPr="00996334">
        <w:t xml:space="preserve"> в области организации регулярных перевозок</w:t>
      </w:r>
    </w:p>
    <w:p w14:paraId="311E2D25" w14:textId="77777777" w:rsidR="00F36F1E" w:rsidRPr="003B2D0E" w:rsidRDefault="00F36F1E" w:rsidP="00F36F1E">
      <w:pPr>
        <w:pStyle w:val="ConsPlusNormal"/>
        <w:jc w:val="both"/>
        <w:rPr>
          <w:sz w:val="28"/>
          <w:szCs w:val="28"/>
        </w:rPr>
      </w:pPr>
    </w:p>
    <w:tbl>
      <w:tblPr>
        <w:tblStyle w:val="a8"/>
        <w:tblW w:w="14737" w:type="dxa"/>
        <w:jc w:val="center"/>
        <w:tblLook w:val="04A0" w:firstRow="1" w:lastRow="0" w:firstColumn="1" w:lastColumn="0" w:noHBand="0" w:noVBand="1"/>
      </w:tblPr>
      <w:tblGrid>
        <w:gridCol w:w="617"/>
        <w:gridCol w:w="3489"/>
        <w:gridCol w:w="6095"/>
        <w:gridCol w:w="2969"/>
        <w:gridCol w:w="1567"/>
      </w:tblGrid>
      <w:tr w:rsidR="004B048E" w:rsidRPr="003B2D0E" w14:paraId="4B78BAC7" w14:textId="77777777" w:rsidTr="00E36BA2">
        <w:trPr>
          <w:jc w:val="center"/>
        </w:trPr>
        <w:tc>
          <w:tcPr>
            <w:tcW w:w="617" w:type="dxa"/>
            <w:tcBorders>
              <w:bottom w:val="single" w:sz="4" w:space="0" w:color="auto"/>
            </w:tcBorders>
          </w:tcPr>
          <w:p w14:paraId="6DB6BBA8" w14:textId="77777777" w:rsidR="004B048E" w:rsidRPr="003B2D0E" w:rsidRDefault="004B048E" w:rsidP="00F36F1E">
            <w:pPr>
              <w:pStyle w:val="ConsPlusNormal"/>
              <w:jc w:val="center"/>
              <w:rPr>
                <w:b/>
                <w:bCs/>
                <w:sz w:val="28"/>
                <w:szCs w:val="28"/>
              </w:rPr>
            </w:pPr>
            <w:r w:rsidRPr="003B2D0E">
              <w:rPr>
                <w:b/>
                <w:bCs/>
                <w:sz w:val="28"/>
                <w:szCs w:val="28"/>
              </w:rPr>
              <w:t>№ п/п</w:t>
            </w:r>
          </w:p>
        </w:tc>
        <w:tc>
          <w:tcPr>
            <w:tcW w:w="3489" w:type="dxa"/>
            <w:tcBorders>
              <w:bottom w:val="single" w:sz="4" w:space="0" w:color="auto"/>
            </w:tcBorders>
          </w:tcPr>
          <w:p w14:paraId="164A065B" w14:textId="252B0DBE" w:rsidR="004B048E" w:rsidRPr="003B2D0E" w:rsidRDefault="004B048E" w:rsidP="00FC3D54">
            <w:pPr>
              <w:pStyle w:val="ConsPlusNormal"/>
              <w:jc w:val="center"/>
              <w:rPr>
                <w:b/>
                <w:bCs/>
                <w:sz w:val="28"/>
                <w:szCs w:val="28"/>
              </w:rPr>
            </w:pPr>
            <w:r w:rsidRPr="003B2D0E">
              <w:rPr>
                <w:b/>
                <w:bCs/>
                <w:sz w:val="28"/>
                <w:szCs w:val="28"/>
              </w:rPr>
              <w:t xml:space="preserve">Предмет </w:t>
            </w:r>
            <w:r w:rsidR="00FC3D54" w:rsidRPr="003B2D0E">
              <w:rPr>
                <w:b/>
                <w:bCs/>
                <w:sz w:val="28"/>
                <w:szCs w:val="28"/>
              </w:rPr>
              <w:t>регионального</w:t>
            </w:r>
            <w:r w:rsidRPr="003B2D0E">
              <w:rPr>
                <w:b/>
                <w:bCs/>
                <w:sz w:val="28"/>
                <w:szCs w:val="28"/>
              </w:rPr>
              <w:t xml:space="preserve"> контроля</w:t>
            </w:r>
          </w:p>
        </w:tc>
        <w:tc>
          <w:tcPr>
            <w:tcW w:w="6095" w:type="dxa"/>
            <w:tcBorders>
              <w:bottom w:val="single" w:sz="4" w:space="0" w:color="auto"/>
            </w:tcBorders>
          </w:tcPr>
          <w:p w14:paraId="30E2A14F" w14:textId="77777777" w:rsidR="004B048E" w:rsidRPr="003B2D0E" w:rsidRDefault="004B048E" w:rsidP="00F36F1E">
            <w:pPr>
              <w:pStyle w:val="ConsPlusNormal"/>
              <w:jc w:val="center"/>
              <w:rPr>
                <w:b/>
                <w:bCs/>
                <w:sz w:val="28"/>
                <w:szCs w:val="28"/>
              </w:rPr>
            </w:pPr>
            <w:r w:rsidRPr="003B2D0E">
              <w:rPr>
                <w:b/>
                <w:bCs/>
                <w:sz w:val="28"/>
                <w:szCs w:val="28"/>
              </w:rPr>
              <w:t>Критерии отнесения объектов контроля к категориям риска</w:t>
            </w:r>
          </w:p>
        </w:tc>
        <w:tc>
          <w:tcPr>
            <w:tcW w:w="2969" w:type="dxa"/>
            <w:tcBorders>
              <w:bottom w:val="single" w:sz="4" w:space="0" w:color="auto"/>
            </w:tcBorders>
          </w:tcPr>
          <w:p w14:paraId="01531BC9" w14:textId="0A2C82BB" w:rsidR="004B048E" w:rsidRPr="003B2D0E" w:rsidRDefault="004B048E" w:rsidP="00F36F1E">
            <w:pPr>
              <w:pStyle w:val="ConsPlusNormal"/>
              <w:jc w:val="center"/>
              <w:rPr>
                <w:b/>
                <w:bCs/>
                <w:sz w:val="28"/>
                <w:szCs w:val="28"/>
              </w:rPr>
            </w:pPr>
            <w:r w:rsidRPr="003B2D0E">
              <w:rPr>
                <w:b/>
                <w:bCs/>
                <w:sz w:val="28"/>
                <w:szCs w:val="28"/>
              </w:rPr>
              <w:t>Показатели критериев отнесения объектов контроля к категориям риска</w:t>
            </w:r>
            <w:r w:rsidR="009B14BA" w:rsidRPr="003B2D0E">
              <w:rPr>
                <w:b/>
                <w:bCs/>
                <w:sz w:val="28"/>
                <w:szCs w:val="28"/>
              </w:rPr>
              <w:t xml:space="preserve"> (количество фактов, случаев)</w:t>
            </w:r>
          </w:p>
        </w:tc>
        <w:tc>
          <w:tcPr>
            <w:tcW w:w="1567" w:type="dxa"/>
            <w:tcBorders>
              <w:bottom w:val="single" w:sz="4" w:space="0" w:color="auto"/>
            </w:tcBorders>
          </w:tcPr>
          <w:p w14:paraId="6C5D9774" w14:textId="77777777" w:rsidR="004B048E" w:rsidRPr="003B2D0E" w:rsidRDefault="004B048E" w:rsidP="00F36F1E">
            <w:pPr>
              <w:pStyle w:val="ConsPlusNormal"/>
              <w:jc w:val="center"/>
              <w:rPr>
                <w:b/>
                <w:bCs/>
                <w:sz w:val="28"/>
                <w:szCs w:val="28"/>
              </w:rPr>
            </w:pPr>
            <w:r w:rsidRPr="003B2D0E">
              <w:rPr>
                <w:b/>
                <w:bCs/>
                <w:sz w:val="28"/>
                <w:szCs w:val="28"/>
              </w:rPr>
              <w:t>Категории риска</w:t>
            </w:r>
          </w:p>
        </w:tc>
      </w:tr>
      <w:tr w:rsidR="004B048E" w:rsidRPr="003B2D0E" w14:paraId="72C27D73" w14:textId="77777777" w:rsidTr="00CB0A62">
        <w:trPr>
          <w:trHeight w:val="881"/>
          <w:jc w:val="center"/>
        </w:trPr>
        <w:tc>
          <w:tcPr>
            <w:tcW w:w="617" w:type="dxa"/>
            <w:vMerge w:val="restart"/>
          </w:tcPr>
          <w:p w14:paraId="71A24BFE" w14:textId="77777777" w:rsidR="004B048E" w:rsidRPr="003B2D0E" w:rsidRDefault="004B048E" w:rsidP="00F36F1E">
            <w:pPr>
              <w:pStyle w:val="ConsPlusNormal"/>
              <w:jc w:val="both"/>
              <w:rPr>
                <w:sz w:val="28"/>
                <w:szCs w:val="28"/>
              </w:rPr>
            </w:pPr>
            <w:r w:rsidRPr="003B2D0E">
              <w:rPr>
                <w:sz w:val="28"/>
                <w:szCs w:val="28"/>
              </w:rPr>
              <w:t>1.</w:t>
            </w:r>
          </w:p>
        </w:tc>
        <w:tc>
          <w:tcPr>
            <w:tcW w:w="3489" w:type="dxa"/>
            <w:vMerge w:val="restart"/>
          </w:tcPr>
          <w:p w14:paraId="7A4A3818" w14:textId="77777777" w:rsidR="004B048E" w:rsidRPr="003B2D0E" w:rsidRDefault="004B048E" w:rsidP="009768E8">
            <w:pPr>
              <w:pStyle w:val="ConsPlusNormal"/>
              <w:jc w:val="both"/>
              <w:rPr>
                <w:sz w:val="28"/>
                <w:szCs w:val="28"/>
              </w:rPr>
            </w:pPr>
            <w:r w:rsidRPr="003B2D0E">
              <w:rPr>
                <w:sz w:val="28"/>
                <w:szCs w:val="28"/>
              </w:rPr>
              <w:t>Соблюдение обязательных требований в части соблюдения контролируемым лицом маршрута и предусмотренного свидетельством (государственным контрактом) расписания</w:t>
            </w:r>
          </w:p>
        </w:tc>
        <w:tc>
          <w:tcPr>
            <w:tcW w:w="6095" w:type="dxa"/>
            <w:vMerge w:val="restart"/>
          </w:tcPr>
          <w:p w14:paraId="0C56F56C" w14:textId="2B66F898" w:rsidR="004B048E" w:rsidRPr="003B2D0E" w:rsidRDefault="00AF24BC" w:rsidP="00E36BA2">
            <w:pPr>
              <w:pStyle w:val="ConsPlusNormal"/>
              <w:jc w:val="both"/>
              <w:rPr>
                <w:sz w:val="28"/>
                <w:szCs w:val="28"/>
              </w:rPr>
            </w:pPr>
            <w:r w:rsidRPr="003B2D0E">
              <w:rPr>
                <w:sz w:val="28"/>
                <w:szCs w:val="28"/>
              </w:rPr>
              <w:t xml:space="preserve">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постановления (решения) о назначении административного наказания юридическому лицу, его должностным лицам, водителям или индивидуальному предпринимателю, его должностным лицам, водителям за совершение административных правонарушений в части соблюдения </w:t>
            </w:r>
            <w:r w:rsidR="004B048E" w:rsidRPr="003B2D0E">
              <w:rPr>
                <w:sz w:val="28"/>
                <w:szCs w:val="28"/>
              </w:rPr>
              <w:t>обязательного требования</w:t>
            </w:r>
          </w:p>
        </w:tc>
        <w:tc>
          <w:tcPr>
            <w:tcW w:w="2969" w:type="dxa"/>
            <w:vAlign w:val="center"/>
          </w:tcPr>
          <w:p w14:paraId="7F11D7B8" w14:textId="77777777" w:rsidR="004B048E" w:rsidRPr="003B2D0E" w:rsidRDefault="004B048E" w:rsidP="00F36F1E">
            <w:pPr>
              <w:pStyle w:val="ConsPlusNormal"/>
              <w:jc w:val="center"/>
              <w:rPr>
                <w:sz w:val="28"/>
                <w:szCs w:val="28"/>
              </w:rPr>
            </w:pPr>
            <w:r w:rsidRPr="003B2D0E">
              <w:rPr>
                <w:sz w:val="28"/>
                <w:szCs w:val="28"/>
              </w:rPr>
              <w:t>˃5</w:t>
            </w:r>
          </w:p>
        </w:tc>
        <w:tc>
          <w:tcPr>
            <w:tcW w:w="1567" w:type="dxa"/>
            <w:vAlign w:val="center"/>
          </w:tcPr>
          <w:p w14:paraId="6A8DA37B"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3D37E001" w14:textId="77777777" w:rsidTr="00CB0A62">
        <w:trPr>
          <w:trHeight w:val="1276"/>
          <w:jc w:val="center"/>
        </w:trPr>
        <w:tc>
          <w:tcPr>
            <w:tcW w:w="617" w:type="dxa"/>
            <w:vMerge/>
          </w:tcPr>
          <w:p w14:paraId="2A53A907" w14:textId="77777777" w:rsidR="004B048E" w:rsidRPr="003B2D0E" w:rsidRDefault="004B048E" w:rsidP="00F36F1E">
            <w:pPr>
              <w:pStyle w:val="ConsPlusNormal"/>
              <w:jc w:val="both"/>
              <w:rPr>
                <w:sz w:val="28"/>
                <w:szCs w:val="28"/>
              </w:rPr>
            </w:pPr>
          </w:p>
        </w:tc>
        <w:tc>
          <w:tcPr>
            <w:tcW w:w="3489" w:type="dxa"/>
            <w:vMerge/>
          </w:tcPr>
          <w:p w14:paraId="66883BF2" w14:textId="77777777" w:rsidR="004B048E" w:rsidRPr="003B2D0E" w:rsidRDefault="004B048E" w:rsidP="009768E8">
            <w:pPr>
              <w:pStyle w:val="ConsPlusNormal"/>
              <w:jc w:val="both"/>
              <w:rPr>
                <w:sz w:val="28"/>
                <w:szCs w:val="28"/>
              </w:rPr>
            </w:pPr>
          </w:p>
        </w:tc>
        <w:tc>
          <w:tcPr>
            <w:tcW w:w="6095" w:type="dxa"/>
            <w:vMerge/>
          </w:tcPr>
          <w:p w14:paraId="13709AEB" w14:textId="77777777" w:rsidR="004B048E" w:rsidRPr="003B2D0E" w:rsidRDefault="004B048E" w:rsidP="00E36BA2">
            <w:pPr>
              <w:pStyle w:val="ConsPlusNormal"/>
              <w:jc w:val="both"/>
              <w:rPr>
                <w:sz w:val="28"/>
                <w:szCs w:val="28"/>
              </w:rPr>
            </w:pPr>
          </w:p>
        </w:tc>
        <w:tc>
          <w:tcPr>
            <w:tcW w:w="2969" w:type="dxa"/>
            <w:vAlign w:val="center"/>
          </w:tcPr>
          <w:p w14:paraId="61F3E157"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6418BABE" w14:textId="77777777" w:rsidR="004B048E" w:rsidRPr="003B2D0E" w:rsidRDefault="004B048E" w:rsidP="00F36F1E">
            <w:pPr>
              <w:pStyle w:val="ConsPlusNormal"/>
              <w:jc w:val="center"/>
              <w:rPr>
                <w:sz w:val="28"/>
                <w:szCs w:val="28"/>
              </w:rPr>
            </w:pPr>
            <w:r w:rsidRPr="003B2D0E">
              <w:rPr>
                <w:sz w:val="28"/>
                <w:szCs w:val="28"/>
              </w:rPr>
              <w:t>средняя</w:t>
            </w:r>
          </w:p>
        </w:tc>
      </w:tr>
      <w:tr w:rsidR="004B048E" w:rsidRPr="003B2D0E" w14:paraId="742BB735" w14:textId="77777777" w:rsidTr="00CB0A62">
        <w:trPr>
          <w:jc w:val="center"/>
        </w:trPr>
        <w:tc>
          <w:tcPr>
            <w:tcW w:w="617" w:type="dxa"/>
            <w:vMerge/>
          </w:tcPr>
          <w:p w14:paraId="23996500" w14:textId="77777777" w:rsidR="004B048E" w:rsidRPr="003B2D0E" w:rsidRDefault="004B048E" w:rsidP="00F36F1E">
            <w:pPr>
              <w:pStyle w:val="ConsPlusNormal"/>
              <w:jc w:val="both"/>
              <w:rPr>
                <w:sz w:val="28"/>
                <w:szCs w:val="28"/>
              </w:rPr>
            </w:pPr>
          </w:p>
        </w:tc>
        <w:tc>
          <w:tcPr>
            <w:tcW w:w="3489" w:type="dxa"/>
            <w:vMerge/>
          </w:tcPr>
          <w:p w14:paraId="4EC47449" w14:textId="77777777" w:rsidR="004B048E" w:rsidRPr="003B2D0E" w:rsidRDefault="004B048E" w:rsidP="009768E8">
            <w:pPr>
              <w:pStyle w:val="ConsPlusNormal"/>
              <w:jc w:val="both"/>
              <w:rPr>
                <w:sz w:val="28"/>
                <w:szCs w:val="28"/>
              </w:rPr>
            </w:pPr>
          </w:p>
        </w:tc>
        <w:tc>
          <w:tcPr>
            <w:tcW w:w="6095" w:type="dxa"/>
            <w:vMerge/>
          </w:tcPr>
          <w:p w14:paraId="61ADF2B4" w14:textId="77777777" w:rsidR="004B048E" w:rsidRPr="003B2D0E" w:rsidRDefault="004B048E" w:rsidP="00E36BA2">
            <w:pPr>
              <w:pStyle w:val="ConsPlusNormal"/>
              <w:jc w:val="both"/>
              <w:rPr>
                <w:sz w:val="28"/>
                <w:szCs w:val="28"/>
              </w:rPr>
            </w:pPr>
          </w:p>
        </w:tc>
        <w:tc>
          <w:tcPr>
            <w:tcW w:w="2969" w:type="dxa"/>
            <w:vAlign w:val="center"/>
          </w:tcPr>
          <w:p w14:paraId="6944C997"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0EF69CC5"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03DAB0F2" w14:textId="77777777" w:rsidTr="00CB0A62">
        <w:trPr>
          <w:trHeight w:val="976"/>
          <w:jc w:val="center"/>
        </w:trPr>
        <w:tc>
          <w:tcPr>
            <w:tcW w:w="617" w:type="dxa"/>
            <w:vMerge/>
          </w:tcPr>
          <w:p w14:paraId="4C2058C0" w14:textId="77777777" w:rsidR="004B048E" w:rsidRPr="003B2D0E" w:rsidRDefault="004B048E" w:rsidP="00F36F1E">
            <w:pPr>
              <w:pStyle w:val="ConsPlusNormal"/>
              <w:jc w:val="both"/>
              <w:rPr>
                <w:sz w:val="28"/>
                <w:szCs w:val="28"/>
              </w:rPr>
            </w:pPr>
          </w:p>
        </w:tc>
        <w:tc>
          <w:tcPr>
            <w:tcW w:w="3489" w:type="dxa"/>
            <w:vMerge/>
          </w:tcPr>
          <w:p w14:paraId="0FF99831" w14:textId="77777777" w:rsidR="004B048E" w:rsidRPr="003B2D0E" w:rsidRDefault="004B048E" w:rsidP="009768E8">
            <w:pPr>
              <w:pStyle w:val="ConsPlusNormal"/>
              <w:jc w:val="both"/>
              <w:rPr>
                <w:sz w:val="28"/>
                <w:szCs w:val="28"/>
              </w:rPr>
            </w:pPr>
          </w:p>
        </w:tc>
        <w:tc>
          <w:tcPr>
            <w:tcW w:w="6095" w:type="dxa"/>
            <w:vMerge w:val="restart"/>
          </w:tcPr>
          <w:p w14:paraId="75504C7D" w14:textId="2D6BBB33" w:rsidR="004B048E" w:rsidRPr="003B2D0E" w:rsidRDefault="00E36BA2" w:rsidP="00E36BA2">
            <w:pPr>
              <w:pStyle w:val="ConsPlusNormal"/>
              <w:jc w:val="both"/>
              <w:rPr>
                <w:sz w:val="28"/>
                <w:szCs w:val="28"/>
              </w:rPr>
            </w:pPr>
            <w:r w:rsidRPr="003B2D0E">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выданных</w:t>
            </w:r>
            <w:r w:rsidR="004B048E" w:rsidRPr="003B2D0E">
              <w:rPr>
                <w:sz w:val="28"/>
                <w:szCs w:val="28"/>
              </w:rPr>
              <w:t xml:space="preserve"> предписаний об устранении выявленных нарушений</w:t>
            </w:r>
            <w:r w:rsidRPr="003B2D0E">
              <w:rPr>
                <w:sz w:val="28"/>
                <w:szCs w:val="28"/>
              </w:rPr>
              <w:t xml:space="preserve"> обязательного требования</w:t>
            </w:r>
          </w:p>
        </w:tc>
        <w:tc>
          <w:tcPr>
            <w:tcW w:w="2969" w:type="dxa"/>
            <w:vAlign w:val="center"/>
          </w:tcPr>
          <w:p w14:paraId="24935C8F"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4452AB3F"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3F2DD77B" w14:textId="77777777" w:rsidTr="00CB0A62">
        <w:trPr>
          <w:jc w:val="center"/>
        </w:trPr>
        <w:tc>
          <w:tcPr>
            <w:tcW w:w="617" w:type="dxa"/>
            <w:vMerge/>
          </w:tcPr>
          <w:p w14:paraId="77C2D76D" w14:textId="77777777" w:rsidR="004B048E" w:rsidRPr="003B2D0E" w:rsidRDefault="004B048E" w:rsidP="00F36F1E">
            <w:pPr>
              <w:pStyle w:val="ConsPlusNormal"/>
              <w:jc w:val="both"/>
              <w:rPr>
                <w:sz w:val="28"/>
                <w:szCs w:val="28"/>
              </w:rPr>
            </w:pPr>
          </w:p>
        </w:tc>
        <w:tc>
          <w:tcPr>
            <w:tcW w:w="3489" w:type="dxa"/>
            <w:vMerge/>
          </w:tcPr>
          <w:p w14:paraId="08CF748D" w14:textId="77777777" w:rsidR="004B048E" w:rsidRPr="003B2D0E" w:rsidRDefault="004B048E" w:rsidP="009768E8">
            <w:pPr>
              <w:pStyle w:val="ConsPlusNormal"/>
              <w:jc w:val="both"/>
              <w:rPr>
                <w:sz w:val="28"/>
                <w:szCs w:val="28"/>
              </w:rPr>
            </w:pPr>
          </w:p>
        </w:tc>
        <w:tc>
          <w:tcPr>
            <w:tcW w:w="6095" w:type="dxa"/>
            <w:vMerge/>
          </w:tcPr>
          <w:p w14:paraId="19B6F3C1" w14:textId="77777777" w:rsidR="004B048E" w:rsidRPr="003B2D0E" w:rsidRDefault="004B048E" w:rsidP="00E36BA2">
            <w:pPr>
              <w:pStyle w:val="ConsPlusNormal"/>
              <w:jc w:val="both"/>
              <w:rPr>
                <w:sz w:val="28"/>
                <w:szCs w:val="28"/>
              </w:rPr>
            </w:pPr>
          </w:p>
        </w:tc>
        <w:tc>
          <w:tcPr>
            <w:tcW w:w="2969" w:type="dxa"/>
            <w:vAlign w:val="center"/>
          </w:tcPr>
          <w:p w14:paraId="1AB2053D"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3A7FABA2"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2FC607B0" w14:textId="77777777" w:rsidTr="00CB0A62">
        <w:trPr>
          <w:trHeight w:val="628"/>
          <w:jc w:val="center"/>
        </w:trPr>
        <w:tc>
          <w:tcPr>
            <w:tcW w:w="617" w:type="dxa"/>
            <w:vMerge/>
          </w:tcPr>
          <w:p w14:paraId="5CB066E5" w14:textId="77777777" w:rsidR="004B048E" w:rsidRPr="003B2D0E" w:rsidRDefault="004B048E" w:rsidP="00F36F1E">
            <w:pPr>
              <w:pStyle w:val="ConsPlusNormal"/>
              <w:jc w:val="both"/>
              <w:rPr>
                <w:sz w:val="28"/>
                <w:szCs w:val="28"/>
              </w:rPr>
            </w:pPr>
          </w:p>
        </w:tc>
        <w:tc>
          <w:tcPr>
            <w:tcW w:w="3489" w:type="dxa"/>
            <w:vMerge/>
          </w:tcPr>
          <w:p w14:paraId="76683787" w14:textId="77777777" w:rsidR="004B048E" w:rsidRPr="003B2D0E" w:rsidRDefault="004B048E" w:rsidP="009768E8">
            <w:pPr>
              <w:pStyle w:val="ConsPlusNormal"/>
              <w:jc w:val="both"/>
              <w:rPr>
                <w:sz w:val="28"/>
                <w:szCs w:val="28"/>
              </w:rPr>
            </w:pPr>
          </w:p>
        </w:tc>
        <w:tc>
          <w:tcPr>
            <w:tcW w:w="6095" w:type="dxa"/>
            <w:vMerge w:val="restart"/>
          </w:tcPr>
          <w:p w14:paraId="17273C2B" w14:textId="595B886F" w:rsidR="004B048E" w:rsidRPr="003B2D0E" w:rsidRDefault="00E36BA2" w:rsidP="00E36BA2">
            <w:pPr>
              <w:pStyle w:val="ConsPlusNormal"/>
              <w:jc w:val="both"/>
              <w:rPr>
                <w:sz w:val="28"/>
                <w:szCs w:val="28"/>
              </w:rPr>
            </w:pPr>
            <w:r w:rsidRPr="003B2D0E">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о</w:t>
            </w:r>
            <w:r w:rsidR="004B048E" w:rsidRPr="003B2D0E">
              <w:rPr>
                <w:sz w:val="28"/>
                <w:szCs w:val="28"/>
              </w:rPr>
              <w:t>бъявле</w:t>
            </w:r>
            <w:r w:rsidRPr="003B2D0E">
              <w:rPr>
                <w:sz w:val="28"/>
                <w:szCs w:val="28"/>
              </w:rPr>
              <w:t>н</w:t>
            </w:r>
            <w:r w:rsidR="004B048E" w:rsidRPr="003B2D0E">
              <w:rPr>
                <w:sz w:val="28"/>
                <w:szCs w:val="28"/>
              </w:rPr>
              <w:t>н</w:t>
            </w:r>
            <w:r w:rsidRPr="003B2D0E">
              <w:rPr>
                <w:sz w:val="28"/>
                <w:szCs w:val="28"/>
              </w:rPr>
              <w:t>ых</w:t>
            </w:r>
            <w:r w:rsidR="004B048E" w:rsidRPr="003B2D0E">
              <w:rPr>
                <w:sz w:val="28"/>
                <w:szCs w:val="28"/>
              </w:rPr>
              <w:t xml:space="preserve"> предостережен</w:t>
            </w:r>
            <w:r w:rsidRPr="003B2D0E">
              <w:rPr>
                <w:sz w:val="28"/>
                <w:szCs w:val="28"/>
              </w:rPr>
              <w:t>ий</w:t>
            </w:r>
            <w:r w:rsidR="004B048E" w:rsidRPr="003B2D0E">
              <w:rPr>
                <w:sz w:val="28"/>
                <w:szCs w:val="28"/>
              </w:rPr>
              <w:t xml:space="preserve"> о недопустимости нарушени</w:t>
            </w:r>
            <w:r w:rsidRPr="003B2D0E">
              <w:rPr>
                <w:sz w:val="28"/>
                <w:szCs w:val="28"/>
              </w:rPr>
              <w:t>й</w:t>
            </w:r>
            <w:r w:rsidR="004B048E" w:rsidRPr="003B2D0E">
              <w:rPr>
                <w:sz w:val="28"/>
                <w:szCs w:val="28"/>
              </w:rPr>
              <w:t xml:space="preserve"> обязательных требований</w:t>
            </w:r>
          </w:p>
        </w:tc>
        <w:tc>
          <w:tcPr>
            <w:tcW w:w="2969" w:type="dxa"/>
            <w:vAlign w:val="center"/>
          </w:tcPr>
          <w:p w14:paraId="573BF67E" w14:textId="77777777" w:rsidR="004B048E" w:rsidRPr="003B2D0E" w:rsidRDefault="004B048E" w:rsidP="00F36F1E">
            <w:pPr>
              <w:pStyle w:val="ConsPlusNormal"/>
              <w:jc w:val="center"/>
              <w:rPr>
                <w:sz w:val="28"/>
                <w:szCs w:val="28"/>
              </w:rPr>
            </w:pPr>
            <w:r w:rsidRPr="003B2D0E">
              <w:rPr>
                <w:sz w:val="28"/>
                <w:szCs w:val="28"/>
              </w:rPr>
              <w:t>˃5</w:t>
            </w:r>
          </w:p>
        </w:tc>
        <w:tc>
          <w:tcPr>
            <w:tcW w:w="1567" w:type="dxa"/>
            <w:vAlign w:val="center"/>
          </w:tcPr>
          <w:p w14:paraId="326C1472"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165CF189" w14:textId="77777777" w:rsidTr="00CB0A62">
        <w:trPr>
          <w:trHeight w:val="671"/>
          <w:jc w:val="center"/>
        </w:trPr>
        <w:tc>
          <w:tcPr>
            <w:tcW w:w="617" w:type="dxa"/>
            <w:vMerge/>
          </w:tcPr>
          <w:p w14:paraId="5B21C5AD" w14:textId="77777777" w:rsidR="004B048E" w:rsidRPr="003B2D0E" w:rsidRDefault="004B048E" w:rsidP="00F36F1E">
            <w:pPr>
              <w:pStyle w:val="ConsPlusNormal"/>
              <w:jc w:val="both"/>
              <w:rPr>
                <w:sz w:val="28"/>
                <w:szCs w:val="28"/>
              </w:rPr>
            </w:pPr>
          </w:p>
        </w:tc>
        <w:tc>
          <w:tcPr>
            <w:tcW w:w="3489" w:type="dxa"/>
            <w:vMerge/>
          </w:tcPr>
          <w:p w14:paraId="39A9566A" w14:textId="77777777" w:rsidR="004B048E" w:rsidRPr="003B2D0E" w:rsidRDefault="004B048E" w:rsidP="009768E8">
            <w:pPr>
              <w:pStyle w:val="ConsPlusNormal"/>
              <w:jc w:val="both"/>
              <w:rPr>
                <w:sz w:val="28"/>
                <w:szCs w:val="28"/>
              </w:rPr>
            </w:pPr>
          </w:p>
        </w:tc>
        <w:tc>
          <w:tcPr>
            <w:tcW w:w="6095" w:type="dxa"/>
            <w:vMerge/>
          </w:tcPr>
          <w:p w14:paraId="3064EECF" w14:textId="77777777" w:rsidR="004B048E" w:rsidRPr="003B2D0E" w:rsidRDefault="004B048E" w:rsidP="00E36BA2">
            <w:pPr>
              <w:pStyle w:val="ConsPlusNormal"/>
              <w:jc w:val="both"/>
              <w:rPr>
                <w:sz w:val="28"/>
                <w:szCs w:val="28"/>
              </w:rPr>
            </w:pPr>
          </w:p>
        </w:tc>
        <w:tc>
          <w:tcPr>
            <w:tcW w:w="2969" w:type="dxa"/>
            <w:vAlign w:val="center"/>
          </w:tcPr>
          <w:p w14:paraId="2B2A4DEC"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10FC1E98" w14:textId="77777777" w:rsidR="004B048E" w:rsidRPr="003B2D0E" w:rsidRDefault="004B048E" w:rsidP="00F36F1E">
            <w:pPr>
              <w:pStyle w:val="ConsPlusNormal"/>
              <w:jc w:val="center"/>
              <w:rPr>
                <w:sz w:val="28"/>
                <w:szCs w:val="28"/>
              </w:rPr>
            </w:pPr>
            <w:r w:rsidRPr="003B2D0E">
              <w:rPr>
                <w:sz w:val="28"/>
                <w:szCs w:val="28"/>
              </w:rPr>
              <w:t>средняя</w:t>
            </w:r>
          </w:p>
        </w:tc>
      </w:tr>
      <w:tr w:rsidR="004B048E" w:rsidRPr="003B2D0E" w14:paraId="579AA25B" w14:textId="77777777" w:rsidTr="00CB0A62">
        <w:trPr>
          <w:jc w:val="center"/>
        </w:trPr>
        <w:tc>
          <w:tcPr>
            <w:tcW w:w="617" w:type="dxa"/>
            <w:vMerge/>
            <w:tcBorders>
              <w:bottom w:val="single" w:sz="12" w:space="0" w:color="auto"/>
            </w:tcBorders>
          </w:tcPr>
          <w:p w14:paraId="06AAD5D0" w14:textId="77777777" w:rsidR="004B048E" w:rsidRPr="003B2D0E" w:rsidRDefault="004B048E" w:rsidP="00F36F1E">
            <w:pPr>
              <w:pStyle w:val="ConsPlusNormal"/>
              <w:jc w:val="both"/>
              <w:rPr>
                <w:sz w:val="28"/>
                <w:szCs w:val="28"/>
              </w:rPr>
            </w:pPr>
          </w:p>
        </w:tc>
        <w:tc>
          <w:tcPr>
            <w:tcW w:w="3489" w:type="dxa"/>
            <w:vMerge/>
            <w:tcBorders>
              <w:bottom w:val="single" w:sz="12" w:space="0" w:color="auto"/>
            </w:tcBorders>
          </w:tcPr>
          <w:p w14:paraId="62D93326" w14:textId="77777777" w:rsidR="004B048E" w:rsidRPr="003B2D0E" w:rsidRDefault="004B048E" w:rsidP="009768E8">
            <w:pPr>
              <w:pStyle w:val="ConsPlusNormal"/>
              <w:jc w:val="both"/>
              <w:rPr>
                <w:sz w:val="28"/>
                <w:szCs w:val="28"/>
              </w:rPr>
            </w:pPr>
          </w:p>
        </w:tc>
        <w:tc>
          <w:tcPr>
            <w:tcW w:w="6095" w:type="dxa"/>
            <w:vMerge/>
            <w:tcBorders>
              <w:bottom w:val="single" w:sz="12" w:space="0" w:color="auto"/>
            </w:tcBorders>
          </w:tcPr>
          <w:p w14:paraId="418C278D" w14:textId="77777777" w:rsidR="004B048E" w:rsidRPr="003B2D0E" w:rsidRDefault="004B048E" w:rsidP="00E36BA2">
            <w:pPr>
              <w:pStyle w:val="ConsPlusNormal"/>
              <w:jc w:val="both"/>
              <w:rPr>
                <w:sz w:val="28"/>
                <w:szCs w:val="28"/>
              </w:rPr>
            </w:pPr>
          </w:p>
        </w:tc>
        <w:tc>
          <w:tcPr>
            <w:tcW w:w="2969" w:type="dxa"/>
            <w:tcBorders>
              <w:bottom w:val="single" w:sz="12" w:space="0" w:color="auto"/>
            </w:tcBorders>
            <w:vAlign w:val="center"/>
          </w:tcPr>
          <w:p w14:paraId="38D61188" w14:textId="77777777" w:rsidR="004B048E" w:rsidRPr="003B2D0E" w:rsidRDefault="004B048E" w:rsidP="00F36F1E">
            <w:pPr>
              <w:pStyle w:val="ConsPlusNormal"/>
              <w:jc w:val="center"/>
              <w:rPr>
                <w:sz w:val="28"/>
                <w:szCs w:val="28"/>
              </w:rPr>
            </w:pPr>
            <w:r w:rsidRPr="003B2D0E">
              <w:rPr>
                <w:sz w:val="28"/>
                <w:szCs w:val="28"/>
              </w:rPr>
              <w:t>≤1</w:t>
            </w:r>
          </w:p>
        </w:tc>
        <w:tc>
          <w:tcPr>
            <w:tcW w:w="1567" w:type="dxa"/>
            <w:tcBorders>
              <w:bottom w:val="single" w:sz="12" w:space="0" w:color="auto"/>
            </w:tcBorders>
            <w:vAlign w:val="center"/>
          </w:tcPr>
          <w:p w14:paraId="076B68EC"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0A974C17" w14:textId="77777777" w:rsidTr="00CB0A62">
        <w:trPr>
          <w:trHeight w:val="1052"/>
          <w:jc w:val="center"/>
        </w:trPr>
        <w:tc>
          <w:tcPr>
            <w:tcW w:w="617" w:type="dxa"/>
            <w:vMerge w:val="restart"/>
            <w:tcBorders>
              <w:top w:val="single" w:sz="12" w:space="0" w:color="auto"/>
            </w:tcBorders>
          </w:tcPr>
          <w:p w14:paraId="62534EA7" w14:textId="77777777" w:rsidR="004B048E" w:rsidRPr="003B2D0E" w:rsidRDefault="004B048E" w:rsidP="00F36F1E">
            <w:pPr>
              <w:pStyle w:val="ConsPlusNormal"/>
              <w:jc w:val="both"/>
              <w:rPr>
                <w:sz w:val="28"/>
                <w:szCs w:val="28"/>
              </w:rPr>
            </w:pPr>
            <w:r w:rsidRPr="003B2D0E">
              <w:rPr>
                <w:sz w:val="28"/>
                <w:szCs w:val="28"/>
              </w:rPr>
              <w:t>2.</w:t>
            </w:r>
          </w:p>
        </w:tc>
        <w:tc>
          <w:tcPr>
            <w:tcW w:w="3489" w:type="dxa"/>
            <w:vMerge w:val="restart"/>
            <w:tcBorders>
              <w:top w:val="single" w:sz="12" w:space="0" w:color="auto"/>
            </w:tcBorders>
          </w:tcPr>
          <w:p w14:paraId="30FD5574" w14:textId="77777777" w:rsidR="004B048E" w:rsidRPr="003B2D0E" w:rsidRDefault="004B048E" w:rsidP="009768E8">
            <w:pPr>
              <w:pStyle w:val="ConsPlusNormal"/>
              <w:jc w:val="both"/>
              <w:rPr>
                <w:sz w:val="28"/>
                <w:szCs w:val="28"/>
              </w:rPr>
            </w:pPr>
            <w:r w:rsidRPr="003B2D0E">
              <w:rPr>
                <w:sz w:val="28"/>
                <w:szCs w:val="28"/>
              </w:rPr>
              <w:t>Соблюдение обязательных требований в части применения контролируемым лицом утвержденных уполномоченным органом в установленном порядке регулируемых тарифов на регулярные перевозки по межмуниципальным маршрутам регулярных перевозок</w:t>
            </w:r>
          </w:p>
        </w:tc>
        <w:tc>
          <w:tcPr>
            <w:tcW w:w="6095" w:type="dxa"/>
            <w:vMerge w:val="restart"/>
            <w:tcBorders>
              <w:top w:val="single" w:sz="12" w:space="0" w:color="auto"/>
            </w:tcBorders>
          </w:tcPr>
          <w:p w14:paraId="01C4157E" w14:textId="601189D8" w:rsidR="004B048E" w:rsidRPr="003B2D0E" w:rsidRDefault="00E36BA2" w:rsidP="00E36BA2">
            <w:pPr>
              <w:pStyle w:val="ConsPlusNormal"/>
              <w:jc w:val="both"/>
              <w:rPr>
                <w:sz w:val="28"/>
                <w:szCs w:val="28"/>
              </w:rPr>
            </w:pPr>
            <w:r w:rsidRPr="003B2D0E">
              <w:rPr>
                <w:sz w:val="28"/>
                <w:szCs w:val="28"/>
              </w:rPr>
              <w:t>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постановления (решения) о назначении административного наказания юридическому лицу, его должностным лицам, водителям или индивидуальному предпринимателю, его должностным лицам, водителям за совершение административных правонарушений в части соблюдения обязательного требования</w:t>
            </w:r>
          </w:p>
        </w:tc>
        <w:tc>
          <w:tcPr>
            <w:tcW w:w="2969" w:type="dxa"/>
            <w:tcBorders>
              <w:top w:val="single" w:sz="12" w:space="0" w:color="auto"/>
            </w:tcBorders>
            <w:vAlign w:val="center"/>
          </w:tcPr>
          <w:p w14:paraId="5A7927C9" w14:textId="77777777" w:rsidR="004B048E" w:rsidRPr="003B2D0E" w:rsidRDefault="004B048E" w:rsidP="00F36F1E">
            <w:pPr>
              <w:pStyle w:val="ConsPlusNormal"/>
              <w:jc w:val="center"/>
              <w:rPr>
                <w:sz w:val="28"/>
                <w:szCs w:val="28"/>
              </w:rPr>
            </w:pPr>
            <w:r w:rsidRPr="003B2D0E">
              <w:rPr>
                <w:sz w:val="28"/>
                <w:szCs w:val="28"/>
              </w:rPr>
              <w:t>˃2</w:t>
            </w:r>
          </w:p>
        </w:tc>
        <w:tc>
          <w:tcPr>
            <w:tcW w:w="1567" w:type="dxa"/>
            <w:tcBorders>
              <w:top w:val="single" w:sz="12" w:space="0" w:color="auto"/>
            </w:tcBorders>
            <w:vAlign w:val="center"/>
          </w:tcPr>
          <w:p w14:paraId="74F83FE2"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6CAF31E9" w14:textId="77777777" w:rsidTr="00CB0A62">
        <w:trPr>
          <w:trHeight w:val="1256"/>
          <w:jc w:val="center"/>
        </w:trPr>
        <w:tc>
          <w:tcPr>
            <w:tcW w:w="617" w:type="dxa"/>
            <w:vMerge/>
          </w:tcPr>
          <w:p w14:paraId="694ED71C" w14:textId="77777777" w:rsidR="004B048E" w:rsidRPr="003B2D0E" w:rsidRDefault="004B048E" w:rsidP="00F36F1E">
            <w:pPr>
              <w:pStyle w:val="ConsPlusNormal"/>
              <w:jc w:val="both"/>
              <w:rPr>
                <w:sz w:val="28"/>
                <w:szCs w:val="28"/>
              </w:rPr>
            </w:pPr>
          </w:p>
        </w:tc>
        <w:tc>
          <w:tcPr>
            <w:tcW w:w="3489" w:type="dxa"/>
            <w:vMerge/>
          </w:tcPr>
          <w:p w14:paraId="109F3553" w14:textId="77777777" w:rsidR="004B048E" w:rsidRPr="003B2D0E" w:rsidRDefault="004B048E" w:rsidP="009768E8">
            <w:pPr>
              <w:pStyle w:val="ConsPlusNormal"/>
              <w:jc w:val="both"/>
              <w:rPr>
                <w:sz w:val="28"/>
                <w:szCs w:val="28"/>
              </w:rPr>
            </w:pPr>
          </w:p>
        </w:tc>
        <w:tc>
          <w:tcPr>
            <w:tcW w:w="6095" w:type="dxa"/>
            <w:vMerge/>
          </w:tcPr>
          <w:p w14:paraId="46CD770F" w14:textId="77777777" w:rsidR="004B048E" w:rsidRPr="003B2D0E" w:rsidRDefault="004B048E" w:rsidP="00E36BA2">
            <w:pPr>
              <w:pStyle w:val="ConsPlusNormal"/>
              <w:jc w:val="both"/>
              <w:rPr>
                <w:sz w:val="28"/>
                <w:szCs w:val="28"/>
              </w:rPr>
            </w:pPr>
          </w:p>
        </w:tc>
        <w:tc>
          <w:tcPr>
            <w:tcW w:w="2969" w:type="dxa"/>
            <w:vAlign w:val="center"/>
          </w:tcPr>
          <w:p w14:paraId="535D6658"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412C2D63" w14:textId="77777777" w:rsidR="004B048E" w:rsidRPr="003B2D0E" w:rsidRDefault="004B048E" w:rsidP="00F36F1E">
            <w:pPr>
              <w:pStyle w:val="ConsPlusNormal"/>
              <w:jc w:val="center"/>
              <w:rPr>
                <w:sz w:val="28"/>
                <w:szCs w:val="28"/>
              </w:rPr>
            </w:pPr>
            <w:r w:rsidRPr="003B2D0E">
              <w:rPr>
                <w:sz w:val="28"/>
                <w:szCs w:val="28"/>
              </w:rPr>
              <w:t>средняя</w:t>
            </w:r>
          </w:p>
        </w:tc>
      </w:tr>
      <w:tr w:rsidR="004B048E" w:rsidRPr="003B2D0E" w14:paraId="7E33E5AA" w14:textId="77777777" w:rsidTr="00CB0A62">
        <w:trPr>
          <w:jc w:val="center"/>
        </w:trPr>
        <w:tc>
          <w:tcPr>
            <w:tcW w:w="617" w:type="dxa"/>
            <w:vMerge/>
          </w:tcPr>
          <w:p w14:paraId="181AA50B" w14:textId="77777777" w:rsidR="004B048E" w:rsidRPr="003B2D0E" w:rsidRDefault="004B048E" w:rsidP="00F36F1E">
            <w:pPr>
              <w:pStyle w:val="ConsPlusNormal"/>
              <w:jc w:val="both"/>
              <w:rPr>
                <w:sz w:val="28"/>
                <w:szCs w:val="28"/>
              </w:rPr>
            </w:pPr>
          </w:p>
        </w:tc>
        <w:tc>
          <w:tcPr>
            <w:tcW w:w="3489" w:type="dxa"/>
            <w:vMerge/>
          </w:tcPr>
          <w:p w14:paraId="513A51F7" w14:textId="77777777" w:rsidR="004B048E" w:rsidRPr="003B2D0E" w:rsidRDefault="004B048E" w:rsidP="009768E8">
            <w:pPr>
              <w:pStyle w:val="ConsPlusNormal"/>
              <w:jc w:val="both"/>
              <w:rPr>
                <w:sz w:val="28"/>
                <w:szCs w:val="28"/>
              </w:rPr>
            </w:pPr>
          </w:p>
        </w:tc>
        <w:tc>
          <w:tcPr>
            <w:tcW w:w="6095" w:type="dxa"/>
            <w:vMerge/>
          </w:tcPr>
          <w:p w14:paraId="456748B2" w14:textId="77777777" w:rsidR="004B048E" w:rsidRPr="003B2D0E" w:rsidRDefault="004B048E" w:rsidP="00E36BA2">
            <w:pPr>
              <w:pStyle w:val="ConsPlusNormal"/>
              <w:jc w:val="both"/>
              <w:rPr>
                <w:sz w:val="28"/>
                <w:szCs w:val="28"/>
              </w:rPr>
            </w:pPr>
          </w:p>
        </w:tc>
        <w:tc>
          <w:tcPr>
            <w:tcW w:w="2969" w:type="dxa"/>
            <w:vAlign w:val="center"/>
          </w:tcPr>
          <w:p w14:paraId="265CB7F2"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4E098C3D"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798F626C" w14:textId="77777777" w:rsidTr="00CB0A62">
        <w:trPr>
          <w:trHeight w:val="897"/>
          <w:jc w:val="center"/>
        </w:trPr>
        <w:tc>
          <w:tcPr>
            <w:tcW w:w="617" w:type="dxa"/>
            <w:vMerge/>
          </w:tcPr>
          <w:p w14:paraId="27FEAD82" w14:textId="77777777" w:rsidR="004B048E" w:rsidRPr="003B2D0E" w:rsidRDefault="004B048E" w:rsidP="00F36F1E">
            <w:pPr>
              <w:pStyle w:val="ConsPlusNormal"/>
              <w:jc w:val="both"/>
              <w:rPr>
                <w:sz w:val="28"/>
                <w:szCs w:val="28"/>
              </w:rPr>
            </w:pPr>
          </w:p>
        </w:tc>
        <w:tc>
          <w:tcPr>
            <w:tcW w:w="3489" w:type="dxa"/>
            <w:vMerge/>
          </w:tcPr>
          <w:p w14:paraId="70532CB7" w14:textId="77777777" w:rsidR="004B048E" w:rsidRPr="003B2D0E" w:rsidRDefault="004B048E" w:rsidP="009768E8">
            <w:pPr>
              <w:pStyle w:val="ConsPlusNormal"/>
              <w:jc w:val="both"/>
              <w:rPr>
                <w:sz w:val="28"/>
                <w:szCs w:val="28"/>
              </w:rPr>
            </w:pPr>
          </w:p>
        </w:tc>
        <w:tc>
          <w:tcPr>
            <w:tcW w:w="6095" w:type="dxa"/>
            <w:vMerge w:val="restart"/>
          </w:tcPr>
          <w:p w14:paraId="41E7562D" w14:textId="0C1F36AA" w:rsidR="004B048E" w:rsidRPr="003B2D0E" w:rsidRDefault="00E36BA2" w:rsidP="00E36BA2">
            <w:pPr>
              <w:pStyle w:val="ConsPlusNormal"/>
              <w:jc w:val="both"/>
              <w:rPr>
                <w:sz w:val="28"/>
                <w:szCs w:val="28"/>
              </w:rPr>
            </w:pPr>
            <w:r w:rsidRPr="003B2D0E">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выданных предписаний об устранении выявленных нарушений обязательного требования</w:t>
            </w:r>
          </w:p>
        </w:tc>
        <w:tc>
          <w:tcPr>
            <w:tcW w:w="2969" w:type="dxa"/>
            <w:vAlign w:val="center"/>
          </w:tcPr>
          <w:p w14:paraId="62E1D330"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0C6FC649"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6E740F2F" w14:textId="77777777" w:rsidTr="00CB0A62">
        <w:trPr>
          <w:jc w:val="center"/>
        </w:trPr>
        <w:tc>
          <w:tcPr>
            <w:tcW w:w="617" w:type="dxa"/>
            <w:vMerge/>
          </w:tcPr>
          <w:p w14:paraId="0CBFD521" w14:textId="77777777" w:rsidR="004B048E" w:rsidRPr="003B2D0E" w:rsidRDefault="004B048E" w:rsidP="00F36F1E">
            <w:pPr>
              <w:pStyle w:val="ConsPlusNormal"/>
              <w:jc w:val="both"/>
              <w:rPr>
                <w:sz w:val="28"/>
                <w:szCs w:val="28"/>
              </w:rPr>
            </w:pPr>
          </w:p>
        </w:tc>
        <w:tc>
          <w:tcPr>
            <w:tcW w:w="3489" w:type="dxa"/>
            <w:vMerge/>
          </w:tcPr>
          <w:p w14:paraId="36600B43" w14:textId="77777777" w:rsidR="004B048E" w:rsidRPr="003B2D0E" w:rsidRDefault="004B048E" w:rsidP="009768E8">
            <w:pPr>
              <w:pStyle w:val="ConsPlusNormal"/>
              <w:jc w:val="both"/>
              <w:rPr>
                <w:sz w:val="28"/>
                <w:szCs w:val="28"/>
              </w:rPr>
            </w:pPr>
          </w:p>
        </w:tc>
        <w:tc>
          <w:tcPr>
            <w:tcW w:w="6095" w:type="dxa"/>
            <w:vMerge/>
          </w:tcPr>
          <w:p w14:paraId="1D9CCCA1" w14:textId="77777777" w:rsidR="004B048E" w:rsidRPr="003B2D0E" w:rsidRDefault="004B048E" w:rsidP="00E36BA2">
            <w:pPr>
              <w:pStyle w:val="ConsPlusNormal"/>
              <w:jc w:val="both"/>
              <w:rPr>
                <w:sz w:val="28"/>
                <w:szCs w:val="28"/>
              </w:rPr>
            </w:pPr>
          </w:p>
        </w:tc>
        <w:tc>
          <w:tcPr>
            <w:tcW w:w="2969" w:type="dxa"/>
            <w:vAlign w:val="center"/>
          </w:tcPr>
          <w:p w14:paraId="2362F450"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264360E7"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455BD528" w14:textId="77777777" w:rsidTr="00C2073F">
        <w:trPr>
          <w:trHeight w:val="513"/>
          <w:jc w:val="center"/>
        </w:trPr>
        <w:tc>
          <w:tcPr>
            <w:tcW w:w="617" w:type="dxa"/>
            <w:vMerge/>
          </w:tcPr>
          <w:p w14:paraId="757763C0" w14:textId="77777777" w:rsidR="004B048E" w:rsidRPr="003B2D0E" w:rsidRDefault="004B048E" w:rsidP="00F36F1E">
            <w:pPr>
              <w:pStyle w:val="ConsPlusNormal"/>
              <w:jc w:val="both"/>
              <w:rPr>
                <w:sz w:val="28"/>
                <w:szCs w:val="28"/>
              </w:rPr>
            </w:pPr>
          </w:p>
        </w:tc>
        <w:tc>
          <w:tcPr>
            <w:tcW w:w="3489" w:type="dxa"/>
            <w:vMerge/>
          </w:tcPr>
          <w:p w14:paraId="003AC041" w14:textId="77777777" w:rsidR="004B048E" w:rsidRPr="003B2D0E" w:rsidRDefault="004B048E" w:rsidP="009768E8">
            <w:pPr>
              <w:pStyle w:val="ConsPlusNormal"/>
              <w:jc w:val="both"/>
              <w:rPr>
                <w:sz w:val="28"/>
                <w:szCs w:val="28"/>
              </w:rPr>
            </w:pPr>
          </w:p>
        </w:tc>
        <w:tc>
          <w:tcPr>
            <w:tcW w:w="6095" w:type="dxa"/>
            <w:vMerge w:val="restart"/>
          </w:tcPr>
          <w:p w14:paraId="68EE28B2" w14:textId="6DCFBDC9" w:rsidR="004B048E" w:rsidRPr="003B2D0E" w:rsidRDefault="00E36BA2" w:rsidP="00E36BA2">
            <w:pPr>
              <w:pStyle w:val="ConsPlusNormal"/>
              <w:jc w:val="both"/>
              <w:rPr>
                <w:sz w:val="28"/>
                <w:szCs w:val="28"/>
              </w:rPr>
            </w:pPr>
            <w:r w:rsidRPr="003B2D0E">
              <w:rPr>
                <w:sz w:val="28"/>
                <w:szCs w:val="28"/>
              </w:rPr>
              <w:t xml:space="preserve">Наличие у контролируемого лица в течение предыдущего года на дату принятия решения об отнесении деятельности контролируемого лица к категории риска объявленных предостережений </w:t>
            </w:r>
            <w:r w:rsidRPr="003B2D0E">
              <w:rPr>
                <w:sz w:val="28"/>
                <w:szCs w:val="28"/>
              </w:rPr>
              <w:lastRenderedPageBreak/>
              <w:t>о недопустимости нарушений обязательных требований</w:t>
            </w:r>
          </w:p>
        </w:tc>
        <w:tc>
          <w:tcPr>
            <w:tcW w:w="2969" w:type="dxa"/>
            <w:vAlign w:val="center"/>
          </w:tcPr>
          <w:p w14:paraId="139C1F84" w14:textId="77777777" w:rsidR="004B048E" w:rsidRPr="003B2D0E" w:rsidRDefault="004B048E" w:rsidP="00F36F1E">
            <w:pPr>
              <w:pStyle w:val="ConsPlusNormal"/>
              <w:jc w:val="center"/>
              <w:rPr>
                <w:sz w:val="28"/>
                <w:szCs w:val="28"/>
              </w:rPr>
            </w:pPr>
            <w:r w:rsidRPr="003B2D0E">
              <w:rPr>
                <w:sz w:val="28"/>
                <w:szCs w:val="28"/>
              </w:rPr>
              <w:lastRenderedPageBreak/>
              <w:t>˃2</w:t>
            </w:r>
          </w:p>
        </w:tc>
        <w:tc>
          <w:tcPr>
            <w:tcW w:w="1567" w:type="dxa"/>
            <w:vAlign w:val="center"/>
          </w:tcPr>
          <w:p w14:paraId="6771CD90"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0B03CFF1" w14:textId="77777777" w:rsidTr="00C2073F">
        <w:trPr>
          <w:trHeight w:val="461"/>
          <w:jc w:val="center"/>
        </w:trPr>
        <w:tc>
          <w:tcPr>
            <w:tcW w:w="617" w:type="dxa"/>
            <w:vMerge/>
          </w:tcPr>
          <w:p w14:paraId="6F0D2CB4" w14:textId="77777777" w:rsidR="004B048E" w:rsidRPr="003B2D0E" w:rsidRDefault="004B048E" w:rsidP="00F36F1E">
            <w:pPr>
              <w:pStyle w:val="ConsPlusNormal"/>
              <w:jc w:val="both"/>
              <w:rPr>
                <w:sz w:val="28"/>
                <w:szCs w:val="28"/>
              </w:rPr>
            </w:pPr>
          </w:p>
        </w:tc>
        <w:tc>
          <w:tcPr>
            <w:tcW w:w="3489" w:type="dxa"/>
            <w:vMerge/>
          </w:tcPr>
          <w:p w14:paraId="6778F90A" w14:textId="77777777" w:rsidR="004B048E" w:rsidRPr="003B2D0E" w:rsidRDefault="004B048E" w:rsidP="009768E8">
            <w:pPr>
              <w:pStyle w:val="ConsPlusNormal"/>
              <w:jc w:val="both"/>
              <w:rPr>
                <w:sz w:val="28"/>
                <w:szCs w:val="28"/>
              </w:rPr>
            </w:pPr>
          </w:p>
        </w:tc>
        <w:tc>
          <w:tcPr>
            <w:tcW w:w="6095" w:type="dxa"/>
            <w:vMerge/>
          </w:tcPr>
          <w:p w14:paraId="26F6D405" w14:textId="77777777" w:rsidR="004B048E" w:rsidRPr="003B2D0E" w:rsidRDefault="004B048E" w:rsidP="00E36BA2">
            <w:pPr>
              <w:pStyle w:val="ConsPlusNormal"/>
              <w:jc w:val="both"/>
              <w:rPr>
                <w:sz w:val="28"/>
                <w:szCs w:val="28"/>
              </w:rPr>
            </w:pPr>
          </w:p>
        </w:tc>
        <w:tc>
          <w:tcPr>
            <w:tcW w:w="2969" w:type="dxa"/>
            <w:vAlign w:val="center"/>
          </w:tcPr>
          <w:p w14:paraId="6630800F"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6DAD9AC9" w14:textId="77777777" w:rsidR="004B048E" w:rsidRPr="003B2D0E" w:rsidRDefault="004B048E" w:rsidP="00F36F1E">
            <w:pPr>
              <w:pStyle w:val="ConsPlusNormal"/>
              <w:jc w:val="center"/>
              <w:rPr>
                <w:sz w:val="28"/>
                <w:szCs w:val="28"/>
              </w:rPr>
            </w:pPr>
            <w:r w:rsidRPr="003B2D0E">
              <w:rPr>
                <w:sz w:val="28"/>
                <w:szCs w:val="28"/>
              </w:rPr>
              <w:t>средняя</w:t>
            </w:r>
          </w:p>
        </w:tc>
      </w:tr>
      <w:tr w:rsidR="004B048E" w:rsidRPr="003B2D0E" w14:paraId="39DF712A" w14:textId="77777777" w:rsidTr="00C2073F">
        <w:trPr>
          <w:jc w:val="center"/>
        </w:trPr>
        <w:tc>
          <w:tcPr>
            <w:tcW w:w="617" w:type="dxa"/>
            <w:vMerge/>
            <w:tcBorders>
              <w:bottom w:val="single" w:sz="12" w:space="0" w:color="auto"/>
            </w:tcBorders>
          </w:tcPr>
          <w:p w14:paraId="2C4D0DD8" w14:textId="77777777" w:rsidR="004B048E" w:rsidRPr="003B2D0E" w:rsidRDefault="004B048E" w:rsidP="00F36F1E">
            <w:pPr>
              <w:pStyle w:val="ConsPlusNormal"/>
              <w:jc w:val="both"/>
              <w:rPr>
                <w:sz w:val="28"/>
                <w:szCs w:val="28"/>
              </w:rPr>
            </w:pPr>
          </w:p>
        </w:tc>
        <w:tc>
          <w:tcPr>
            <w:tcW w:w="3489" w:type="dxa"/>
            <w:vMerge/>
            <w:tcBorders>
              <w:bottom w:val="single" w:sz="12" w:space="0" w:color="auto"/>
            </w:tcBorders>
          </w:tcPr>
          <w:p w14:paraId="2318E146" w14:textId="77777777" w:rsidR="004B048E" w:rsidRPr="003B2D0E" w:rsidRDefault="004B048E" w:rsidP="009768E8">
            <w:pPr>
              <w:pStyle w:val="ConsPlusNormal"/>
              <w:jc w:val="both"/>
              <w:rPr>
                <w:sz w:val="28"/>
                <w:szCs w:val="28"/>
              </w:rPr>
            </w:pPr>
          </w:p>
        </w:tc>
        <w:tc>
          <w:tcPr>
            <w:tcW w:w="6095" w:type="dxa"/>
            <w:vMerge/>
            <w:tcBorders>
              <w:bottom w:val="single" w:sz="12" w:space="0" w:color="auto"/>
            </w:tcBorders>
          </w:tcPr>
          <w:p w14:paraId="0C87110D" w14:textId="77777777" w:rsidR="004B048E" w:rsidRPr="003B2D0E" w:rsidRDefault="004B048E" w:rsidP="00E36BA2">
            <w:pPr>
              <w:pStyle w:val="ConsPlusNormal"/>
              <w:jc w:val="both"/>
              <w:rPr>
                <w:sz w:val="28"/>
                <w:szCs w:val="28"/>
              </w:rPr>
            </w:pPr>
          </w:p>
        </w:tc>
        <w:tc>
          <w:tcPr>
            <w:tcW w:w="2969" w:type="dxa"/>
            <w:tcBorders>
              <w:bottom w:val="single" w:sz="12" w:space="0" w:color="auto"/>
            </w:tcBorders>
            <w:vAlign w:val="center"/>
          </w:tcPr>
          <w:p w14:paraId="34A5D24D" w14:textId="77777777" w:rsidR="004B048E" w:rsidRPr="003B2D0E" w:rsidRDefault="004B048E" w:rsidP="00F36F1E">
            <w:pPr>
              <w:pStyle w:val="ConsPlusNormal"/>
              <w:jc w:val="center"/>
              <w:rPr>
                <w:sz w:val="28"/>
                <w:szCs w:val="28"/>
              </w:rPr>
            </w:pPr>
            <w:r w:rsidRPr="003B2D0E">
              <w:rPr>
                <w:sz w:val="28"/>
                <w:szCs w:val="28"/>
              </w:rPr>
              <w:t>≤1</w:t>
            </w:r>
          </w:p>
        </w:tc>
        <w:tc>
          <w:tcPr>
            <w:tcW w:w="1567" w:type="dxa"/>
            <w:tcBorders>
              <w:bottom w:val="single" w:sz="12" w:space="0" w:color="auto"/>
            </w:tcBorders>
            <w:vAlign w:val="center"/>
          </w:tcPr>
          <w:p w14:paraId="58819EC0"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644C77E2" w14:textId="77777777" w:rsidTr="00C2073F">
        <w:trPr>
          <w:trHeight w:val="1148"/>
          <w:jc w:val="center"/>
        </w:trPr>
        <w:tc>
          <w:tcPr>
            <w:tcW w:w="617" w:type="dxa"/>
            <w:vMerge w:val="restart"/>
            <w:tcBorders>
              <w:top w:val="single" w:sz="12" w:space="0" w:color="auto"/>
            </w:tcBorders>
          </w:tcPr>
          <w:p w14:paraId="4C0527E8" w14:textId="77777777" w:rsidR="004B048E" w:rsidRPr="003B2D0E" w:rsidRDefault="004B048E" w:rsidP="00F36F1E">
            <w:pPr>
              <w:pStyle w:val="ConsPlusNormal"/>
              <w:jc w:val="both"/>
              <w:rPr>
                <w:sz w:val="28"/>
                <w:szCs w:val="28"/>
              </w:rPr>
            </w:pPr>
            <w:r w:rsidRPr="003B2D0E">
              <w:rPr>
                <w:sz w:val="28"/>
                <w:szCs w:val="28"/>
              </w:rPr>
              <w:lastRenderedPageBreak/>
              <w:t>3.</w:t>
            </w:r>
          </w:p>
        </w:tc>
        <w:tc>
          <w:tcPr>
            <w:tcW w:w="3489" w:type="dxa"/>
            <w:vMerge w:val="restart"/>
            <w:tcBorders>
              <w:top w:val="single" w:sz="12" w:space="0" w:color="auto"/>
            </w:tcBorders>
          </w:tcPr>
          <w:p w14:paraId="7CD8CC57" w14:textId="77777777" w:rsidR="004B048E" w:rsidRPr="003B2D0E" w:rsidRDefault="004B048E" w:rsidP="009768E8">
            <w:pPr>
              <w:pStyle w:val="ConsPlusNormal"/>
              <w:jc w:val="both"/>
              <w:rPr>
                <w:sz w:val="28"/>
                <w:szCs w:val="28"/>
              </w:rPr>
            </w:pPr>
            <w:r w:rsidRPr="003B2D0E">
              <w:rPr>
                <w:sz w:val="28"/>
                <w:szCs w:val="28"/>
              </w:rPr>
              <w:t>Соблюдение обязательных требований в части передачи контролируемым лицом в Государственную информационную систему «Региональная навигационно-информационная система Пензенской области» информации о месте нахождения транспортных средств, используемых для являющейся объектом контроля деятельности</w:t>
            </w:r>
          </w:p>
        </w:tc>
        <w:tc>
          <w:tcPr>
            <w:tcW w:w="6095" w:type="dxa"/>
            <w:vMerge w:val="restart"/>
            <w:tcBorders>
              <w:top w:val="single" w:sz="12" w:space="0" w:color="auto"/>
            </w:tcBorders>
          </w:tcPr>
          <w:p w14:paraId="24241660" w14:textId="37727A2F" w:rsidR="004B048E" w:rsidRPr="003B2D0E" w:rsidRDefault="00E36BA2" w:rsidP="00E36BA2">
            <w:pPr>
              <w:pStyle w:val="ConsPlusNormal"/>
              <w:jc w:val="both"/>
              <w:rPr>
                <w:sz w:val="28"/>
                <w:szCs w:val="28"/>
              </w:rPr>
            </w:pPr>
            <w:r w:rsidRPr="003B2D0E">
              <w:rPr>
                <w:sz w:val="28"/>
                <w:szCs w:val="28"/>
              </w:rPr>
              <w:t>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постановления (решения) о назначении административного наказания юридическому лицу, его должностным лицам, водителям или индивидуальному предпринимателю, его должностным лицам, водителям за совершение административных правонарушений в части соблюдения обязательного требования</w:t>
            </w:r>
          </w:p>
        </w:tc>
        <w:tc>
          <w:tcPr>
            <w:tcW w:w="2969" w:type="dxa"/>
            <w:tcBorders>
              <w:top w:val="single" w:sz="12" w:space="0" w:color="auto"/>
            </w:tcBorders>
            <w:vAlign w:val="center"/>
          </w:tcPr>
          <w:p w14:paraId="177B2297" w14:textId="77777777" w:rsidR="004B048E" w:rsidRPr="003B2D0E" w:rsidRDefault="004B048E" w:rsidP="00F36F1E">
            <w:pPr>
              <w:pStyle w:val="ConsPlusNormal"/>
              <w:jc w:val="center"/>
              <w:rPr>
                <w:sz w:val="28"/>
                <w:szCs w:val="28"/>
              </w:rPr>
            </w:pPr>
            <w:r w:rsidRPr="003B2D0E">
              <w:rPr>
                <w:sz w:val="28"/>
                <w:szCs w:val="28"/>
              </w:rPr>
              <w:t>˃2</w:t>
            </w:r>
          </w:p>
        </w:tc>
        <w:tc>
          <w:tcPr>
            <w:tcW w:w="1567" w:type="dxa"/>
            <w:tcBorders>
              <w:top w:val="single" w:sz="12" w:space="0" w:color="auto"/>
            </w:tcBorders>
            <w:vAlign w:val="center"/>
          </w:tcPr>
          <w:p w14:paraId="69EAB9CB"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4C25A13A" w14:textId="77777777" w:rsidTr="00C2073F">
        <w:trPr>
          <w:trHeight w:val="1281"/>
          <w:jc w:val="center"/>
        </w:trPr>
        <w:tc>
          <w:tcPr>
            <w:tcW w:w="617" w:type="dxa"/>
            <w:vMerge/>
          </w:tcPr>
          <w:p w14:paraId="649FFA6E" w14:textId="77777777" w:rsidR="004B048E" w:rsidRPr="003B2D0E" w:rsidRDefault="004B048E" w:rsidP="00F36F1E">
            <w:pPr>
              <w:pStyle w:val="ConsPlusNormal"/>
              <w:jc w:val="both"/>
              <w:rPr>
                <w:sz w:val="28"/>
                <w:szCs w:val="28"/>
              </w:rPr>
            </w:pPr>
          </w:p>
        </w:tc>
        <w:tc>
          <w:tcPr>
            <w:tcW w:w="3489" w:type="dxa"/>
            <w:vMerge/>
          </w:tcPr>
          <w:p w14:paraId="68574C4A" w14:textId="77777777" w:rsidR="004B048E" w:rsidRPr="003B2D0E" w:rsidRDefault="004B048E" w:rsidP="009768E8">
            <w:pPr>
              <w:pStyle w:val="ConsPlusNormal"/>
              <w:jc w:val="both"/>
              <w:rPr>
                <w:sz w:val="28"/>
                <w:szCs w:val="28"/>
              </w:rPr>
            </w:pPr>
          </w:p>
        </w:tc>
        <w:tc>
          <w:tcPr>
            <w:tcW w:w="6095" w:type="dxa"/>
            <w:vMerge/>
          </w:tcPr>
          <w:p w14:paraId="78169629" w14:textId="77777777" w:rsidR="004B048E" w:rsidRPr="003B2D0E" w:rsidRDefault="004B048E" w:rsidP="00E36BA2">
            <w:pPr>
              <w:pStyle w:val="ConsPlusNormal"/>
              <w:jc w:val="both"/>
              <w:rPr>
                <w:sz w:val="28"/>
                <w:szCs w:val="28"/>
              </w:rPr>
            </w:pPr>
          </w:p>
        </w:tc>
        <w:tc>
          <w:tcPr>
            <w:tcW w:w="2969" w:type="dxa"/>
            <w:vAlign w:val="center"/>
          </w:tcPr>
          <w:p w14:paraId="158B9696"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271CBD5A" w14:textId="77777777" w:rsidR="004B048E" w:rsidRPr="003B2D0E" w:rsidRDefault="004B048E" w:rsidP="00F36F1E">
            <w:pPr>
              <w:pStyle w:val="ConsPlusNormal"/>
              <w:jc w:val="center"/>
              <w:rPr>
                <w:sz w:val="28"/>
                <w:szCs w:val="28"/>
              </w:rPr>
            </w:pPr>
            <w:r w:rsidRPr="003B2D0E">
              <w:rPr>
                <w:sz w:val="28"/>
                <w:szCs w:val="28"/>
              </w:rPr>
              <w:t>средняя</w:t>
            </w:r>
          </w:p>
        </w:tc>
      </w:tr>
      <w:tr w:rsidR="004B048E" w:rsidRPr="003B2D0E" w14:paraId="6212DB10" w14:textId="77777777" w:rsidTr="00C2073F">
        <w:trPr>
          <w:jc w:val="center"/>
        </w:trPr>
        <w:tc>
          <w:tcPr>
            <w:tcW w:w="617" w:type="dxa"/>
            <w:vMerge/>
          </w:tcPr>
          <w:p w14:paraId="5AA7067C" w14:textId="77777777" w:rsidR="004B048E" w:rsidRPr="003B2D0E" w:rsidRDefault="004B048E" w:rsidP="00F36F1E">
            <w:pPr>
              <w:pStyle w:val="ConsPlusNormal"/>
              <w:jc w:val="both"/>
              <w:rPr>
                <w:sz w:val="28"/>
                <w:szCs w:val="28"/>
              </w:rPr>
            </w:pPr>
          </w:p>
        </w:tc>
        <w:tc>
          <w:tcPr>
            <w:tcW w:w="3489" w:type="dxa"/>
            <w:vMerge/>
          </w:tcPr>
          <w:p w14:paraId="54B0A9C6" w14:textId="77777777" w:rsidR="004B048E" w:rsidRPr="003B2D0E" w:rsidRDefault="004B048E" w:rsidP="009768E8">
            <w:pPr>
              <w:pStyle w:val="ConsPlusNormal"/>
              <w:jc w:val="both"/>
              <w:rPr>
                <w:sz w:val="28"/>
                <w:szCs w:val="28"/>
              </w:rPr>
            </w:pPr>
          </w:p>
        </w:tc>
        <w:tc>
          <w:tcPr>
            <w:tcW w:w="6095" w:type="dxa"/>
            <w:vMerge/>
          </w:tcPr>
          <w:p w14:paraId="186DEBE5" w14:textId="77777777" w:rsidR="004B048E" w:rsidRPr="003B2D0E" w:rsidRDefault="004B048E" w:rsidP="00E36BA2">
            <w:pPr>
              <w:pStyle w:val="ConsPlusNormal"/>
              <w:jc w:val="both"/>
              <w:rPr>
                <w:sz w:val="28"/>
                <w:szCs w:val="28"/>
              </w:rPr>
            </w:pPr>
          </w:p>
        </w:tc>
        <w:tc>
          <w:tcPr>
            <w:tcW w:w="2969" w:type="dxa"/>
            <w:vAlign w:val="center"/>
          </w:tcPr>
          <w:p w14:paraId="4BFF774C"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229086E9"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7D167473" w14:textId="77777777" w:rsidTr="00C2073F">
        <w:trPr>
          <w:trHeight w:val="864"/>
          <w:jc w:val="center"/>
        </w:trPr>
        <w:tc>
          <w:tcPr>
            <w:tcW w:w="617" w:type="dxa"/>
            <w:vMerge/>
          </w:tcPr>
          <w:p w14:paraId="086AE4FC" w14:textId="77777777" w:rsidR="004B048E" w:rsidRPr="003B2D0E" w:rsidRDefault="004B048E" w:rsidP="00F36F1E">
            <w:pPr>
              <w:pStyle w:val="ConsPlusNormal"/>
              <w:jc w:val="both"/>
              <w:rPr>
                <w:sz w:val="28"/>
                <w:szCs w:val="28"/>
              </w:rPr>
            </w:pPr>
          </w:p>
        </w:tc>
        <w:tc>
          <w:tcPr>
            <w:tcW w:w="3489" w:type="dxa"/>
            <w:vMerge/>
          </w:tcPr>
          <w:p w14:paraId="07DF47CE" w14:textId="77777777" w:rsidR="004B048E" w:rsidRPr="003B2D0E" w:rsidRDefault="004B048E" w:rsidP="009768E8">
            <w:pPr>
              <w:pStyle w:val="ConsPlusNormal"/>
              <w:jc w:val="both"/>
              <w:rPr>
                <w:sz w:val="28"/>
                <w:szCs w:val="28"/>
              </w:rPr>
            </w:pPr>
          </w:p>
        </w:tc>
        <w:tc>
          <w:tcPr>
            <w:tcW w:w="6095" w:type="dxa"/>
            <w:vMerge w:val="restart"/>
          </w:tcPr>
          <w:p w14:paraId="1BD25C6A" w14:textId="01D89BF6" w:rsidR="004B048E" w:rsidRPr="003B2D0E" w:rsidRDefault="00E36BA2" w:rsidP="00E36BA2">
            <w:pPr>
              <w:pStyle w:val="ConsPlusNormal"/>
              <w:jc w:val="both"/>
              <w:rPr>
                <w:sz w:val="28"/>
                <w:szCs w:val="28"/>
              </w:rPr>
            </w:pPr>
            <w:r w:rsidRPr="003B2D0E">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выданных предписаний об устранении выявленных нарушений обязательного требования</w:t>
            </w:r>
          </w:p>
        </w:tc>
        <w:tc>
          <w:tcPr>
            <w:tcW w:w="2969" w:type="dxa"/>
            <w:vAlign w:val="center"/>
          </w:tcPr>
          <w:p w14:paraId="70301949"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0046EA01"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138AB678" w14:textId="77777777" w:rsidTr="00C2073F">
        <w:trPr>
          <w:jc w:val="center"/>
        </w:trPr>
        <w:tc>
          <w:tcPr>
            <w:tcW w:w="617" w:type="dxa"/>
            <w:vMerge/>
          </w:tcPr>
          <w:p w14:paraId="617E6D77" w14:textId="77777777" w:rsidR="004B048E" w:rsidRPr="003B2D0E" w:rsidRDefault="004B048E" w:rsidP="00F36F1E">
            <w:pPr>
              <w:pStyle w:val="ConsPlusNormal"/>
              <w:jc w:val="both"/>
              <w:rPr>
                <w:sz w:val="28"/>
                <w:szCs w:val="28"/>
              </w:rPr>
            </w:pPr>
          </w:p>
        </w:tc>
        <w:tc>
          <w:tcPr>
            <w:tcW w:w="3489" w:type="dxa"/>
            <w:vMerge/>
          </w:tcPr>
          <w:p w14:paraId="4A3A5AA7" w14:textId="77777777" w:rsidR="004B048E" w:rsidRPr="003B2D0E" w:rsidRDefault="004B048E" w:rsidP="009768E8">
            <w:pPr>
              <w:pStyle w:val="ConsPlusNormal"/>
              <w:jc w:val="both"/>
              <w:rPr>
                <w:sz w:val="28"/>
                <w:szCs w:val="28"/>
              </w:rPr>
            </w:pPr>
          </w:p>
        </w:tc>
        <w:tc>
          <w:tcPr>
            <w:tcW w:w="6095" w:type="dxa"/>
            <w:vMerge/>
          </w:tcPr>
          <w:p w14:paraId="3BB48C24" w14:textId="77777777" w:rsidR="004B048E" w:rsidRPr="003B2D0E" w:rsidRDefault="004B048E" w:rsidP="00E36BA2">
            <w:pPr>
              <w:pStyle w:val="ConsPlusNormal"/>
              <w:jc w:val="both"/>
              <w:rPr>
                <w:sz w:val="28"/>
                <w:szCs w:val="28"/>
              </w:rPr>
            </w:pPr>
          </w:p>
        </w:tc>
        <w:tc>
          <w:tcPr>
            <w:tcW w:w="2969" w:type="dxa"/>
            <w:vAlign w:val="center"/>
          </w:tcPr>
          <w:p w14:paraId="187101E5"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4262663D"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1321260C" w14:textId="77777777" w:rsidTr="00C2073F">
        <w:trPr>
          <w:trHeight w:val="623"/>
          <w:jc w:val="center"/>
        </w:trPr>
        <w:tc>
          <w:tcPr>
            <w:tcW w:w="617" w:type="dxa"/>
            <w:vMerge/>
          </w:tcPr>
          <w:p w14:paraId="4B86D84F" w14:textId="77777777" w:rsidR="004B048E" w:rsidRPr="003B2D0E" w:rsidRDefault="004B048E" w:rsidP="00F36F1E">
            <w:pPr>
              <w:pStyle w:val="ConsPlusNormal"/>
              <w:jc w:val="both"/>
              <w:rPr>
                <w:sz w:val="28"/>
                <w:szCs w:val="28"/>
              </w:rPr>
            </w:pPr>
          </w:p>
        </w:tc>
        <w:tc>
          <w:tcPr>
            <w:tcW w:w="3489" w:type="dxa"/>
            <w:vMerge/>
          </w:tcPr>
          <w:p w14:paraId="0F2529D1" w14:textId="77777777" w:rsidR="004B048E" w:rsidRPr="003B2D0E" w:rsidRDefault="004B048E" w:rsidP="009768E8">
            <w:pPr>
              <w:pStyle w:val="ConsPlusNormal"/>
              <w:jc w:val="both"/>
              <w:rPr>
                <w:sz w:val="28"/>
                <w:szCs w:val="28"/>
              </w:rPr>
            </w:pPr>
          </w:p>
        </w:tc>
        <w:tc>
          <w:tcPr>
            <w:tcW w:w="6095" w:type="dxa"/>
            <w:vMerge w:val="restart"/>
          </w:tcPr>
          <w:p w14:paraId="1FC1E59C" w14:textId="2B44C5B9" w:rsidR="004B048E" w:rsidRPr="003B2D0E" w:rsidRDefault="00E36BA2" w:rsidP="00E36BA2">
            <w:pPr>
              <w:pStyle w:val="ConsPlusNormal"/>
              <w:jc w:val="both"/>
              <w:rPr>
                <w:sz w:val="28"/>
                <w:szCs w:val="28"/>
              </w:rPr>
            </w:pPr>
            <w:r w:rsidRPr="003B2D0E">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объявленных предостережений о недопустимости нарушений обязательных требований</w:t>
            </w:r>
          </w:p>
        </w:tc>
        <w:tc>
          <w:tcPr>
            <w:tcW w:w="2969" w:type="dxa"/>
            <w:vAlign w:val="center"/>
          </w:tcPr>
          <w:p w14:paraId="6C924B5D" w14:textId="77777777" w:rsidR="004B048E" w:rsidRPr="003B2D0E" w:rsidRDefault="004B048E" w:rsidP="00F36F1E">
            <w:pPr>
              <w:pStyle w:val="ConsPlusNormal"/>
              <w:jc w:val="center"/>
              <w:rPr>
                <w:sz w:val="28"/>
                <w:szCs w:val="28"/>
              </w:rPr>
            </w:pPr>
            <w:r w:rsidRPr="003B2D0E">
              <w:rPr>
                <w:sz w:val="28"/>
                <w:szCs w:val="28"/>
              </w:rPr>
              <w:t>˃2</w:t>
            </w:r>
          </w:p>
        </w:tc>
        <w:tc>
          <w:tcPr>
            <w:tcW w:w="1567" w:type="dxa"/>
            <w:vAlign w:val="center"/>
          </w:tcPr>
          <w:p w14:paraId="436229BE"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536579AC" w14:textId="77777777" w:rsidTr="00C2073F">
        <w:trPr>
          <w:trHeight w:val="701"/>
          <w:jc w:val="center"/>
        </w:trPr>
        <w:tc>
          <w:tcPr>
            <w:tcW w:w="617" w:type="dxa"/>
            <w:vMerge/>
          </w:tcPr>
          <w:p w14:paraId="79BD4A3C" w14:textId="77777777" w:rsidR="004B048E" w:rsidRPr="003B2D0E" w:rsidRDefault="004B048E" w:rsidP="00F36F1E">
            <w:pPr>
              <w:pStyle w:val="ConsPlusNormal"/>
              <w:jc w:val="both"/>
              <w:rPr>
                <w:sz w:val="28"/>
                <w:szCs w:val="28"/>
              </w:rPr>
            </w:pPr>
          </w:p>
        </w:tc>
        <w:tc>
          <w:tcPr>
            <w:tcW w:w="3489" w:type="dxa"/>
            <w:vMerge/>
          </w:tcPr>
          <w:p w14:paraId="6DD5E29F" w14:textId="77777777" w:rsidR="004B048E" w:rsidRPr="003B2D0E" w:rsidRDefault="004B048E" w:rsidP="009768E8">
            <w:pPr>
              <w:pStyle w:val="ConsPlusNormal"/>
              <w:jc w:val="both"/>
              <w:rPr>
                <w:sz w:val="28"/>
                <w:szCs w:val="28"/>
              </w:rPr>
            </w:pPr>
          </w:p>
        </w:tc>
        <w:tc>
          <w:tcPr>
            <w:tcW w:w="6095" w:type="dxa"/>
            <w:vMerge/>
          </w:tcPr>
          <w:p w14:paraId="4163CD4C" w14:textId="77777777" w:rsidR="004B048E" w:rsidRPr="003B2D0E" w:rsidRDefault="004B048E" w:rsidP="00E36BA2">
            <w:pPr>
              <w:pStyle w:val="ConsPlusNormal"/>
              <w:jc w:val="both"/>
              <w:rPr>
                <w:sz w:val="28"/>
                <w:szCs w:val="28"/>
              </w:rPr>
            </w:pPr>
          </w:p>
        </w:tc>
        <w:tc>
          <w:tcPr>
            <w:tcW w:w="2969" w:type="dxa"/>
            <w:vAlign w:val="center"/>
          </w:tcPr>
          <w:p w14:paraId="2CC7A6DD"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0259465A" w14:textId="77777777" w:rsidR="004B048E" w:rsidRPr="003B2D0E" w:rsidRDefault="004B048E" w:rsidP="00F36F1E">
            <w:pPr>
              <w:pStyle w:val="ConsPlusNormal"/>
              <w:jc w:val="center"/>
              <w:rPr>
                <w:sz w:val="28"/>
                <w:szCs w:val="28"/>
              </w:rPr>
            </w:pPr>
            <w:r w:rsidRPr="003B2D0E">
              <w:rPr>
                <w:sz w:val="28"/>
                <w:szCs w:val="28"/>
              </w:rPr>
              <w:t>средняя</w:t>
            </w:r>
          </w:p>
        </w:tc>
      </w:tr>
      <w:tr w:rsidR="004B048E" w:rsidRPr="003B2D0E" w14:paraId="1CCF3E84" w14:textId="77777777" w:rsidTr="00C2073F">
        <w:trPr>
          <w:jc w:val="center"/>
        </w:trPr>
        <w:tc>
          <w:tcPr>
            <w:tcW w:w="617" w:type="dxa"/>
            <w:vMerge/>
            <w:tcBorders>
              <w:bottom w:val="single" w:sz="12" w:space="0" w:color="auto"/>
            </w:tcBorders>
          </w:tcPr>
          <w:p w14:paraId="76F9A1D5" w14:textId="77777777" w:rsidR="004B048E" w:rsidRPr="003B2D0E" w:rsidRDefault="004B048E" w:rsidP="00F36F1E">
            <w:pPr>
              <w:pStyle w:val="ConsPlusNormal"/>
              <w:jc w:val="both"/>
              <w:rPr>
                <w:sz w:val="28"/>
                <w:szCs w:val="28"/>
              </w:rPr>
            </w:pPr>
          </w:p>
        </w:tc>
        <w:tc>
          <w:tcPr>
            <w:tcW w:w="3489" w:type="dxa"/>
            <w:vMerge/>
            <w:tcBorders>
              <w:bottom w:val="single" w:sz="12" w:space="0" w:color="auto"/>
            </w:tcBorders>
          </w:tcPr>
          <w:p w14:paraId="61C26D3A" w14:textId="77777777" w:rsidR="004B048E" w:rsidRPr="003B2D0E" w:rsidRDefault="004B048E" w:rsidP="009768E8">
            <w:pPr>
              <w:pStyle w:val="ConsPlusNormal"/>
              <w:jc w:val="both"/>
              <w:rPr>
                <w:sz w:val="28"/>
                <w:szCs w:val="28"/>
              </w:rPr>
            </w:pPr>
          </w:p>
        </w:tc>
        <w:tc>
          <w:tcPr>
            <w:tcW w:w="6095" w:type="dxa"/>
            <w:vMerge/>
            <w:tcBorders>
              <w:bottom w:val="single" w:sz="12" w:space="0" w:color="auto"/>
            </w:tcBorders>
          </w:tcPr>
          <w:p w14:paraId="7AE525DB" w14:textId="77777777" w:rsidR="004B048E" w:rsidRPr="003B2D0E" w:rsidRDefault="004B048E" w:rsidP="00E36BA2">
            <w:pPr>
              <w:pStyle w:val="ConsPlusNormal"/>
              <w:jc w:val="both"/>
              <w:rPr>
                <w:sz w:val="28"/>
                <w:szCs w:val="28"/>
              </w:rPr>
            </w:pPr>
          </w:p>
        </w:tc>
        <w:tc>
          <w:tcPr>
            <w:tcW w:w="2969" w:type="dxa"/>
            <w:tcBorders>
              <w:bottom w:val="single" w:sz="12" w:space="0" w:color="auto"/>
            </w:tcBorders>
            <w:vAlign w:val="center"/>
          </w:tcPr>
          <w:p w14:paraId="43EA2FF4" w14:textId="77777777" w:rsidR="004B048E" w:rsidRPr="003B2D0E" w:rsidRDefault="004B048E" w:rsidP="00F36F1E">
            <w:pPr>
              <w:pStyle w:val="ConsPlusNormal"/>
              <w:jc w:val="center"/>
              <w:rPr>
                <w:sz w:val="28"/>
                <w:szCs w:val="28"/>
              </w:rPr>
            </w:pPr>
            <w:r w:rsidRPr="003B2D0E">
              <w:rPr>
                <w:sz w:val="28"/>
                <w:szCs w:val="28"/>
              </w:rPr>
              <w:t>≤1</w:t>
            </w:r>
          </w:p>
        </w:tc>
        <w:tc>
          <w:tcPr>
            <w:tcW w:w="1567" w:type="dxa"/>
            <w:tcBorders>
              <w:bottom w:val="single" w:sz="12" w:space="0" w:color="auto"/>
            </w:tcBorders>
            <w:vAlign w:val="center"/>
          </w:tcPr>
          <w:p w14:paraId="0A3E84FA"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2E878147" w14:textId="77777777" w:rsidTr="00C2073F">
        <w:trPr>
          <w:trHeight w:val="787"/>
          <w:jc w:val="center"/>
        </w:trPr>
        <w:tc>
          <w:tcPr>
            <w:tcW w:w="617" w:type="dxa"/>
            <w:vMerge w:val="restart"/>
            <w:tcBorders>
              <w:top w:val="single" w:sz="12" w:space="0" w:color="auto"/>
            </w:tcBorders>
          </w:tcPr>
          <w:p w14:paraId="559E1B47" w14:textId="77777777" w:rsidR="004B048E" w:rsidRPr="003B2D0E" w:rsidRDefault="004B048E" w:rsidP="00F36F1E">
            <w:pPr>
              <w:pStyle w:val="ConsPlusNormal"/>
              <w:jc w:val="both"/>
              <w:rPr>
                <w:sz w:val="28"/>
                <w:szCs w:val="28"/>
              </w:rPr>
            </w:pPr>
            <w:r w:rsidRPr="003B2D0E">
              <w:rPr>
                <w:sz w:val="28"/>
                <w:szCs w:val="28"/>
              </w:rPr>
              <w:t>4.</w:t>
            </w:r>
          </w:p>
        </w:tc>
        <w:tc>
          <w:tcPr>
            <w:tcW w:w="3489" w:type="dxa"/>
            <w:vMerge w:val="restart"/>
            <w:tcBorders>
              <w:top w:val="single" w:sz="12" w:space="0" w:color="auto"/>
            </w:tcBorders>
          </w:tcPr>
          <w:p w14:paraId="2D895E04" w14:textId="77777777" w:rsidR="004B048E" w:rsidRPr="003B2D0E" w:rsidRDefault="004B048E" w:rsidP="009768E8">
            <w:pPr>
              <w:pStyle w:val="ConsPlusNormal"/>
              <w:jc w:val="both"/>
              <w:rPr>
                <w:sz w:val="28"/>
                <w:szCs w:val="28"/>
              </w:rPr>
            </w:pPr>
            <w:r w:rsidRPr="003B2D0E">
              <w:rPr>
                <w:sz w:val="28"/>
                <w:szCs w:val="28"/>
              </w:rPr>
              <w:t xml:space="preserve">Соблюдение обязательных требований в части обеспечения исправной работы установленных в транспортных средствах контролируемого лица оборудования для перевозок пассажиров из </w:t>
            </w:r>
            <w:r w:rsidRPr="003B2D0E">
              <w:rPr>
                <w:sz w:val="28"/>
                <w:szCs w:val="28"/>
              </w:rPr>
              <w:lastRenderedPageBreak/>
              <w:t>числа инвалидов, системы контроля температуры воздуха, электронного информационного табло, оборудования для безналичной оплаты проезда</w:t>
            </w:r>
          </w:p>
        </w:tc>
        <w:tc>
          <w:tcPr>
            <w:tcW w:w="6095" w:type="dxa"/>
            <w:vMerge w:val="restart"/>
            <w:tcBorders>
              <w:top w:val="single" w:sz="12" w:space="0" w:color="auto"/>
            </w:tcBorders>
          </w:tcPr>
          <w:p w14:paraId="09E89686" w14:textId="367F0450" w:rsidR="004B048E" w:rsidRPr="003B2D0E" w:rsidRDefault="00E36BA2" w:rsidP="00E36BA2">
            <w:pPr>
              <w:pStyle w:val="ConsPlusNormal"/>
              <w:jc w:val="both"/>
              <w:rPr>
                <w:sz w:val="28"/>
                <w:szCs w:val="28"/>
              </w:rPr>
            </w:pPr>
            <w:r w:rsidRPr="003B2D0E">
              <w:rPr>
                <w:sz w:val="28"/>
                <w:szCs w:val="28"/>
              </w:rPr>
              <w:lastRenderedPageBreak/>
              <w:t xml:space="preserve">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постановления (решения) о назначении административного наказания юридическому лицу, его должностным лицам, водителям или индивидуальному предпринимателю, его </w:t>
            </w:r>
            <w:r w:rsidRPr="003B2D0E">
              <w:rPr>
                <w:sz w:val="28"/>
                <w:szCs w:val="28"/>
              </w:rPr>
              <w:lastRenderedPageBreak/>
              <w:t>должностным лицам, водителям за совершение административных правонарушений в части соблюдения обязательного требования</w:t>
            </w:r>
          </w:p>
        </w:tc>
        <w:tc>
          <w:tcPr>
            <w:tcW w:w="2969" w:type="dxa"/>
            <w:tcBorders>
              <w:top w:val="single" w:sz="12" w:space="0" w:color="auto"/>
            </w:tcBorders>
            <w:vAlign w:val="center"/>
          </w:tcPr>
          <w:p w14:paraId="3AE348B4" w14:textId="77777777" w:rsidR="004B048E" w:rsidRPr="003B2D0E" w:rsidRDefault="004B048E" w:rsidP="00F36F1E">
            <w:pPr>
              <w:pStyle w:val="ConsPlusNormal"/>
              <w:jc w:val="center"/>
              <w:rPr>
                <w:sz w:val="28"/>
                <w:szCs w:val="28"/>
              </w:rPr>
            </w:pPr>
            <w:r w:rsidRPr="003B2D0E">
              <w:rPr>
                <w:sz w:val="28"/>
                <w:szCs w:val="28"/>
              </w:rPr>
              <w:lastRenderedPageBreak/>
              <w:t>˃2</w:t>
            </w:r>
          </w:p>
        </w:tc>
        <w:tc>
          <w:tcPr>
            <w:tcW w:w="1567" w:type="dxa"/>
            <w:tcBorders>
              <w:top w:val="single" w:sz="12" w:space="0" w:color="auto"/>
            </w:tcBorders>
            <w:vAlign w:val="center"/>
          </w:tcPr>
          <w:p w14:paraId="3C68F9CE"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3404DB74" w14:textId="77777777" w:rsidTr="00C2073F">
        <w:trPr>
          <w:trHeight w:val="1128"/>
          <w:jc w:val="center"/>
        </w:trPr>
        <w:tc>
          <w:tcPr>
            <w:tcW w:w="617" w:type="dxa"/>
            <w:vMerge/>
          </w:tcPr>
          <w:p w14:paraId="1F7747E7" w14:textId="77777777" w:rsidR="004B048E" w:rsidRPr="003B2D0E" w:rsidRDefault="004B048E" w:rsidP="00F36F1E">
            <w:pPr>
              <w:pStyle w:val="ConsPlusNormal"/>
              <w:jc w:val="both"/>
              <w:rPr>
                <w:sz w:val="28"/>
                <w:szCs w:val="28"/>
              </w:rPr>
            </w:pPr>
          </w:p>
        </w:tc>
        <w:tc>
          <w:tcPr>
            <w:tcW w:w="3489" w:type="dxa"/>
            <w:vMerge/>
          </w:tcPr>
          <w:p w14:paraId="3E0E2ADB" w14:textId="77777777" w:rsidR="004B048E" w:rsidRPr="003B2D0E" w:rsidRDefault="004B048E" w:rsidP="009768E8">
            <w:pPr>
              <w:pStyle w:val="ConsPlusNormal"/>
              <w:jc w:val="both"/>
              <w:rPr>
                <w:sz w:val="28"/>
                <w:szCs w:val="28"/>
              </w:rPr>
            </w:pPr>
          </w:p>
        </w:tc>
        <w:tc>
          <w:tcPr>
            <w:tcW w:w="6095" w:type="dxa"/>
            <w:vMerge/>
          </w:tcPr>
          <w:p w14:paraId="408EE767" w14:textId="77777777" w:rsidR="004B048E" w:rsidRPr="003B2D0E" w:rsidRDefault="004B048E" w:rsidP="00E36BA2">
            <w:pPr>
              <w:pStyle w:val="ConsPlusNormal"/>
              <w:jc w:val="both"/>
              <w:rPr>
                <w:sz w:val="28"/>
                <w:szCs w:val="28"/>
              </w:rPr>
            </w:pPr>
          </w:p>
        </w:tc>
        <w:tc>
          <w:tcPr>
            <w:tcW w:w="2969" w:type="dxa"/>
            <w:vAlign w:val="center"/>
          </w:tcPr>
          <w:p w14:paraId="45503E13"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326A28B5" w14:textId="77777777" w:rsidR="004B048E" w:rsidRPr="003B2D0E" w:rsidRDefault="004B048E" w:rsidP="00F36F1E">
            <w:pPr>
              <w:pStyle w:val="ConsPlusNormal"/>
              <w:jc w:val="center"/>
              <w:rPr>
                <w:sz w:val="28"/>
                <w:szCs w:val="28"/>
              </w:rPr>
            </w:pPr>
            <w:r w:rsidRPr="003B2D0E">
              <w:rPr>
                <w:sz w:val="28"/>
                <w:szCs w:val="28"/>
              </w:rPr>
              <w:t>средняя</w:t>
            </w:r>
          </w:p>
        </w:tc>
      </w:tr>
      <w:tr w:rsidR="004B048E" w:rsidRPr="003B2D0E" w14:paraId="3099EBB6" w14:textId="77777777" w:rsidTr="00C2073F">
        <w:trPr>
          <w:jc w:val="center"/>
        </w:trPr>
        <w:tc>
          <w:tcPr>
            <w:tcW w:w="617" w:type="dxa"/>
            <w:vMerge/>
          </w:tcPr>
          <w:p w14:paraId="3963BBEB" w14:textId="77777777" w:rsidR="004B048E" w:rsidRPr="003B2D0E" w:rsidRDefault="004B048E" w:rsidP="00F36F1E">
            <w:pPr>
              <w:pStyle w:val="ConsPlusNormal"/>
              <w:jc w:val="both"/>
              <w:rPr>
                <w:sz w:val="28"/>
                <w:szCs w:val="28"/>
              </w:rPr>
            </w:pPr>
          </w:p>
        </w:tc>
        <w:tc>
          <w:tcPr>
            <w:tcW w:w="3489" w:type="dxa"/>
            <w:vMerge/>
          </w:tcPr>
          <w:p w14:paraId="422D0ADA" w14:textId="77777777" w:rsidR="004B048E" w:rsidRPr="003B2D0E" w:rsidRDefault="004B048E" w:rsidP="009768E8">
            <w:pPr>
              <w:pStyle w:val="ConsPlusNormal"/>
              <w:jc w:val="both"/>
              <w:rPr>
                <w:sz w:val="28"/>
                <w:szCs w:val="28"/>
              </w:rPr>
            </w:pPr>
          </w:p>
        </w:tc>
        <w:tc>
          <w:tcPr>
            <w:tcW w:w="6095" w:type="dxa"/>
            <w:vMerge/>
          </w:tcPr>
          <w:p w14:paraId="550616EC" w14:textId="77777777" w:rsidR="004B048E" w:rsidRPr="003B2D0E" w:rsidRDefault="004B048E" w:rsidP="00E36BA2">
            <w:pPr>
              <w:pStyle w:val="ConsPlusNormal"/>
              <w:jc w:val="both"/>
              <w:rPr>
                <w:sz w:val="28"/>
                <w:szCs w:val="28"/>
              </w:rPr>
            </w:pPr>
          </w:p>
        </w:tc>
        <w:tc>
          <w:tcPr>
            <w:tcW w:w="2969" w:type="dxa"/>
            <w:vAlign w:val="center"/>
          </w:tcPr>
          <w:p w14:paraId="65AA51BF"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520EE972"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18008771" w14:textId="77777777" w:rsidTr="00C2073F">
        <w:trPr>
          <w:trHeight w:val="846"/>
          <w:jc w:val="center"/>
        </w:trPr>
        <w:tc>
          <w:tcPr>
            <w:tcW w:w="617" w:type="dxa"/>
            <w:vMerge/>
          </w:tcPr>
          <w:p w14:paraId="1BF48374" w14:textId="77777777" w:rsidR="004B048E" w:rsidRPr="003B2D0E" w:rsidRDefault="004B048E" w:rsidP="00F36F1E">
            <w:pPr>
              <w:pStyle w:val="ConsPlusNormal"/>
              <w:jc w:val="both"/>
              <w:rPr>
                <w:sz w:val="28"/>
                <w:szCs w:val="28"/>
              </w:rPr>
            </w:pPr>
          </w:p>
        </w:tc>
        <w:tc>
          <w:tcPr>
            <w:tcW w:w="3489" w:type="dxa"/>
            <w:vMerge/>
          </w:tcPr>
          <w:p w14:paraId="0E63C6EB" w14:textId="77777777" w:rsidR="004B048E" w:rsidRPr="003B2D0E" w:rsidRDefault="004B048E" w:rsidP="009768E8">
            <w:pPr>
              <w:pStyle w:val="ConsPlusNormal"/>
              <w:jc w:val="both"/>
              <w:rPr>
                <w:sz w:val="28"/>
                <w:szCs w:val="28"/>
              </w:rPr>
            </w:pPr>
          </w:p>
        </w:tc>
        <w:tc>
          <w:tcPr>
            <w:tcW w:w="6095" w:type="dxa"/>
            <w:vMerge w:val="restart"/>
          </w:tcPr>
          <w:p w14:paraId="24D2EDAE" w14:textId="5AE109B3" w:rsidR="004B048E" w:rsidRPr="003B2D0E" w:rsidRDefault="00E36BA2" w:rsidP="00E36BA2">
            <w:pPr>
              <w:pStyle w:val="ConsPlusNormal"/>
              <w:jc w:val="both"/>
              <w:rPr>
                <w:sz w:val="28"/>
                <w:szCs w:val="28"/>
              </w:rPr>
            </w:pPr>
            <w:r w:rsidRPr="003B2D0E">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выданных предписаний об устранении выявленных нарушений обязательного требования</w:t>
            </w:r>
          </w:p>
        </w:tc>
        <w:tc>
          <w:tcPr>
            <w:tcW w:w="2969" w:type="dxa"/>
            <w:vAlign w:val="center"/>
          </w:tcPr>
          <w:p w14:paraId="4AF4EA8D"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30D701DC"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5FFC83EA" w14:textId="77777777" w:rsidTr="00C2073F">
        <w:trPr>
          <w:jc w:val="center"/>
        </w:trPr>
        <w:tc>
          <w:tcPr>
            <w:tcW w:w="617" w:type="dxa"/>
            <w:vMerge/>
          </w:tcPr>
          <w:p w14:paraId="6758B9E3" w14:textId="77777777" w:rsidR="004B048E" w:rsidRPr="003B2D0E" w:rsidRDefault="004B048E" w:rsidP="00F36F1E">
            <w:pPr>
              <w:pStyle w:val="ConsPlusNormal"/>
              <w:jc w:val="both"/>
              <w:rPr>
                <w:sz w:val="28"/>
                <w:szCs w:val="28"/>
              </w:rPr>
            </w:pPr>
          </w:p>
        </w:tc>
        <w:tc>
          <w:tcPr>
            <w:tcW w:w="3489" w:type="dxa"/>
            <w:vMerge/>
          </w:tcPr>
          <w:p w14:paraId="51E03060" w14:textId="77777777" w:rsidR="004B048E" w:rsidRPr="003B2D0E" w:rsidRDefault="004B048E" w:rsidP="009768E8">
            <w:pPr>
              <w:pStyle w:val="ConsPlusNormal"/>
              <w:jc w:val="both"/>
              <w:rPr>
                <w:sz w:val="28"/>
                <w:szCs w:val="28"/>
              </w:rPr>
            </w:pPr>
          </w:p>
        </w:tc>
        <w:tc>
          <w:tcPr>
            <w:tcW w:w="6095" w:type="dxa"/>
            <w:vMerge/>
          </w:tcPr>
          <w:p w14:paraId="20ACB6D5" w14:textId="77777777" w:rsidR="004B048E" w:rsidRPr="003B2D0E" w:rsidRDefault="004B048E" w:rsidP="00E36BA2">
            <w:pPr>
              <w:pStyle w:val="ConsPlusNormal"/>
              <w:jc w:val="both"/>
              <w:rPr>
                <w:sz w:val="28"/>
                <w:szCs w:val="28"/>
              </w:rPr>
            </w:pPr>
          </w:p>
        </w:tc>
        <w:tc>
          <w:tcPr>
            <w:tcW w:w="2969" w:type="dxa"/>
            <w:vAlign w:val="center"/>
          </w:tcPr>
          <w:p w14:paraId="1CEEC8B2"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0F961ACD"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388B90A2" w14:textId="77777777" w:rsidTr="00C2073F">
        <w:trPr>
          <w:trHeight w:val="605"/>
          <w:jc w:val="center"/>
        </w:trPr>
        <w:tc>
          <w:tcPr>
            <w:tcW w:w="617" w:type="dxa"/>
            <w:vMerge/>
          </w:tcPr>
          <w:p w14:paraId="755D86CA" w14:textId="77777777" w:rsidR="004B048E" w:rsidRPr="003B2D0E" w:rsidRDefault="004B048E" w:rsidP="00F36F1E">
            <w:pPr>
              <w:pStyle w:val="ConsPlusNormal"/>
              <w:jc w:val="both"/>
              <w:rPr>
                <w:sz w:val="28"/>
                <w:szCs w:val="28"/>
              </w:rPr>
            </w:pPr>
          </w:p>
        </w:tc>
        <w:tc>
          <w:tcPr>
            <w:tcW w:w="3489" w:type="dxa"/>
            <w:vMerge/>
          </w:tcPr>
          <w:p w14:paraId="2008EAF8" w14:textId="77777777" w:rsidR="004B048E" w:rsidRPr="003B2D0E" w:rsidRDefault="004B048E" w:rsidP="009768E8">
            <w:pPr>
              <w:pStyle w:val="ConsPlusNormal"/>
              <w:jc w:val="both"/>
              <w:rPr>
                <w:sz w:val="28"/>
                <w:szCs w:val="28"/>
              </w:rPr>
            </w:pPr>
          </w:p>
        </w:tc>
        <w:tc>
          <w:tcPr>
            <w:tcW w:w="6095" w:type="dxa"/>
            <w:vMerge w:val="restart"/>
          </w:tcPr>
          <w:p w14:paraId="112B020A" w14:textId="366FC4A8" w:rsidR="004B048E" w:rsidRPr="003B2D0E" w:rsidRDefault="00E36BA2" w:rsidP="00E36BA2">
            <w:pPr>
              <w:pStyle w:val="ConsPlusNormal"/>
              <w:jc w:val="both"/>
              <w:rPr>
                <w:sz w:val="28"/>
                <w:szCs w:val="28"/>
              </w:rPr>
            </w:pPr>
            <w:r w:rsidRPr="003B2D0E">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объявленных предостережений о недопустимости нарушений обязательных требований</w:t>
            </w:r>
          </w:p>
        </w:tc>
        <w:tc>
          <w:tcPr>
            <w:tcW w:w="2969" w:type="dxa"/>
            <w:vAlign w:val="center"/>
          </w:tcPr>
          <w:p w14:paraId="39F9FA39" w14:textId="77777777" w:rsidR="004B048E" w:rsidRPr="003B2D0E" w:rsidRDefault="004B048E" w:rsidP="00F36F1E">
            <w:pPr>
              <w:pStyle w:val="ConsPlusNormal"/>
              <w:jc w:val="center"/>
              <w:rPr>
                <w:sz w:val="28"/>
                <w:szCs w:val="28"/>
              </w:rPr>
            </w:pPr>
            <w:r w:rsidRPr="003B2D0E">
              <w:rPr>
                <w:sz w:val="28"/>
                <w:szCs w:val="28"/>
              </w:rPr>
              <w:t>˃2</w:t>
            </w:r>
          </w:p>
        </w:tc>
        <w:tc>
          <w:tcPr>
            <w:tcW w:w="1567" w:type="dxa"/>
            <w:vAlign w:val="center"/>
          </w:tcPr>
          <w:p w14:paraId="46012636"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78F0F764" w14:textId="77777777" w:rsidTr="00C2073F">
        <w:trPr>
          <w:trHeight w:val="557"/>
          <w:jc w:val="center"/>
        </w:trPr>
        <w:tc>
          <w:tcPr>
            <w:tcW w:w="617" w:type="dxa"/>
            <w:vMerge/>
          </w:tcPr>
          <w:p w14:paraId="5D386021" w14:textId="77777777" w:rsidR="004B048E" w:rsidRPr="003B2D0E" w:rsidRDefault="004B048E" w:rsidP="00F36F1E">
            <w:pPr>
              <w:pStyle w:val="ConsPlusNormal"/>
              <w:jc w:val="both"/>
              <w:rPr>
                <w:sz w:val="28"/>
                <w:szCs w:val="28"/>
              </w:rPr>
            </w:pPr>
          </w:p>
        </w:tc>
        <w:tc>
          <w:tcPr>
            <w:tcW w:w="3489" w:type="dxa"/>
            <w:vMerge/>
          </w:tcPr>
          <w:p w14:paraId="56CCC48D" w14:textId="77777777" w:rsidR="004B048E" w:rsidRPr="003B2D0E" w:rsidRDefault="004B048E" w:rsidP="009768E8">
            <w:pPr>
              <w:pStyle w:val="ConsPlusNormal"/>
              <w:jc w:val="both"/>
              <w:rPr>
                <w:sz w:val="28"/>
                <w:szCs w:val="28"/>
              </w:rPr>
            </w:pPr>
          </w:p>
        </w:tc>
        <w:tc>
          <w:tcPr>
            <w:tcW w:w="6095" w:type="dxa"/>
            <w:vMerge/>
          </w:tcPr>
          <w:p w14:paraId="089D4B03" w14:textId="77777777" w:rsidR="004B048E" w:rsidRPr="003B2D0E" w:rsidRDefault="004B048E" w:rsidP="00E36BA2">
            <w:pPr>
              <w:pStyle w:val="ConsPlusNormal"/>
              <w:jc w:val="both"/>
              <w:rPr>
                <w:sz w:val="28"/>
                <w:szCs w:val="28"/>
              </w:rPr>
            </w:pPr>
          </w:p>
        </w:tc>
        <w:tc>
          <w:tcPr>
            <w:tcW w:w="2969" w:type="dxa"/>
            <w:vAlign w:val="center"/>
          </w:tcPr>
          <w:p w14:paraId="15537A40"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3E8599A7" w14:textId="77777777" w:rsidR="004B048E" w:rsidRPr="003B2D0E" w:rsidRDefault="004B048E" w:rsidP="00F36F1E">
            <w:pPr>
              <w:pStyle w:val="ConsPlusNormal"/>
              <w:jc w:val="center"/>
              <w:rPr>
                <w:sz w:val="28"/>
                <w:szCs w:val="28"/>
              </w:rPr>
            </w:pPr>
            <w:r w:rsidRPr="003B2D0E">
              <w:rPr>
                <w:sz w:val="28"/>
                <w:szCs w:val="28"/>
              </w:rPr>
              <w:t>средняя</w:t>
            </w:r>
          </w:p>
        </w:tc>
      </w:tr>
      <w:tr w:rsidR="004B048E" w:rsidRPr="003B2D0E" w14:paraId="461ACEE9" w14:textId="77777777" w:rsidTr="00C2073F">
        <w:trPr>
          <w:jc w:val="center"/>
        </w:trPr>
        <w:tc>
          <w:tcPr>
            <w:tcW w:w="617" w:type="dxa"/>
            <w:vMerge/>
            <w:tcBorders>
              <w:bottom w:val="single" w:sz="12" w:space="0" w:color="auto"/>
            </w:tcBorders>
          </w:tcPr>
          <w:p w14:paraId="4F4FC2EB" w14:textId="77777777" w:rsidR="004B048E" w:rsidRPr="003B2D0E" w:rsidRDefault="004B048E" w:rsidP="00F36F1E">
            <w:pPr>
              <w:pStyle w:val="ConsPlusNormal"/>
              <w:jc w:val="both"/>
              <w:rPr>
                <w:sz w:val="28"/>
                <w:szCs w:val="28"/>
              </w:rPr>
            </w:pPr>
          </w:p>
        </w:tc>
        <w:tc>
          <w:tcPr>
            <w:tcW w:w="3489" w:type="dxa"/>
            <w:vMerge/>
            <w:tcBorders>
              <w:bottom w:val="single" w:sz="12" w:space="0" w:color="auto"/>
            </w:tcBorders>
          </w:tcPr>
          <w:p w14:paraId="41F59A7F" w14:textId="77777777" w:rsidR="004B048E" w:rsidRPr="003B2D0E" w:rsidRDefault="004B048E" w:rsidP="009768E8">
            <w:pPr>
              <w:pStyle w:val="ConsPlusNormal"/>
              <w:jc w:val="both"/>
              <w:rPr>
                <w:sz w:val="28"/>
                <w:szCs w:val="28"/>
              </w:rPr>
            </w:pPr>
          </w:p>
        </w:tc>
        <w:tc>
          <w:tcPr>
            <w:tcW w:w="6095" w:type="dxa"/>
            <w:vMerge/>
            <w:tcBorders>
              <w:bottom w:val="single" w:sz="12" w:space="0" w:color="auto"/>
            </w:tcBorders>
          </w:tcPr>
          <w:p w14:paraId="0634CDE9" w14:textId="77777777" w:rsidR="004B048E" w:rsidRPr="003B2D0E" w:rsidRDefault="004B048E" w:rsidP="00E36BA2">
            <w:pPr>
              <w:pStyle w:val="ConsPlusNormal"/>
              <w:jc w:val="both"/>
              <w:rPr>
                <w:sz w:val="28"/>
                <w:szCs w:val="28"/>
              </w:rPr>
            </w:pPr>
          </w:p>
        </w:tc>
        <w:tc>
          <w:tcPr>
            <w:tcW w:w="2969" w:type="dxa"/>
            <w:tcBorders>
              <w:bottom w:val="single" w:sz="12" w:space="0" w:color="auto"/>
            </w:tcBorders>
            <w:vAlign w:val="center"/>
          </w:tcPr>
          <w:p w14:paraId="32CC19F8" w14:textId="77777777" w:rsidR="004B048E" w:rsidRPr="003B2D0E" w:rsidRDefault="004B048E" w:rsidP="00F36F1E">
            <w:pPr>
              <w:pStyle w:val="ConsPlusNormal"/>
              <w:jc w:val="center"/>
              <w:rPr>
                <w:sz w:val="28"/>
                <w:szCs w:val="28"/>
              </w:rPr>
            </w:pPr>
            <w:r w:rsidRPr="003B2D0E">
              <w:rPr>
                <w:sz w:val="28"/>
                <w:szCs w:val="28"/>
              </w:rPr>
              <w:t>≤1</w:t>
            </w:r>
          </w:p>
        </w:tc>
        <w:tc>
          <w:tcPr>
            <w:tcW w:w="1567" w:type="dxa"/>
            <w:tcBorders>
              <w:bottom w:val="single" w:sz="12" w:space="0" w:color="auto"/>
            </w:tcBorders>
            <w:vAlign w:val="center"/>
          </w:tcPr>
          <w:p w14:paraId="5B0D0D05"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7DDF3DB6" w14:textId="77777777" w:rsidTr="00C2073F">
        <w:trPr>
          <w:trHeight w:val="1381"/>
          <w:jc w:val="center"/>
        </w:trPr>
        <w:tc>
          <w:tcPr>
            <w:tcW w:w="617" w:type="dxa"/>
            <w:vMerge w:val="restart"/>
            <w:tcBorders>
              <w:top w:val="single" w:sz="12" w:space="0" w:color="auto"/>
            </w:tcBorders>
          </w:tcPr>
          <w:p w14:paraId="0D80A008" w14:textId="77777777" w:rsidR="004B048E" w:rsidRPr="003B2D0E" w:rsidRDefault="004B048E" w:rsidP="00F36F1E">
            <w:pPr>
              <w:pStyle w:val="ConsPlusNormal"/>
              <w:jc w:val="both"/>
              <w:rPr>
                <w:sz w:val="28"/>
                <w:szCs w:val="28"/>
              </w:rPr>
            </w:pPr>
            <w:r w:rsidRPr="003B2D0E">
              <w:rPr>
                <w:sz w:val="28"/>
                <w:szCs w:val="28"/>
              </w:rPr>
              <w:t>5.</w:t>
            </w:r>
          </w:p>
        </w:tc>
        <w:tc>
          <w:tcPr>
            <w:tcW w:w="3489" w:type="dxa"/>
            <w:vMerge w:val="restart"/>
            <w:tcBorders>
              <w:top w:val="single" w:sz="12" w:space="0" w:color="auto"/>
            </w:tcBorders>
          </w:tcPr>
          <w:p w14:paraId="1A880F27" w14:textId="6C71C29D" w:rsidR="004B048E" w:rsidRPr="003B2D0E" w:rsidRDefault="004B048E" w:rsidP="009768E8">
            <w:pPr>
              <w:pStyle w:val="ConsPlusNormal"/>
              <w:jc w:val="both"/>
              <w:rPr>
                <w:sz w:val="28"/>
                <w:szCs w:val="28"/>
              </w:rPr>
            </w:pPr>
            <w:r w:rsidRPr="003B2D0E">
              <w:rPr>
                <w:sz w:val="28"/>
                <w:szCs w:val="28"/>
              </w:rPr>
              <w:t xml:space="preserve">Соблюдение обязательных требований в части информирования уполномоченного органа, осуществляющего функции по организации регулярных перевозок, возлагаемые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w:t>
            </w:r>
            <w:r w:rsidRPr="003B2D0E">
              <w:rPr>
                <w:sz w:val="28"/>
                <w:szCs w:val="28"/>
              </w:rPr>
              <w:lastRenderedPageBreak/>
              <w:t>законодательные акты Российской Федерации» на органы исполнительной власти субъектов Российской Федерации, а также владельцев автовокзалов или автостанций, об изменении тарифов на регулярные перевозки в срок не позднее пятнадцати дней до дня вступления указанного решения в силу</w:t>
            </w:r>
          </w:p>
        </w:tc>
        <w:tc>
          <w:tcPr>
            <w:tcW w:w="6095" w:type="dxa"/>
            <w:vMerge w:val="restart"/>
            <w:tcBorders>
              <w:top w:val="single" w:sz="12" w:space="0" w:color="auto"/>
            </w:tcBorders>
          </w:tcPr>
          <w:p w14:paraId="70BA0024" w14:textId="4499CF72" w:rsidR="004B048E" w:rsidRPr="003B2D0E" w:rsidRDefault="00E36BA2" w:rsidP="00E36BA2">
            <w:pPr>
              <w:pStyle w:val="ConsPlusNormal"/>
              <w:jc w:val="both"/>
              <w:rPr>
                <w:sz w:val="28"/>
                <w:szCs w:val="28"/>
              </w:rPr>
            </w:pPr>
            <w:r w:rsidRPr="003B2D0E">
              <w:rPr>
                <w:sz w:val="28"/>
                <w:szCs w:val="28"/>
              </w:rPr>
              <w:lastRenderedPageBreak/>
              <w:t>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постановления (решения) о назначении административного наказания юридическому лицу, его должностным лицам, водителям или индивидуальному предпринимателю, его должностным лицам, водителям за совершение административных правонарушений в части соблюдения обязательного требования</w:t>
            </w:r>
          </w:p>
        </w:tc>
        <w:tc>
          <w:tcPr>
            <w:tcW w:w="2969" w:type="dxa"/>
            <w:tcBorders>
              <w:top w:val="single" w:sz="12" w:space="0" w:color="auto"/>
            </w:tcBorders>
            <w:vAlign w:val="center"/>
          </w:tcPr>
          <w:p w14:paraId="2AA44F07" w14:textId="77777777" w:rsidR="004B048E" w:rsidRPr="003B2D0E" w:rsidRDefault="004B048E" w:rsidP="00F36F1E">
            <w:pPr>
              <w:pStyle w:val="ConsPlusNormal"/>
              <w:jc w:val="center"/>
              <w:rPr>
                <w:sz w:val="28"/>
                <w:szCs w:val="28"/>
              </w:rPr>
            </w:pPr>
            <w:r w:rsidRPr="003B2D0E">
              <w:rPr>
                <w:sz w:val="28"/>
                <w:szCs w:val="28"/>
              </w:rPr>
              <w:t>˃2</w:t>
            </w:r>
          </w:p>
        </w:tc>
        <w:tc>
          <w:tcPr>
            <w:tcW w:w="1567" w:type="dxa"/>
            <w:tcBorders>
              <w:top w:val="single" w:sz="12" w:space="0" w:color="auto"/>
            </w:tcBorders>
            <w:vAlign w:val="center"/>
          </w:tcPr>
          <w:p w14:paraId="7C789362"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7BA63A85" w14:textId="77777777" w:rsidTr="00C2073F">
        <w:trPr>
          <w:trHeight w:val="1258"/>
          <w:jc w:val="center"/>
        </w:trPr>
        <w:tc>
          <w:tcPr>
            <w:tcW w:w="617" w:type="dxa"/>
            <w:vMerge/>
          </w:tcPr>
          <w:p w14:paraId="784F7A08" w14:textId="77777777" w:rsidR="004B048E" w:rsidRPr="003B2D0E" w:rsidRDefault="004B048E" w:rsidP="00F36F1E">
            <w:pPr>
              <w:pStyle w:val="ConsPlusNormal"/>
              <w:jc w:val="both"/>
              <w:rPr>
                <w:sz w:val="28"/>
                <w:szCs w:val="28"/>
              </w:rPr>
            </w:pPr>
          </w:p>
        </w:tc>
        <w:tc>
          <w:tcPr>
            <w:tcW w:w="3489" w:type="dxa"/>
            <w:vMerge/>
          </w:tcPr>
          <w:p w14:paraId="1C097C1F" w14:textId="77777777" w:rsidR="004B048E" w:rsidRPr="003B2D0E" w:rsidRDefault="004B048E" w:rsidP="00F36F1E">
            <w:pPr>
              <w:pStyle w:val="ConsPlusNormal"/>
              <w:rPr>
                <w:sz w:val="28"/>
                <w:szCs w:val="28"/>
              </w:rPr>
            </w:pPr>
          </w:p>
        </w:tc>
        <w:tc>
          <w:tcPr>
            <w:tcW w:w="6095" w:type="dxa"/>
            <w:vMerge/>
          </w:tcPr>
          <w:p w14:paraId="32EB6470" w14:textId="77777777" w:rsidR="004B048E" w:rsidRPr="003B2D0E" w:rsidRDefault="004B048E" w:rsidP="00E36BA2">
            <w:pPr>
              <w:pStyle w:val="ConsPlusNormal"/>
              <w:jc w:val="both"/>
              <w:rPr>
                <w:sz w:val="28"/>
                <w:szCs w:val="28"/>
              </w:rPr>
            </w:pPr>
          </w:p>
        </w:tc>
        <w:tc>
          <w:tcPr>
            <w:tcW w:w="2969" w:type="dxa"/>
            <w:vAlign w:val="center"/>
          </w:tcPr>
          <w:p w14:paraId="0B78F8DA"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3AEF86B5" w14:textId="77777777" w:rsidR="004B048E" w:rsidRPr="003B2D0E" w:rsidRDefault="004B048E" w:rsidP="00F36F1E">
            <w:pPr>
              <w:pStyle w:val="ConsPlusNormal"/>
              <w:jc w:val="center"/>
              <w:rPr>
                <w:sz w:val="28"/>
                <w:szCs w:val="28"/>
              </w:rPr>
            </w:pPr>
            <w:r w:rsidRPr="003B2D0E">
              <w:rPr>
                <w:sz w:val="28"/>
                <w:szCs w:val="28"/>
              </w:rPr>
              <w:t>средняя</w:t>
            </w:r>
          </w:p>
        </w:tc>
      </w:tr>
      <w:tr w:rsidR="004B048E" w:rsidRPr="003B2D0E" w14:paraId="1B0D3A5C" w14:textId="77777777" w:rsidTr="00C2073F">
        <w:trPr>
          <w:jc w:val="center"/>
        </w:trPr>
        <w:tc>
          <w:tcPr>
            <w:tcW w:w="617" w:type="dxa"/>
            <w:vMerge/>
          </w:tcPr>
          <w:p w14:paraId="331FF85A" w14:textId="77777777" w:rsidR="004B048E" w:rsidRPr="003B2D0E" w:rsidRDefault="004B048E" w:rsidP="00F36F1E">
            <w:pPr>
              <w:pStyle w:val="ConsPlusNormal"/>
              <w:jc w:val="both"/>
              <w:rPr>
                <w:sz w:val="28"/>
                <w:szCs w:val="28"/>
              </w:rPr>
            </w:pPr>
          </w:p>
        </w:tc>
        <w:tc>
          <w:tcPr>
            <w:tcW w:w="3489" w:type="dxa"/>
            <w:vMerge/>
          </w:tcPr>
          <w:p w14:paraId="6C876E3B" w14:textId="77777777" w:rsidR="004B048E" w:rsidRPr="003B2D0E" w:rsidRDefault="004B048E" w:rsidP="00F36F1E">
            <w:pPr>
              <w:pStyle w:val="ConsPlusNormal"/>
              <w:rPr>
                <w:sz w:val="28"/>
                <w:szCs w:val="28"/>
              </w:rPr>
            </w:pPr>
          </w:p>
        </w:tc>
        <w:tc>
          <w:tcPr>
            <w:tcW w:w="6095" w:type="dxa"/>
            <w:vMerge/>
          </w:tcPr>
          <w:p w14:paraId="229CCFF6" w14:textId="77777777" w:rsidR="004B048E" w:rsidRPr="003B2D0E" w:rsidRDefault="004B048E" w:rsidP="00E36BA2">
            <w:pPr>
              <w:pStyle w:val="ConsPlusNormal"/>
              <w:jc w:val="both"/>
              <w:rPr>
                <w:sz w:val="28"/>
                <w:szCs w:val="28"/>
              </w:rPr>
            </w:pPr>
          </w:p>
        </w:tc>
        <w:tc>
          <w:tcPr>
            <w:tcW w:w="2969" w:type="dxa"/>
            <w:vAlign w:val="center"/>
          </w:tcPr>
          <w:p w14:paraId="74E2D406"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3CECEB35"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01D88B5B" w14:textId="77777777" w:rsidTr="00C2073F">
        <w:trPr>
          <w:trHeight w:val="910"/>
          <w:jc w:val="center"/>
        </w:trPr>
        <w:tc>
          <w:tcPr>
            <w:tcW w:w="617" w:type="dxa"/>
            <w:vMerge/>
          </w:tcPr>
          <w:p w14:paraId="6584A586" w14:textId="77777777" w:rsidR="004B048E" w:rsidRPr="003B2D0E" w:rsidRDefault="004B048E" w:rsidP="00F36F1E">
            <w:pPr>
              <w:pStyle w:val="ConsPlusNormal"/>
              <w:jc w:val="both"/>
              <w:rPr>
                <w:sz w:val="28"/>
                <w:szCs w:val="28"/>
              </w:rPr>
            </w:pPr>
          </w:p>
        </w:tc>
        <w:tc>
          <w:tcPr>
            <w:tcW w:w="3489" w:type="dxa"/>
            <w:vMerge/>
          </w:tcPr>
          <w:p w14:paraId="2CCEF82C" w14:textId="77777777" w:rsidR="004B048E" w:rsidRPr="003B2D0E" w:rsidRDefault="004B048E" w:rsidP="00F36F1E">
            <w:pPr>
              <w:pStyle w:val="ConsPlusNormal"/>
              <w:rPr>
                <w:sz w:val="28"/>
                <w:szCs w:val="28"/>
              </w:rPr>
            </w:pPr>
          </w:p>
        </w:tc>
        <w:tc>
          <w:tcPr>
            <w:tcW w:w="6095" w:type="dxa"/>
            <w:vMerge w:val="restart"/>
          </w:tcPr>
          <w:p w14:paraId="1B137871" w14:textId="15BEB1EC" w:rsidR="004B048E" w:rsidRPr="003B2D0E" w:rsidRDefault="00E36BA2" w:rsidP="00E36BA2">
            <w:pPr>
              <w:pStyle w:val="ConsPlusNormal"/>
              <w:jc w:val="both"/>
              <w:rPr>
                <w:sz w:val="28"/>
                <w:szCs w:val="28"/>
              </w:rPr>
            </w:pPr>
            <w:r w:rsidRPr="003B2D0E">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выданных предписаний об устранении выявленных нарушений обязательного требования</w:t>
            </w:r>
          </w:p>
        </w:tc>
        <w:tc>
          <w:tcPr>
            <w:tcW w:w="2969" w:type="dxa"/>
            <w:vAlign w:val="center"/>
          </w:tcPr>
          <w:p w14:paraId="55005354"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088993E9"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54B7CC85" w14:textId="77777777" w:rsidTr="00C2073F">
        <w:trPr>
          <w:jc w:val="center"/>
        </w:trPr>
        <w:tc>
          <w:tcPr>
            <w:tcW w:w="617" w:type="dxa"/>
            <w:vMerge/>
          </w:tcPr>
          <w:p w14:paraId="6B66DF0C" w14:textId="77777777" w:rsidR="004B048E" w:rsidRPr="003B2D0E" w:rsidRDefault="004B048E" w:rsidP="00F36F1E">
            <w:pPr>
              <w:pStyle w:val="ConsPlusNormal"/>
              <w:jc w:val="both"/>
              <w:rPr>
                <w:sz w:val="28"/>
                <w:szCs w:val="28"/>
              </w:rPr>
            </w:pPr>
          </w:p>
        </w:tc>
        <w:tc>
          <w:tcPr>
            <w:tcW w:w="3489" w:type="dxa"/>
            <w:vMerge/>
          </w:tcPr>
          <w:p w14:paraId="6487CA04" w14:textId="77777777" w:rsidR="004B048E" w:rsidRPr="003B2D0E" w:rsidRDefault="004B048E" w:rsidP="00F36F1E">
            <w:pPr>
              <w:pStyle w:val="ConsPlusNormal"/>
              <w:rPr>
                <w:sz w:val="28"/>
                <w:szCs w:val="28"/>
              </w:rPr>
            </w:pPr>
          </w:p>
        </w:tc>
        <w:tc>
          <w:tcPr>
            <w:tcW w:w="6095" w:type="dxa"/>
            <w:vMerge/>
          </w:tcPr>
          <w:p w14:paraId="485DF98F" w14:textId="77777777" w:rsidR="004B048E" w:rsidRPr="003B2D0E" w:rsidRDefault="004B048E" w:rsidP="00E36BA2">
            <w:pPr>
              <w:pStyle w:val="ConsPlusNormal"/>
              <w:jc w:val="both"/>
              <w:rPr>
                <w:sz w:val="28"/>
                <w:szCs w:val="28"/>
              </w:rPr>
            </w:pPr>
          </w:p>
        </w:tc>
        <w:tc>
          <w:tcPr>
            <w:tcW w:w="2969" w:type="dxa"/>
            <w:vAlign w:val="center"/>
          </w:tcPr>
          <w:p w14:paraId="583BB153"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050E96D8" w14:textId="77777777" w:rsidR="004B048E" w:rsidRPr="003B2D0E" w:rsidRDefault="004B048E" w:rsidP="00F36F1E">
            <w:pPr>
              <w:pStyle w:val="ConsPlusNormal"/>
              <w:jc w:val="center"/>
              <w:rPr>
                <w:sz w:val="28"/>
                <w:szCs w:val="28"/>
              </w:rPr>
            </w:pPr>
            <w:r w:rsidRPr="003B2D0E">
              <w:rPr>
                <w:sz w:val="28"/>
                <w:szCs w:val="28"/>
              </w:rPr>
              <w:t>низкая</w:t>
            </w:r>
          </w:p>
        </w:tc>
      </w:tr>
      <w:tr w:rsidR="004B048E" w:rsidRPr="003B2D0E" w14:paraId="519745BF" w14:textId="77777777" w:rsidTr="00C2073F">
        <w:trPr>
          <w:jc w:val="center"/>
        </w:trPr>
        <w:tc>
          <w:tcPr>
            <w:tcW w:w="617" w:type="dxa"/>
            <w:vMerge/>
          </w:tcPr>
          <w:p w14:paraId="2A2DFE28" w14:textId="77777777" w:rsidR="004B048E" w:rsidRPr="003B2D0E" w:rsidRDefault="004B048E" w:rsidP="00F36F1E">
            <w:pPr>
              <w:pStyle w:val="ConsPlusNormal"/>
              <w:jc w:val="both"/>
              <w:rPr>
                <w:sz w:val="28"/>
                <w:szCs w:val="28"/>
              </w:rPr>
            </w:pPr>
          </w:p>
        </w:tc>
        <w:tc>
          <w:tcPr>
            <w:tcW w:w="3489" w:type="dxa"/>
            <w:vMerge/>
          </w:tcPr>
          <w:p w14:paraId="417C1754" w14:textId="77777777" w:rsidR="004B048E" w:rsidRPr="003B2D0E" w:rsidRDefault="004B048E" w:rsidP="00F36F1E">
            <w:pPr>
              <w:pStyle w:val="ConsPlusNormal"/>
              <w:rPr>
                <w:sz w:val="28"/>
                <w:szCs w:val="28"/>
              </w:rPr>
            </w:pPr>
          </w:p>
        </w:tc>
        <w:tc>
          <w:tcPr>
            <w:tcW w:w="6095" w:type="dxa"/>
            <w:vMerge w:val="restart"/>
          </w:tcPr>
          <w:p w14:paraId="5097C057" w14:textId="05528197" w:rsidR="004B048E" w:rsidRPr="003B2D0E" w:rsidRDefault="00E36BA2" w:rsidP="00E36BA2">
            <w:pPr>
              <w:pStyle w:val="ConsPlusNormal"/>
              <w:jc w:val="both"/>
              <w:rPr>
                <w:sz w:val="28"/>
                <w:szCs w:val="28"/>
              </w:rPr>
            </w:pPr>
            <w:r w:rsidRPr="003B2D0E">
              <w:rPr>
                <w:sz w:val="28"/>
                <w:szCs w:val="28"/>
              </w:rPr>
              <w:t xml:space="preserve">Наличие у контролируемого лица в течение </w:t>
            </w:r>
            <w:r w:rsidRPr="003B2D0E">
              <w:rPr>
                <w:sz w:val="28"/>
                <w:szCs w:val="28"/>
              </w:rPr>
              <w:lastRenderedPageBreak/>
              <w:t>предыдущего года на дату принятия решения об отнесении деятельности контролируемого лица к категории риска объявленных предостережений о недопустимости нарушений обязательных требований</w:t>
            </w:r>
          </w:p>
        </w:tc>
        <w:tc>
          <w:tcPr>
            <w:tcW w:w="2969" w:type="dxa"/>
            <w:vAlign w:val="center"/>
          </w:tcPr>
          <w:p w14:paraId="68BAA6BD" w14:textId="77777777" w:rsidR="004B048E" w:rsidRPr="003B2D0E" w:rsidRDefault="004B048E" w:rsidP="00F36F1E">
            <w:pPr>
              <w:pStyle w:val="ConsPlusNormal"/>
              <w:jc w:val="center"/>
              <w:rPr>
                <w:sz w:val="28"/>
                <w:szCs w:val="28"/>
              </w:rPr>
            </w:pPr>
            <w:r w:rsidRPr="003B2D0E">
              <w:rPr>
                <w:sz w:val="28"/>
                <w:szCs w:val="28"/>
              </w:rPr>
              <w:lastRenderedPageBreak/>
              <w:t>˃2</w:t>
            </w:r>
          </w:p>
        </w:tc>
        <w:tc>
          <w:tcPr>
            <w:tcW w:w="1567" w:type="dxa"/>
            <w:vAlign w:val="center"/>
          </w:tcPr>
          <w:p w14:paraId="5B9B9865" w14:textId="77777777" w:rsidR="004B048E" w:rsidRPr="003B2D0E" w:rsidRDefault="004B048E" w:rsidP="00F36F1E">
            <w:pPr>
              <w:pStyle w:val="ConsPlusNormal"/>
              <w:jc w:val="center"/>
              <w:rPr>
                <w:sz w:val="28"/>
                <w:szCs w:val="28"/>
              </w:rPr>
            </w:pPr>
            <w:r w:rsidRPr="003B2D0E">
              <w:rPr>
                <w:sz w:val="28"/>
                <w:szCs w:val="28"/>
              </w:rPr>
              <w:t>высокая</w:t>
            </w:r>
          </w:p>
        </w:tc>
      </w:tr>
      <w:tr w:rsidR="004B048E" w:rsidRPr="003B2D0E" w14:paraId="40DBB6BC" w14:textId="77777777" w:rsidTr="00C2073F">
        <w:trPr>
          <w:jc w:val="center"/>
        </w:trPr>
        <w:tc>
          <w:tcPr>
            <w:tcW w:w="617" w:type="dxa"/>
            <w:vMerge/>
          </w:tcPr>
          <w:p w14:paraId="335BA101" w14:textId="77777777" w:rsidR="004B048E" w:rsidRPr="003B2D0E" w:rsidRDefault="004B048E" w:rsidP="00F36F1E">
            <w:pPr>
              <w:pStyle w:val="ConsPlusNormal"/>
              <w:jc w:val="both"/>
              <w:rPr>
                <w:sz w:val="28"/>
                <w:szCs w:val="28"/>
              </w:rPr>
            </w:pPr>
          </w:p>
        </w:tc>
        <w:tc>
          <w:tcPr>
            <w:tcW w:w="3489" w:type="dxa"/>
            <w:vMerge/>
          </w:tcPr>
          <w:p w14:paraId="5D3C7D6D" w14:textId="77777777" w:rsidR="004B048E" w:rsidRPr="003B2D0E" w:rsidRDefault="004B048E" w:rsidP="00F36F1E">
            <w:pPr>
              <w:pStyle w:val="ConsPlusNormal"/>
              <w:rPr>
                <w:sz w:val="28"/>
                <w:szCs w:val="28"/>
              </w:rPr>
            </w:pPr>
          </w:p>
        </w:tc>
        <w:tc>
          <w:tcPr>
            <w:tcW w:w="6095" w:type="dxa"/>
            <w:vMerge/>
          </w:tcPr>
          <w:p w14:paraId="74A4A52C" w14:textId="77777777" w:rsidR="004B048E" w:rsidRPr="003B2D0E" w:rsidRDefault="004B048E" w:rsidP="00F36F1E">
            <w:pPr>
              <w:pStyle w:val="ConsPlusNormal"/>
              <w:rPr>
                <w:sz w:val="28"/>
                <w:szCs w:val="28"/>
              </w:rPr>
            </w:pPr>
          </w:p>
        </w:tc>
        <w:tc>
          <w:tcPr>
            <w:tcW w:w="2969" w:type="dxa"/>
            <w:vAlign w:val="center"/>
          </w:tcPr>
          <w:p w14:paraId="6B617C5F" w14:textId="77777777" w:rsidR="004B048E" w:rsidRPr="003B2D0E" w:rsidRDefault="004B048E" w:rsidP="00F36F1E">
            <w:pPr>
              <w:pStyle w:val="ConsPlusNormal"/>
              <w:jc w:val="center"/>
              <w:rPr>
                <w:sz w:val="28"/>
                <w:szCs w:val="28"/>
              </w:rPr>
            </w:pPr>
            <w:r w:rsidRPr="003B2D0E">
              <w:rPr>
                <w:sz w:val="28"/>
                <w:szCs w:val="28"/>
              </w:rPr>
              <w:t>˃1</w:t>
            </w:r>
          </w:p>
        </w:tc>
        <w:tc>
          <w:tcPr>
            <w:tcW w:w="1567" w:type="dxa"/>
            <w:vAlign w:val="center"/>
          </w:tcPr>
          <w:p w14:paraId="15ED3E3A" w14:textId="77777777" w:rsidR="004B048E" w:rsidRPr="003B2D0E" w:rsidRDefault="004B048E" w:rsidP="00F36F1E">
            <w:pPr>
              <w:pStyle w:val="ConsPlusNormal"/>
              <w:jc w:val="center"/>
              <w:rPr>
                <w:sz w:val="28"/>
                <w:szCs w:val="28"/>
              </w:rPr>
            </w:pPr>
            <w:r w:rsidRPr="003B2D0E">
              <w:rPr>
                <w:sz w:val="28"/>
                <w:szCs w:val="28"/>
              </w:rPr>
              <w:t>средняя</w:t>
            </w:r>
          </w:p>
        </w:tc>
      </w:tr>
      <w:tr w:rsidR="004B048E" w:rsidRPr="003B2D0E" w14:paraId="2DB9E18D" w14:textId="77777777" w:rsidTr="00C2073F">
        <w:trPr>
          <w:jc w:val="center"/>
        </w:trPr>
        <w:tc>
          <w:tcPr>
            <w:tcW w:w="617" w:type="dxa"/>
            <w:vMerge/>
            <w:tcBorders>
              <w:bottom w:val="single" w:sz="12" w:space="0" w:color="auto"/>
            </w:tcBorders>
          </w:tcPr>
          <w:p w14:paraId="47FE2CAD" w14:textId="77777777" w:rsidR="004B048E" w:rsidRPr="003B2D0E" w:rsidRDefault="004B048E" w:rsidP="00F36F1E">
            <w:pPr>
              <w:pStyle w:val="ConsPlusNormal"/>
              <w:jc w:val="both"/>
              <w:rPr>
                <w:sz w:val="28"/>
                <w:szCs w:val="28"/>
              </w:rPr>
            </w:pPr>
          </w:p>
        </w:tc>
        <w:tc>
          <w:tcPr>
            <w:tcW w:w="3489" w:type="dxa"/>
            <w:vMerge/>
            <w:tcBorders>
              <w:bottom w:val="single" w:sz="12" w:space="0" w:color="auto"/>
            </w:tcBorders>
          </w:tcPr>
          <w:p w14:paraId="7D04D5A4" w14:textId="77777777" w:rsidR="004B048E" w:rsidRPr="003B2D0E" w:rsidRDefault="004B048E" w:rsidP="00F36F1E">
            <w:pPr>
              <w:pStyle w:val="ConsPlusNormal"/>
              <w:rPr>
                <w:sz w:val="28"/>
                <w:szCs w:val="28"/>
              </w:rPr>
            </w:pPr>
          </w:p>
        </w:tc>
        <w:tc>
          <w:tcPr>
            <w:tcW w:w="6095" w:type="dxa"/>
            <w:vMerge/>
            <w:tcBorders>
              <w:bottom w:val="single" w:sz="12" w:space="0" w:color="auto"/>
            </w:tcBorders>
          </w:tcPr>
          <w:p w14:paraId="3D84EAE4" w14:textId="77777777" w:rsidR="004B048E" w:rsidRPr="003B2D0E" w:rsidRDefault="004B048E" w:rsidP="00F36F1E">
            <w:pPr>
              <w:pStyle w:val="ConsPlusNormal"/>
              <w:rPr>
                <w:sz w:val="28"/>
                <w:szCs w:val="28"/>
              </w:rPr>
            </w:pPr>
          </w:p>
        </w:tc>
        <w:tc>
          <w:tcPr>
            <w:tcW w:w="2969" w:type="dxa"/>
            <w:tcBorders>
              <w:bottom w:val="single" w:sz="12" w:space="0" w:color="auto"/>
            </w:tcBorders>
            <w:vAlign w:val="center"/>
          </w:tcPr>
          <w:p w14:paraId="2F33FF7A" w14:textId="77777777" w:rsidR="004B048E" w:rsidRPr="003B2D0E" w:rsidRDefault="004B048E" w:rsidP="00F36F1E">
            <w:pPr>
              <w:pStyle w:val="ConsPlusNormal"/>
              <w:jc w:val="center"/>
              <w:rPr>
                <w:sz w:val="28"/>
                <w:szCs w:val="28"/>
              </w:rPr>
            </w:pPr>
            <w:r w:rsidRPr="003B2D0E">
              <w:rPr>
                <w:sz w:val="28"/>
                <w:szCs w:val="28"/>
              </w:rPr>
              <w:t>≤1</w:t>
            </w:r>
          </w:p>
        </w:tc>
        <w:tc>
          <w:tcPr>
            <w:tcW w:w="1567" w:type="dxa"/>
            <w:tcBorders>
              <w:bottom w:val="single" w:sz="12" w:space="0" w:color="auto"/>
            </w:tcBorders>
            <w:vAlign w:val="center"/>
          </w:tcPr>
          <w:p w14:paraId="78DCAC34" w14:textId="77777777" w:rsidR="004B048E" w:rsidRPr="003B2D0E" w:rsidRDefault="004B048E" w:rsidP="00F36F1E">
            <w:pPr>
              <w:pStyle w:val="ConsPlusNormal"/>
              <w:jc w:val="center"/>
              <w:rPr>
                <w:sz w:val="28"/>
                <w:szCs w:val="28"/>
              </w:rPr>
            </w:pPr>
            <w:r w:rsidRPr="003B2D0E">
              <w:rPr>
                <w:sz w:val="28"/>
                <w:szCs w:val="28"/>
              </w:rPr>
              <w:t>низкая</w:t>
            </w:r>
          </w:p>
        </w:tc>
      </w:tr>
    </w:tbl>
    <w:p w14:paraId="4EA86374" w14:textId="45C03028" w:rsidR="00F36F1E" w:rsidRPr="003B2D0E" w:rsidRDefault="00F36F1E" w:rsidP="009842EF">
      <w:pPr>
        <w:pStyle w:val="ConsPlusNormal"/>
        <w:ind w:firstLine="540"/>
        <w:jc w:val="both"/>
        <w:rPr>
          <w:color w:val="000000" w:themeColor="text1"/>
          <w:sz w:val="28"/>
          <w:szCs w:val="28"/>
        </w:rPr>
      </w:pPr>
    </w:p>
    <w:p w14:paraId="6AD59AB1" w14:textId="77777777" w:rsidR="00F36F1E" w:rsidRPr="003B2D0E" w:rsidRDefault="00F36F1E" w:rsidP="009842EF">
      <w:pPr>
        <w:pStyle w:val="ConsPlusNormal"/>
        <w:ind w:firstLine="540"/>
        <w:jc w:val="both"/>
        <w:rPr>
          <w:color w:val="000000" w:themeColor="text1"/>
          <w:sz w:val="28"/>
          <w:szCs w:val="28"/>
        </w:rPr>
        <w:sectPr w:rsidR="00F36F1E" w:rsidRPr="003B2D0E" w:rsidSect="0019374A">
          <w:pgSz w:w="16838" w:h="11906" w:orient="landscape"/>
          <w:pgMar w:top="567" w:right="567" w:bottom="567" w:left="567" w:header="0" w:footer="0" w:gutter="0"/>
          <w:pgNumType w:start="1"/>
          <w:cols w:space="720"/>
          <w:noEndnote/>
          <w:titlePg/>
          <w:docGrid w:linePitch="299"/>
        </w:sectPr>
      </w:pPr>
    </w:p>
    <w:p w14:paraId="2DC2E52B" w14:textId="494F9850" w:rsidR="00F36F1E" w:rsidRPr="003B2D0E" w:rsidRDefault="00F36F1E" w:rsidP="00F36F1E">
      <w:pPr>
        <w:autoSpaceDE w:val="0"/>
        <w:autoSpaceDN w:val="0"/>
        <w:adjustRightInd w:val="0"/>
        <w:spacing w:after="0" w:line="240" w:lineRule="auto"/>
        <w:ind w:left="4111"/>
        <w:jc w:val="right"/>
        <w:rPr>
          <w:rFonts w:ascii="Times New Roman" w:eastAsia="Times New Roman" w:hAnsi="Times New Roman" w:cs="Times New Roman"/>
          <w:sz w:val="28"/>
          <w:szCs w:val="28"/>
          <w:lang w:eastAsia="ru-RU"/>
        </w:rPr>
      </w:pPr>
      <w:r w:rsidRPr="003B2D0E">
        <w:rPr>
          <w:rFonts w:ascii="Times New Roman" w:eastAsia="Times New Roman" w:hAnsi="Times New Roman" w:cs="Times New Roman"/>
          <w:sz w:val="28"/>
          <w:szCs w:val="28"/>
          <w:lang w:eastAsia="ru-RU"/>
        </w:rPr>
        <w:lastRenderedPageBreak/>
        <w:t>Приложение 3</w:t>
      </w:r>
    </w:p>
    <w:p w14:paraId="28DE5C2B" w14:textId="77777777" w:rsidR="00F36F1E" w:rsidRPr="003B2D0E" w:rsidRDefault="00F36F1E" w:rsidP="00F36F1E">
      <w:pPr>
        <w:spacing w:after="0"/>
        <w:ind w:left="4111"/>
        <w:jc w:val="right"/>
        <w:rPr>
          <w:rFonts w:ascii="Times New Roman" w:hAnsi="Times New Roman" w:cs="Times New Roman"/>
          <w:sz w:val="28"/>
          <w:szCs w:val="28"/>
        </w:rPr>
      </w:pPr>
      <w:r w:rsidRPr="003B2D0E">
        <w:rPr>
          <w:rFonts w:ascii="Times New Roman" w:hAnsi="Times New Roman" w:cs="Times New Roman"/>
          <w:sz w:val="28"/>
          <w:szCs w:val="28"/>
        </w:rPr>
        <w:t xml:space="preserve">к Положению о региональном государственном контроле (надзоре) на автомобильном транспорте, городском наземном электрическом транспорте и в дорожном хозяйстве на территории Пензенской области в области организации регулярных перевозок, утверждённому постановлением Правительства Пензенской области </w:t>
      </w:r>
    </w:p>
    <w:p w14:paraId="7582A447" w14:textId="77777777" w:rsidR="00F36F1E" w:rsidRPr="003B2D0E" w:rsidRDefault="00F36F1E" w:rsidP="00F36F1E">
      <w:pPr>
        <w:spacing w:after="0"/>
        <w:ind w:left="4111"/>
        <w:jc w:val="right"/>
        <w:rPr>
          <w:rFonts w:ascii="Times New Roman" w:hAnsi="Times New Roman" w:cs="Times New Roman"/>
          <w:sz w:val="28"/>
          <w:szCs w:val="28"/>
        </w:rPr>
      </w:pPr>
      <w:r w:rsidRPr="003B2D0E">
        <w:rPr>
          <w:rFonts w:ascii="Times New Roman" w:hAnsi="Times New Roman" w:cs="Times New Roman"/>
          <w:sz w:val="28"/>
          <w:szCs w:val="28"/>
        </w:rPr>
        <w:t>от «_____» ________________20_____ №______</w:t>
      </w:r>
    </w:p>
    <w:p w14:paraId="56B78266" w14:textId="77777777" w:rsidR="00F36F1E" w:rsidRPr="003B2D0E" w:rsidRDefault="00F36F1E" w:rsidP="009842EF">
      <w:pPr>
        <w:pStyle w:val="ConsPlusNormal"/>
        <w:ind w:firstLine="540"/>
        <w:jc w:val="both"/>
        <w:rPr>
          <w:color w:val="000000" w:themeColor="text1"/>
          <w:sz w:val="28"/>
          <w:szCs w:val="28"/>
        </w:rPr>
      </w:pPr>
    </w:p>
    <w:p w14:paraId="5D42787E" w14:textId="41A4B2A4" w:rsidR="00005451" w:rsidRPr="003B2D0E" w:rsidRDefault="00005451" w:rsidP="00F14E15">
      <w:pPr>
        <w:pStyle w:val="1"/>
      </w:pPr>
      <w:r w:rsidRPr="003B2D0E">
        <w:t>Перечень индикаторов риска нарушения обязательных требований</w:t>
      </w:r>
    </w:p>
    <w:p w14:paraId="4337805F" w14:textId="77777777" w:rsidR="00F14E15" w:rsidRPr="003B2D0E" w:rsidRDefault="00F14E15" w:rsidP="00C06E2A">
      <w:pPr>
        <w:spacing w:after="0"/>
        <w:rPr>
          <w:rFonts w:ascii="Times New Roman" w:hAnsi="Times New Roman" w:cs="Times New Roman"/>
          <w:sz w:val="28"/>
          <w:szCs w:val="28"/>
          <w:lang w:eastAsia="ru-RU"/>
        </w:rPr>
      </w:pPr>
    </w:p>
    <w:p w14:paraId="0D6A07F7" w14:textId="7A626358" w:rsidR="00FB75DF" w:rsidRPr="003B2D0E" w:rsidRDefault="00FB75DF" w:rsidP="00FB75DF">
      <w:pPr>
        <w:spacing w:after="0"/>
        <w:ind w:firstLine="709"/>
        <w:jc w:val="both"/>
        <w:rPr>
          <w:rFonts w:ascii="Times New Roman" w:hAnsi="Times New Roman" w:cs="Times New Roman"/>
          <w:sz w:val="28"/>
          <w:szCs w:val="28"/>
        </w:rPr>
      </w:pPr>
      <w:r w:rsidRPr="003B2D0E">
        <w:rPr>
          <w:rFonts w:ascii="Times New Roman" w:hAnsi="Times New Roman" w:cs="Times New Roman"/>
          <w:sz w:val="28"/>
          <w:szCs w:val="28"/>
        </w:rPr>
        <w:t>1. Отсутствие в Государственной информационной системе «Региональная навигационно-информационная система Пензенской области» (далее – ГИС «РНИС») информации о месте нахождения транспортных средств, используемых контролируемым лицом (информации о географической широте и долготе местоположения транспортного средства, его путевом угле и скорости движения, времени и дате фиксации местоположения транспортного средства с интервалом передачи не более 30 секунд круглосуточно).</w:t>
      </w:r>
    </w:p>
    <w:p w14:paraId="37C04BDF" w14:textId="6C0DEBC0" w:rsidR="00FB75DF" w:rsidRPr="003B2D0E" w:rsidRDefault="00FB75DF" w:rsidP="00FB75DF">
      <w:pPr>
        <w:spacing w:after="0"/>
        <w:ind w:firstLine="709"/>
        <w:jc w:val="both"/>
        <w:rPr>
          <w:rFonts w:ascii="Times New Roman" w:hAnsi="Times New Roman" w:cs="Times New Roman"/>
          <w:sz w:val="28"/>
          <w:szCs w:val="28"/>
        </w:rPr>
      </w:pPr>
      <w:r w:rsidRPr="003B2D0E">
        <w:rPr>
          <w:rFonts w:ascii="Times New Roman" w:hAnsi="Times New Roman" w:cs="Times New Roman"/>
          <w:sz w:val="28"/>
          <w:szCs w:val="28"/>
        </w:rPr>
        <w:t>2. Наличие информации от физических и (или) юридических лиц, индивидуальных предпринимателей, содержащей сведения о нарушении обязательных требований.</w:t>
      </w:r>
    </w:p>
    <w:p w14:paraId="3368B9BB" w14:textId="2F1A3592" w:rsidR="007A3DB8" w:rsidRPr="007A3DB8" w:rsidRDefault="00FB75DF" w:rsidP="00FB75DF">
      <w:pPr>
        <w:spacing w:after="0"/>
        <w:ind w:firstLine="709"/>
        <w:jc w:val="both"/>
        <w:rPr>
          <w:rFonts w:ascii="Times New Roman" w:hAnsi="Times New Roman" w:cs="Times New Roman"/>
          <w:sz w:val="28"/>
          <w:szCs w:val="28"/>
        </w:rPr>
      </w:pPr>
      <w:r w:rsidRPr="003B2D0E">
        <w:rPr>
          <w:rFonts w:ascii="Times New Roman" w:hAnsi="Times New Roman" w:cs="Times New Roman"/>
          <w:sz w:val="28"/>
          <w:szCs w:val="28"/>
        </w:rPr>
        <w:t>3. Непредставление контролируемым лицом в срок, установленный в предостережении о недопустимости нарушения обязательных требований, уведомления о принятии мер по обеспечению соблюдения обязательных требований.</w:t>
      </w:r>
    </w:p>
    <w:sectPr w:rsidR="007A3DB8" w:rsidRPr="007A3DB8" w:rsidSect="0019374A">
      <w:pgSz w:w="11906" w:h="16838"/>
      <w:pgMar w:top="567" w:right="851" w:bottom="567" w:left="1134" w:header="0" w:footer="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EB00C" w14:textId="77777777" w:rsidR="002B0C5A" w:rsidRDefault="002B0C5A">
      <w:pPr>
        <w:spacing w:after="0" w:line="240" w:lineRule="auto"/>
      </w:pPr>
      <w:r>
        <w:separator/>
      </w:r>
    </w:p>
  </w:endnote>
  <w:endnote w:type="continuationSeparator" w:id="0">
    <w:p w14:paraId="09898572" w14:textId="77777777" w:rsidR="002B0C5A" w:rsidRDefault="002B0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44B28" w14:textId="77777777" w:rsidR="002B0C5A" w:rsidRDefault="002B0C5A">
      <w:pPr>
        <w:spacing w:after="0" w:line="240" w:lineRule="auto"/>
      </w:pPr>
      <w:r>
        <w:separator/>
      </w:r>
    </w:p>
  </w:footnote>
  <w:footnote w:type="continuationSeparator" w:id="0">
    <w:p w14:paraId="19A95CA9" w14:textId="77777777" w:rsidR="002B0C5A" w:rsidRDefault="002B0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37FF"/>
    <w:multiLevelType w:val="hybridMultilevel"/>
    <w:tmpl w:val="91A87704"/>
    <w:lvl w:ilvl="0" w:tplc="7A2C7D2C">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90A15"/>
    <w:multiLevelType w:val="hybridMultilevel"/>
    <w:tmpl w:val="5734F762"/>
    <w:lvl w:ilvl="0" w:tplc="BFCA5A5E">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2F2EAE"/>
    <w:multiLevelType w:val="hybridMultilevel"/>
    <w:tmpl w:val="41748640"/>
    <w:lvl w:ilvl="0" w:tplc="0EA636F0">
      <w:start w:val="41"/>
      <w:numFmt w:val="decimal"/>
      <w:lvlText w:val="%1."/>
      <w:lvlJc w:val="left"/>
      <w:pPr>
        <w:ind w:left="1429" w:hanging="360"/>
      </w:pPr>
      <w:rPr>
        <w:rFonts w:cs="Times New Roman" w:hint="default"/>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9326F88"/>
    <w:multiLevelType w:val="hybridMultilevel"/>
    <w:tmpl w:val="57720ACA"/>
    <w:lvl w:ilvl="0" w:tplc="31F618FA">
      <w:start w:val="1"/>
      <w:numFmt w:val="decimal"/>
      <w:lvlText w:val="%1."/>
      <w:lvlJc w:val="left"/>
      <w:pPr>
        <w:ind w:left="928"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A700D09"/>
    <w:multiLevelType w:val="hybridMultilevel"/>
    <w:tmpl w:val="A6885A56"/>
    <w:lvl w:ilvl="0" w:tplc="042C50BE">
      <w:start w:val="1"/>
      <w:numFmt w:val="decimal"/>
      <w:lvlText w:val="%1)"/>
      <w:lvlJc w:val="left"/>
      <w:pPr>
        <w:ind w:left="1497" w:hanging="93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15:restartNumberingAfterBreak="0">
    <w:nsid w:val="0CC05DF1"/>
    <w:multiLevelType w:val="hybridMultilevel"/>
    <w:tmpl w:val="75DE4D62"/>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15:restartNumberingAfterBreak="0">
    <w:nsid w:val="14496BEF"/>
    <w:multiLevelType w:val="hybridMultilevel"/>
    <w:tmpl w:val="EFF073E6"/>
    <w:lvl w:ilvl="0" w:tplc="AE6854F8">
      <w:start w:val="27"/>
      <w:numFmt w:val="decimal"/>
      <w:lvlText w:val="%1."/>
      <w:lvlJc w:val="left"/>
      <w:pPr>
        <w:ind w:left="108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7252741"/>
    <w:multiLevelType w:val="hybridMultilevel"/>
    <w:tmpl w:val="585ACEBA"/>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B6E71B1"/>
    <w:multiLevelType w:val="multilevel"/>
    <w:tmpl w:val="FD7AB532"/>
    <w:lvl w:ilvl="0">
      <w:start w:val="1"/>
      <w:numFmt w:val="decimal"/>
      <w:lvlText w:val="%1."/>
      <w:lvlJc w:val="left"/>
      <w:pPr>
        <w:ind w:left="502" w:hanging="360"/>
      </w:pPr>
      <w:rPr>
        <w:rFonts w:cs="Times New Roman" w:hint="default"/>
        <w:sz w:val="24"/>
        <w:szCs w:val="24"/>
      </w:rPr>
    </w:lvl>
    <w:lvl w:ilvl="1">
      <w:start w:val="1"/>
      <w:numFmt w:val="decimal"/>
      <w:pStyle w:val="a"/>
      <w:isLgl/>
      <w:lvlText w:val="%1.%2."/>
      <w:lvlJc w:val="left"/>
      <w:pPr>
        <w:ind w:left="1146" w:hanging="720"/>
      </w:pPr>
      <w:rPr>
        <w:rFonts w:cs="Times New Roman" w:hint="default"/>
        <w:b w:val="0"/>
        <w:i w:val="0"/>
        <w:sz w:val="28"/>
        <w:szCs w:val="28"/>
      </w:rPr>
    </w:lvl>
    <w:lvl w:ilvl="2">
      <w:start w:val="1"/>
      <w:numFmt w:val="decimal"/>
      <w:isLgl/>
      <w:lvlText w:val="%1.%2.%3."/>
      <w:lvlJc w:val="left"/>
      <w:pPr>
        <w:ind w:left="1713" w:hanging="720"/>
      </w:pPr>
      <w:rPr>
        <w:rFonts w:cs="Times New Roman" w:hint="default"/>
        <w:i w:val="0"/>
        <w:sz w:val="28"/>
        <w:szCs w:val="28"/>
      </w:rPr>
    </w:lvl>
    <w:lvl w:ilvl="3">
      <w:start w:val="1"/>
      <w:numFmt w:val="decimal"/>
      <w:isLgl/>
      <w:lvlText w:val="%1.%2.%3.%4."/>
      <w:lvlJc w:val="left"/>
      <w:pPr>
        <w:ind w:left="2640" w:hanging="1080"/>
      </w:pPr>
      <w:rPr>
        <w:rFonts w:cs="Times New Roman" w:hint="default"/>
      </w:rPr>
    </w:lvl>
    <w:lvl w:ilvl="4">
      <w:start w:val="1"/>
      <w:numFmt w:val="russianLower"/>
      <w:lvlText w:val="%5."/>
      <w:lvlJc w:val="left"/>
      <w:pPr>
        <w:ind w:left="2498"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9" w15:restartNumberingAfterBreak="0">
    <w:nsid w:val="1B937B02"/>
    <w:multiLevelType w:val="hybridMultilevel"/>
    <w:tmpl w:val="A1CA5322"/>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0" w15:restartNumberingAfterBreak="0">
    <w:nsid w:val="1EB375F3"/>
    <w:multiLevelType w:val="hybridMultilevel"/>
    <w:tmpl w:val="908A8410"/>
    <w:lvl w:ilvl="0" w:tplc="3274E2AA">
      <w:start w:val="1"/>
      <w:numFmt w:val="russianLower"/>
      <w:lvlText w:val="%1)"/>
      <w:lvlJc w:val="left"/>
      <w:pPr>
        <w:ind w:left="12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3506726"/>
    <w:multiLevelType w:val="hybridMultilevel"/>
    <w:tmpl w:val="61B6FF84"/>
    <w:lvl w:ilvl="0" w:tplc="648E0BDC">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38B38B7"/>
    <w:multiLevelType w:val="hybridMultilevel"/>
    <w:tmpl w:val="639E1894"/>
    <w:lvl w:ilvl="0" w:tplc="245C3334">
      <w:start w:val="14"/>
      <w:numFmt w:val="decimal"/>
      <w:lvlText w:val="%1."/>
      <w:lvlJc w:val="left"/>
      <w:pPr>
        <w:ind w:left="1302" w:hanging="375"/>
      </w:pPr>
      <w:rPr>
        <w:rFonts w:ascii="Times New Roman" w:hAnsi="Times New Roman" w:cs="Times New Roman" w:hint="default"/>
        <w:b w:val="0"/>
        <w:sz w:val="28"/>
        <w:szCs w:val="28"/>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3" w15:restartNumberingAfterBreak="0">
    <w:nsid w:val="25DE74B2"/>
    <w:multiLevelType w:val="hybridMultilevel"/>
    <w:tmpl w:val="A670A238"/>
    <w:lvl w:ilvl="0" w:tplc="1E2E2D0A">
      <w:start w:val="1"/>
      <w:numFmt w:val="decimal"/>
      <w:lvlText w:val="%1)"/>
      <w:lvlJc w:val="left"/>
      <w:pPr>
        <w:ind w:left="786" w:hanging="360"/>
      </w:pPr>
      <w:rPr>
        <w:rFonts w:ascii="Times New Roman" w:eastAsia="Times New Roman" w:hAnsi="Times New Roman" w:cs="Times New Roman" w:hint="default"/>
        <w:sz w:val="28"/>
      </w:rPr>
    </w:lvl>
    <w:lvl w:ilvl="1" w:tplc="E14EFC0C">
      <w:start w:val="1"/>
      <w:numFmt w:val="decimal"/>
      <w:lvlText w:val="%2."/>
      <w:lvlJc w:val="left"/>
      <w:pPr>
        <w:ind w:left="2499" w:hanging="852"/>
      </w:pPr>
      <w:rPr>
        <w:rFonts w:cs="Times New Roman" w:hint="default"/>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4" w15:restartNumberingAfterBreak="0">
    <w:nsid w:val="267171F6"/>
    <w:multiLevelType w:val="hybridMultilevel"/>
    <w:tmpl w:val="638A3D4E"/>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9DC1604"/>
    <w:multiLevelType w:val="hybridMultilevel"/>
    <w:tmpl w:val="C3F668A4"/>
    <w:lvl w:ilvl="0" w:tplc="E1FAD208">
      <w:start w:val="1"/>
      <w:numFmt w:val="decimal"/>
      <w:lvlText w:val="%1)"/>
      <w:lvlJc w:val="left"/>
      <w:pPr>
        <w:ind w:left="786" w:hanging="360"/>
      </w:pPr>
      <w:rPr>
        <w:rFonts w:ascii="Times New Roman" w:eastAsia="Times New Roman" w:hAnsi="Times New Roman" w:cs="Times New Roman" w:hint="default"/>
        <w:b w:val="0"/>
        <w:sz w:val="28"/>
      </w:rPr>
    </w:lvl>
    <w:lvl w:ilvl="1" w:tplc="E14EFC0C">
      <w:start w:val="1"/>
      <w:numFmt w:val="decimal"/>
      <w:lvlText w:val="%2."/>
      <w:lvlJc w:val="left"/>
      <w:pPr>
        <w:ind w:left="2499" w:hanging="852"/>
      </w:pPr>
      <w:rPr>
        <w:rFonts w:cs="Times New Roman" w:hint="default"/>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6" w15:restartNumberingAfterBreak="0">
    <w:nsid w:val="2CB60E7F"/>
    <w:multiLevelType w:val="hybridMultilevel"/>
    <w:tmpl w:val="82FA1686"/>
    <w:lvl w:ilvl="0" w:tplc="5D448FC6">
      <w:start w:val="1"/>
      <w:numFmt w:val="decimal"/>
      <w:lvlText w:val="%1)"/>
      <w:lvlJc w:val="left"/>
      <w:pPr>
        <w:tabs>
          <w:tab w:val="num" w:pos="-229"/>
        </w:tabs>
        <w:ind w:left="1946" w:hanging="1095"/>
      </w:pPr>
      <w:rPr>
        <w:rFonts w:cs="Tw Cen MT Condensed Extra Bold"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1567C33"/>
    <w:multiLevelType w:val="hybridMultilevel"/>
    <w:tmpl w:val="06FEBF36"/>
    <w:lvl w:ilvl="0" w:tplc="0EA636F0">
      <w:start w:val="41"/>
      <w:numFmt w:val="decimal"/>
      <w:lvlText w:val="%1."/>
      <w:lvlJc w:val="left"/>
      <w:pPr>
        <w:ind w:left="1969" w:hanging="360"/>
      </w:pPr>
      <w:rPr>
        <w:rFonts w:cs="Times New Roman" w:hint="default"/>
        <w:i w:val="0"/>
        <w:color w:val="auto"/>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8" w15:restartNumberingAfterBreak="0">
    <w:nsid w:val="338E7E13"/>
    <w:multiLevelType w:val="hybridMultilevel"/>
    <w:tmpl w:val="57720ACA"/>
    <w:lvl w:ilvl="0" w:tplc="31F618FA">
      <w:start w:val="1"/>
      <w:numFmt w:val="decimal"/>
      <w:lvlText w:val="%1."/>
      <w:lvlJc w:val="left"/>
      <w:pPr>
        <w:ind w:left="928"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4FA1D1D"/>
    <w:multiLevelType w:val="hybridMultilevel"/>
    <w:tmpl w:val="499C565A"/>
    <w:lvl w:ilvl="0" w:tplc="DC4CD014">
      <w:start w:val="1"/>
      <w:numFmt w:val="decimal"/>
      <w:lvlText w:val="%1)"/>
      <w:lvlJc w:val="left"/>
      <w:pPr>
        <w:ind w:left="1632" w:hanging="106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15:restartNumberingAfterBreak="0">
    <w:nsid w:val="350B2038"/>
    <w:multiLevelType w:val="hybridMultilevel"/>
    <w:tmpl w:val="5E28920E"/>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1" w15:restartNumberingAfterBreak="0">
    <w:nsid w:val="366E57E7"/>
    <w:multiLevelType w:val="hybridMultilevel"/>
    <w:tmpl w:val="2E58375C"/>
    <w:lvl w:ilvl="0" w:tplc="31F618FA">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D04449"/>
    <w:multiLevelType w:val="hybridMultilevel"/>
    <w:tmpl w:val="7D3A89DA"/>
    <w:lvl w:ilvl="0" w:tplc="6F2C77EE">
      <w:start w:val="35"/>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3" w15:restartNumberingAfterBreak="0">
    <w:nsid w:val="40FF4A09"/>
    <w:multiLevelType w:val="hybridMultilevel"/>
    <w:tmpl w:val="1478A912"/>
    <w:lvl w:ilvl="0" w:tplc="42088B6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4A1F537B"/>
    <w:multiLevelType w:val="hybridMultilevel"/>
    <w:tmpl w:val="A7143BF4"/>
    <w:lvl w:ilvl="0" w:tplc="042C50BE">
      <w:start w:val="1"/>
      <w:numFmt w:val="decimal"/>
      <w:lvlText w:val="%1)"/>
      <w:lvlJc w:val="left"/>
      <w:pPr>
        <w:ind w:left="2064" w:hanging="93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5" w15:restartNumberingAfterBreak="0">
    <w:nsid w:val="4D9C1CEC"/>
    <w:multiLevelType w:val="hybridMultilevel"/>
    <w:tmpl w:val="C2D4FAFE"/>
    <w:lvl w:ilvl="0" w:tplc="698ED316">
      <w:start w:val="1"/>
      <w:numFmt w:val="decimal"/>
      <w:lvlText w:val="%1."/>
      <w:lvlJc w:val="left"/>
      <w:pPr>
        <w:ind w:left="928" w:hanging="360"/>
      </w:pPr>
      <w:rPr>
        <w:rFonts w:ascii="Times New Roman" w:eastAsiaTheme="minorEastAsia" w:hAnsi="Times New Roman"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4F159B8"/>
    <w:multiLevelType w:val="hybridMultilevel"/>
    <w:tmpl w:val="74F08E26"/>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7" w15:restartNumberingAfterBreak="0">
    <w:nsid w:val="565D74C4"/>
    <w:multiLevelType w:val="hybridMultilevel"/>
    <w:tmpl w:val="9F90CDF2"/>
    <w:lvl w:ilvl="0" w:tplc="04190011">
      <w:start w:val="1"/>
      <w:numFmt w:val="decimal"/>
      <w:lvlText w:val="%1)"/>
      <w:lvlJc w:val="left"/>
      <w:pPr>
        <w:ind w:left="928" w:hanging="360"/>
      </w:pPr>
      <w:rPr>
        <w:rFonts w:cs="Times New Roman"/>
        <w:color w:val="auto"/>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8" w15:restartNumberingAfterBreak="0">
    <w:nsid w:val="63271D8B"/>
    <w:multiLevelType w:val="hybridMultilevel"/>
    <w:tmpl w:val="391A01B0"/>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39922D1"/>
    <w:multiLevelType w:val="hybridMultilevel"/>
    <w:tmpl w:val="CB946F82"/>
    <w:lvl w:ilvl="0" w:tplc="6D5E1076">
      <w:start w:val="1"/>
      <w:numFmt w:val="decimal"/>
      <w:lvlText w:val="%1."/>
      <w:lvlJc w:val="left"/>
      <w:pPr>
        <w:ind w:left="1440" w:hanging="900"/>
      </w:pPr>
      <w:rPr>
        <w:rFonts w:cs="Times New Roman" w:hint="default"/>
        <w:sz w:val="24"/>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0" w15:restartNumberingAfterBreak="0">
    <w:nsid w:val="66B17420"/>
    <w:multiLevelType w:val="hybridMultilevel"/>
    <w:tmpl w:val="A260A80E"/>
    <w:lvl w:ilvl="0" w:tplc="3274E2AA">
      <w:start w:val="1"/>
      <w:numFmt w:val="russianLower"/>
      <w:lvlText w:val="%1)"/>
      <w:lvlJc w:val="left"/>
      <w:pPr>
        <w:ind w:left="1827" w:hanging="360"/>
      </w:pPr>
      <w:rPr>
        <w:rFonts w:cs="Times New Roman" w:hint="default"/>
      </w:rPr>
    </w:lvl>
    <w:lvl w:ilvl="1" w:tplc="04190019" w:tentative="1">
      <w:start w:val="1"/>
      <w:numFmt w:val="lowerLetter"/>
      <w:lvlText w:val="%2."/>
      <w:lvlJc w:val="left"/>
      <w:pPr>
        <w:ind w:left="2547" w:hanging="360"/>
      </w:pPr>
      <w:rPr>
        <w:rFonts w:cs="Times New Roman"/>
      </w:rPr>
    </w:lvl>
    <w:lvl w:ilvl="2" w:tplc="0419001B" w:tentative="1">
      <w:start w:val="1"/>
      <w:numFmt w:val="lowerRoman"/>
      <w:lvlText w:val="%3."/>
      <w:lvlJc w:val="right"/>
      <w:pPr>
        <w:ind w:left="3267" w:hanging="180"/>
      </w:pPr>
      <w:rPr>
        <w:rFonts w:cs="Times New Roman"/>
      </w:rPr>
    </w:lvl>
    <w:lvl w:ilvl="3" w:tplc="0419000F" w:tentative="1">
      <w:start w:val="1"/>
      <w:numFmt w:val="decimal"/>
      <w:lvlText w:val="%4."/>
      <w:lvlJc w:val="left"/>
      <w:pPr>
        <w:ind w:left="3987" w:hanging="360"/>
      </w:pPr>
      <w:rPr>
        <w:rFonts w:cs="Times New Roman"/>
      </w:rPr>
    </w:lvl>
    <w:lvl w:ilvl="4" w:tplc="04190019" w:tentative="1">
      <w:start w:val="1"/>
      <w:numFmt w:val="lowerLetter"/>
      <w:lvlText w:val="%5."/>
      <w:lvlJc w:val="left"/>
      <w:pPr>
        <w:ind w:left="4707" w:hanging="360"/>
      </w:pPr>
      <w:rPr>
        <w:rFonts w:cs="Times New Roman"/>
      </w:rPr>
    </w:lvl>
    <w:lvl w:ilvl="5" w:tplc="0419001B" w:tentative="1">
      <w:start w:val="1"/>
      <w:numFmt w:val="lowerRoman"/>
      <w:lvlText w:val="%6."/>
      <w:lvlJc w:val="right"/>
      <w:pPr>
        <w:ind w:left="5427" w:hanging="180"/>
      </w:pPr>
      <w:rPr>
        <w:rFonts w:cs="Times New Roman"/>
      </w:rPr>
    </w:lvl>
    <w:lvl w:ilvl="6" w:tplc="0419000F" w:tentative="1">
      <w:start w:val="1"/>
      <w:numFmt w:val="decimal"/>
      <w:lvlText w:val="%7."/>
      <w:lvlJc w:val="left"/>
      <w:pPr>
        <w:ind w:left="6147" w:hanging="360"/>
      </w:pPr>
      <w:rPr>
        <w:rFonts w:cs="Times New Roman"/>
      </w:rPr>
    </w:lvl>
    <w:lvl w:ilvl="7" w:tplc="04190019" w:tentative="1">
      <w:start w:val="1"/>
      <w:numFmt w:val="lowerLetter"/>
      <w:lvlText w:val="%8."/>
      <w:lvlJc w:val="left"/>
      <w:pPr>
        <w:ind w:left="6867" w:hanging="360"/>
      </w:pPr>
      <w:rPr>
        <w:rFonts w:cs="Times New Roman"/>
      </w:rPr>
    </w:lvl>
    <w:lvl w:ilvl="8" w:tplc="0419001B" w:tentative="1">
      <w:start w:val="1"/>
      <w:numFmt w:val="lowerRoman"/>
      <w:lvlText w:val="%9."/>
      <w:lvlJc w:val="right"/>
      <w:pPr>
        <w:ind w:left="7587" w:hanging="180"/>
      </w:pPr>
      <w:rPr>
        <w:rFonts w:cs="Times New Roman"/>
      </w:rPr>
    </w:lvl>
  </w:abstractNum>
  <w:abstractNum w:abstractNumId="31" w15:restartNumberingAfterBreak="0">
    <w:nsid w:val="66E65DF9"/>
    <w:multiLevelType w:val="hybridMultilevel"/>
    <w:tmpl w:val="AE7EB0B8"/>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8C8001E"/>
    <w:multiLevelType w:val="hybridMultilevel"/>
    <w:tmpl w:val="3E5E1E72"/>
    <w:lvl w:ilvl="0" w:tplc="62F6FF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A062941"/>
    <w:multiLevelType w:val="hybridMultilevel"/>
    <w:tmpl w:val="57720ACA"/>
    <w:lvl w:ilvl="0" w:tplc="31F618FA">
      <w:start w:val="1"/>
      <w:numFmt w:val="decimal"/>
      <w:lvlText w:val="%1."/>
      <w:lvlJc w:val="left"/>
      <w:pPr>
        <w:ind w:left="107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6D7A1F2F"/>
    <w:multiLevelType w:val="hybridMultilevel"/>
    <w:tmpl w:val="466C0208"/>
    <w:lvl w:ilvl="0" w:tplc="6FEC4578">
      <w:start w:val="1"/>
      <w:numFmt w:val="bullet"/>
      <w:lvlText w:val=""/>
      <w:lvlJc w:val="left"/>
      <w:pPr>
        <w:ind w:left="720" w:hanging="360"/>
      </w:pPr>
      <w:rPr>
        <w:rFonts w:ascii="Symbol" w:hAnsi="Symbol" w:hint="default"/>
        <w:sz w:val="28"/>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944B2A"/>
    <w:multiLevelType w:val="multilevel"/>
    <w:tmpl w:val="26FE4446"/>
    <w:lvl w:ilvl="0">
      <w:start w:val="1"/>
      <w:numFmt w:val="decimal"/>
      <w:lvlText w:val="%1."/>
      <w:lvlJc w:val="left"/>
      <w:rPr>
        <w:rFonts w:ascii="Times New Roman" w:hAnsi="Times New Roman" w:cs="Times New Roman"/>
        <w:i w:val="0"/>
        <w:sz w:val="28"/>
      </w:rPr>
    </w:lvl>
    <w:lvl w:ilvl="1">
      <w:start w:val="1"/>
      <w:numFmt w:val="decimal"/>
      <w:lvlText w:val="%1.%2."/>
      <w:lvlJc w:val="left"/>
      <w:rPr>
        <w:rFonts w:ascii="Times New Roman" w:hAnsi="Times New Roman" w:cs="Times New Roman"/>
        <w:sz w:val="28"/>
      </w:rPr>
    </w:lvl>
    <w:lvl w:ilvl="2">
      <w:start w:val="1"/>
      <w:numFmt w:val="decimal"/>
      <w:lvlText w:val="%1.%2.%3."/>
      <w:lvlJc w:val="left"/>
      <w:rPr>
        <w:rFonts w:ascii="Times New Roman" w:hAnsi="Times New Roman" w:cs="Times New Roman"/>
        <w:sz w:val="28"/>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7104645D"/>
    <w:multiLevelType w:val="hybridMultilevel"/>
    <w:tmpl w:val="1780E100"/>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37" w15:restartNumberingAfterBreak="0">
    <w:nsid w:val="716B59B2"/>
    <w:multiLevelType w:val="hybridMultilevel"/>
    <w:tmpl w:val="8DE8A844"/>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71AD5A6A"/>
    <w:multiLevelType w:val="hybridMultilevel"/>
    <w:tmpl w:val="B9C4055A"/>
    <w:lvl w:ilvl="0" w:tplc="43129C7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501784E"/>
    <w:multiLevelType w:val="hybridMultilevel"/>
    <w:tmpl w:val="41748640"/>
    <w:lvl w:ilvl="0" w:tplc="0EA636F0">
      <w:start w:val="41"/>
      <w:numFmt w:val="decimal"/>
      <w:lvlText w:val="%1."/>
      <w:lvlJc w:val="left"/>
      <w:pPr>
        <w:ind w:left="1429" w:hanging="360"/>
      </w:pPr>
      <w:rPr>
        <w:rFonts w:cs="Times New Roman" w:hint="default"/>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8721294"/>
    <w:multiLevelType w:val="hybridMultilevel"/>
    <w:tmpl w:val="2A1035E8"/>
    <w:lvl w:ilvl="0" w:tplc="671AB358">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8B15FA2"/>
    <w:multiLevelType w:val="hybridMultilevel"/>
    <w:tmpl w:val="9566FFF4"/>
    <w:lvl w:ilvl="0" w:tplc="5FB081B6">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673C47"/>
    <w:multiLevelType w:val="hybridMultilevel"/>
    <w:tmpl w:val="3530D716"/>
    <w:lvl w:ilvl="0" w:tplc="682E15A8">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4"/>
  </w:num>
  <w:num w:numId="2">
    <w:abstractNumId w:val="40"/>
  </w:num>
  <w:num w:numId="3">
    <w:abstractNumId w:val="11"/>
  </w:num>
  <w:num w:numId="4">
    <w:abstractNumId w:val="15"/>
  </w:num>
  <w:num w:numId="5">
    <w:abstractNumId w:val="23"/>
  </w:num>
  <w:num w:numId="6">
    <w:abstractNumId w:val="12"/>
  </w:num>
  <w:num w:numId="7">
    <w:abstractNumId w:val="6"/>
  </w:num>
  <w:num w:numId="8">
    <w:abstractNumId w:val="39"/>
  </w:num>
  <w:num w:numId="9">
    <w:abstractNumId w:val="2"/>
  </w:num>
  <w:num w:numId="10">
    <w:abstractNumId w:val="22"/>
  </w:num>
  <w:num w:numId="11">
    <w:abstractNumId w:val="17"/>
  </w:num>
  <w:num w:numId="12">
    <w:abstractNumId w:val="10"/>
  </w:num>
  <w:num w:numId="13">
    <w:abstractNumId w:val="30"/>
  </w:num>
  <w:num w:numId="14">
    <w:abstractNumId w:val="25"/>
  </w:num>
  <w:num w:numId="15">
    <w:abstractNumId w:val="29"/>
  </w:num>
  <w:num w:numId="16">
    <w:abstractNumId w:val="20"/>
  </w:num>
  <w:num w:numId="17">
    <w:abstractNumId w:val="36"/>
  </w:num>
  <w:num w:numId="18">
    <w:abstractNumId w:val="9"/>
  </w:num>
  <w:num w:numId="19">
    <w:abstractNumId w:val="35"/>
  </w:num>
  <w:num w:numId="20">
    <w:abstractNumId w:val="5"/>
  </w:num>
  <w:num w:numId="21">
    <w:abstractNumId w:val="28"/>
  </w:num>
  <w:num w:numId="22">
    <w:abstractNumId w:val="37"/>
  </w:num>
  <w:num w:numId="23">
    <w:abstractNumId w:val="27"/>
  </w:num>
  <w:num w:numId="24">
    <w:abstractNumId w:val="14"/>
  </w:num>
  <w:num w:numId="25">
    <w:abstractNumId w:val="31"/>
  </w:num>
  <w:num w:numId="26">
    <w:abstractNumId w:val="7"/>
  </w:num>
  <w:num w:numId="27">
    <w:abstractNumId w:val="13"/>
  </w:num>
  <w:num w:numId="28">
    <w:abstractNumId w:val="26"/>
  </w:num>
  <w:num w:numId="29">
    <w:abstractNumId w:val="8"/>
  </w:num>
  <w:num w:numId="30">
    <w:abstractNumId w:val="16"/>
  </w:num>
  <w:num w:numId="31">
    <w:abstractNumId w:val="4"/>
  </w:num>
  <w:num w:numId="32">
    <w:abstractNumId w:val="19"/>
  </w:num>
  <w:num w:numId="33">
    <w:abstractNumId w:val="24"/>
  </w:num>
  <w:num w:numId="34">
    <w:abstractNumId w:val="33"/>
  </w:num>
  <w:num w:numId="35">
    <w:abstractNumId w:val="18"/>
  </w:num>
  <w:num w:numId="36">
    <w:abstractNumId w:val="3"/>
  </w:num>
  <w:num w:numId="37">
    <w:abstractNumId w:val="42"/>
  </w:num>
  <w:num w:numId="38">
    <w:abstractNumId w:val="21"/>
  </w:num>
  <w:num w:numId="39">
    <w:abstractNumId w:val="1"/>
  </w:num>
  <w:num w:numId="40">
    <w:abstractNumId w:val="41"/>
  </w:num>
  <w:num w:numId="41">
    <w:abstractNumId w:val="0"/>
  </w:num>
  <w:num w:numId="42">
    <w:abstractNumId w:val="38"/>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A3E"/>
    <w:rsid w:val="00000A86"/>
    <w:rsid w:val="00001ECD"/>
    <w:rsid w:val="00005451"/>
    <w:rsid w:val="0001326D"/>
    <w:rsid w:val="000133F4"/>
    <w:rsid w:val="00013E56"/>
    <w:rsid w:val="00021F7E"/>
    <w:rsid w:val="00030713"/>
    <w:rsid w:val="000314B6"/>
    <w:rsid w:val="0003365C"/>
    <w:rsid w:val="00033D5F"/>
    <w:rsid w:val="00040237"/>
    <w:rsid w:val="00041E75"/>
    <w:rsid w:val="0004309E"/>
    <w:rsid w:val="000436E7"/>
    <w:rsid w:val="000457B6"/>
    <w:rsid w:val="000509DE"/>
    <w:rsid w:val="00051784"/>
    <w:rsid w:val="00054DB1"/>
    <w:rsid w:val="00060C6C"/>
    <w:rsid w:val="000664BF"/>
    <w:rsid w:val="00066659"/>
    <w:rsid w:val="00066F29"/>
    <w:rsid w:val="00077253"/>
    <w:rsid w:val="000834EE"/>
    <w:rsid w:val="000839A0"/>
    <w:rsid w:val="000849CA"/>
    <w:rsid w:val="00084ECE"/>
    <w:rsid w:val="000A3811"/>
    <w:rsid w:val="000A5A82"/>
    <w:rsid w:val="000B1050"/>
    <w:rsid w:val="000B1B02"/>
    <w:rsid w:val="000B6973"/>
    <w:rsid w:val="000D0BBD"/>
    <w:rsid w:val="000D15F4"/>
    <w:rsid w:val="000D2AC6"/>
    <w:rsid w:val="000D3C95"/>
    <w:rsid w:val="000D4671"/>
    <w:rsid w:val="000D4DF0"/>
    <w:rsid w:val="000D562B"/>
    <w:rsid w:val="001040B3"/>
    <w:rsid w:val="001104EE"/>
    <w:rsid w:val="0011070A"/>
    <w:rsid w:val="00121F62"/>
    <w:rsid w:val="00130A2D"/>
    <w:rsid w:val="001332AC"/>
    <w:rsid w:val="00133ADC"/>
    <w:rsid w:val="0014157F"/>
    <w:rsid w:val="00146103"/>
    <w:rsid w:val="001501E3"/>
    <w:rsid w:val="00156E19"/>
    <w:rsid w:val="00160132"/>
    <w:rsid w:val="00162D04"/>
    <w:rsid w:val="00164F3B"/>
    <w:rsid w:val="00166274"/>
    <w:rsid w:val="001701EF"/>
    <w:rsid w:val="001730B3"/>
    <w:rsid w:val="00176271"/>
    <w:rsid w:val="001779DA"/>
    <w:rsid w:val="0018115F"/>
    <w:rsid w:val="00181D12"/>
    <w:rsid w:val="0018220A"/>
    <w:rsid w:val="00183E80"/>
    <w:rsid w:val="00185B27"/>
    <w:rsid w:val="0019374A"/>
    <w:rsid w:val="00193841"/>
    <w:rsid w:val="001954EB"/>
    <w:rsid w:val="001A0FF5"/>
    <w:rsid w:val="001A330F"/>
    <w:rsid w:val="001A522D"/>
    <w:rsid w:val="001B24B2"/>
    <w:rsid w:val="001B2A79"/>
    <w:rsid w:val="001B403D"/>
    <w:rsid w:val="001B46DC"/>
    <w:rsid w:val="001B56F2"/>
    <w:rsid w:val="001D1B73"/>
    <w:rsid w:val="001D30C2"/>
    <w:rsid w:val="001D7E05"/>
    <w:rsid w:val="001E0951"/>
    <w:rsid w:val="001E105B"/>
    <w:rsid w:val="001E19EC"/>
    <w:rsid w:val="001E1B70"/>
    <w:rsid w:val="001E55F4"/>
    <w:rsid w:val="001E583D"/>
    <w:rsid w:val="00201636"/>
    <w:rsid w:val="00205471"/>
    <w:rsid w:val="002075EE"/>
    <w:rsid w:val="00220E51"/>
    <w:rsid w:val="00224D0A"/>
    <w:rsid w:val="0023010E"/>
    <w:rsid w:val="00231033"/>
    <w:rsid w:val="00231A13"/>
    <w:rsid w:val="00235302"/>
    <w:rsid w:val="00237E2C"/>
    <w:rsid w:val="00241BB4"/>
    <w:rsid w:val="00242D66"/>
    <w:rsid w:val="002478C2"/>
    <w:rsid w:val="00251781"/>
    <w:rsid w:val="0025655D"/>
    <w:rsid w:val="00257010"/>
    <w:rsid w:val="0026292F"/>
    <w:rsid w:val="00264926"/>
    <w:rsid w:val="00266284"/>
    <w:rsid w:val="002668BA"/>
    <w:rsid w:val="002674BA"/>
    <w:rsid w:val="00267DA0"/>
    <w:rsid w:val="00270627"/>
    <w:rsid w:val="00273A9E"/>
    <w:rsid w:val="00276BC6"/>
    <w:rsid w:val="0028168D"/>
    <w:rsid w:val="00284443"/>
    <w:rsid w:val="0028602C"/>
    <w:rsid w:val="0029027D"/>
    <w:rsid w:val="002A0870"/>
    <w:rsid w:val="002A336A"/>
    <w:rsid w:val="002A391C"/>
    <w:rsid w:val="002A405B"/>
    <w:rsid w:val="002A41A0"/>
    <w:rsid w:val="002A4FB5"/>
    <w:rsid w:val="002B0729"/>
    <w:rsid w:val="002B0C5A"/>
    <w:rsid w:val="002B6935"/>
    <w:rsid w:val="002B7C01"/>
    <w:rsid w:val="002C568E"/>
    <w:rsid w:val="002C586E"/>
    <w:rsid w:val="002D0FBA"/>
    <w:rsid w:val="002D11D7"/>
    <w:rsid w:val="002D245B"/>
    <w:rsid w:val="002E16AE"/>
    <w:rsid w:val="002E3B5D"/>
    <w:rsid w:val="002E60BA"/>
    <w:rsid w:val="002F2974"/>
    <w:rsid w:val="002F463B"/>
    <w:rsid w:val="002F789A"/>
    <w:rsid w:val="003064A1"/>
    <w:rsid w:val="00306664"/>
    <w:rsid w:val="00306698"/>
    <w:rsid w:val="00307169"/>
    <w:rsid w:val="00310BA9"/>
    <w:rsid w:val="00310F46"/>
    <w:rsid w:val="00316426"/>
    <w:rsid w:val="00325AE8"/>
    <w:rsid w:val="00333BC0"/>
    <w:rsid w:val="00336149"/>
    <w:rsid w:val="00336DA0"/>
    <w:rsid w:val="003434ED"/>
    <w:rsid w:val="00345E1B"/>
    <w:rsid w:val="00347055"/>
    <w:rsid w:val="0034737E"/>
    <w:rsid w:val="003547D4"/>
    <w:rsid w:val="00356D1B"/>
    <w:rsid w:val="00362583"/>
    <w:rsid w:val="00363D1A"/>
    <w:rsid w:val="0036431F"/>
    <w:rsid w:val="00365C14"/>
    <w:rsid w:val="00370AE2"/>
    <w:rsid w:val="003715A7"/>
    <w:rsid w:val="00376FF8"/>
    <w:rsid w:val="00377C9F"/>
    <w:rsid w:val="00380DAA"/>
    <w:rsid w:val="003818C5"/>
    <w:rsid w:val="003910C6"/>
    <w:rsid w:val="0039250D"/>
    <w:rsid w:val="00394E45"/>
    <w:rsid w:val="00395A89"/>
    <w:rsid w:val="00397E18"/>
    <w:rsid w:val="003A0D70"/>
    <w:rsid w:val="003A5EED"/>
    <w:rsid w:val="003B2D0E"/>
    <w:rsid w:val="003B2DC7"/>
    <w:rsid w:val="003B4C92"/>
    <w:rsid w:val="003B7C9C"/>
    <w:rsid w:val="003C266C"/>
    <w:rsid w:val="003C6DD2"/>
    <w:rsid w:val="003C754B"/>
    <w:rsid w:val="003D2C7D"/>
    <w:rsid w:val="003D6C14"/>
    <w:rsid w:val="003E292C"/>
    <w:rsid w:val="003E2E3C"/>
    <w:rsid w:val="003E6FFB"/>
    <w:rsid w:val="003E75AA"/>
    <w:rsid w:val="003F09C3"/>
    <w:rsid w:val="003F3BE1"/>
    <w:rsid w:val="003F6A7D"/>
    <w:rsid w:val="0040084C"/>
    <w:rsid w:val="00402EFD"/>
    <w:rsid w:val="004250A6"/>
    <w:rsid w:val="00425149"/>
    <w:rsid w:val="00430D6F"/>
    <w:rsid w:val="0043438C"/>
    <w:rsid w:val="00441143"/>
    <w:rsid w:val="00443BD6"/>
    <w:rsid w:val="00444792"/>
    <w:rsid w:val="00446437"/>
    <w:rsid w:val="0045183A"/>
    <w:rsid w:val="00461BA1"/>
    <w:rsid w:val="00461D33"/>
    <w:rsid w:val="00462B8F"/>
    <w:rsid w:val="00473302"/>
    <w:rsid w:val="00481FFC"/>
    <w:rsid w:val="00482833"/>
    <w:rsid w:val="00483B0E"/>
    <w:rsid w:val="00492C25"/>
    <w:rsid w:val="00497A88"/>
    <w:rsid w:val="004A19D0"/>
    <w:rsid w:val="004A44A5"/>
    <w:rsid w:val="004A7AEB"/>
    <w:rsid w:val="004A7B30"/>
    <w:rsid w:val="004B048E"/>
    <w:rsid w:val="004B10C9"/>
    <w:rsid w:val="004B1BA7"/>
    <w:rsid w:val="004B4718"/>
    <w:rsid w:val="004B4C54"/>
    <w:rsid w:val="004B6265"/>
    <w:rsid w:val="004B7480"/>
    <w:rsid w:val="004C356D"/>
    <w:rsid w:val="004C3E2E"/>
    <w:rsid w:val="004C4548"/>
    <w:rsid w:val="004C6AD8"/>
    <w:rsid w:val="004C7E9E"/>
    <w:rsid w:val="004D11CF"/>
    <w:rsid w:val="004D14FC"/>
    <w:rsid w:val="004D1C4A"/>
    <w:rsid w:val="004D5B52"/>
    <w:rsid w:val="004D5DD3"/>
    <w:rsid w:val="004E1F90"/>
    <w:rsid w:val="004E3E82"/>
    <w:rsid w:val="004F26E2"/>
    <w:rsid w:val="004F70F4"/>
    <w:rsid w:val="005014BF"/>
    <w:rsid w:val="00502C72"/>
    <w:rsid w:val="00502FB1"/>
    <w:rsid w:val="005035F8"/>
    <w:rsid w:val="00510881"/>
    <w:rsid w:val="00510E96"/>
    <w:rsid w:val="00512025"/>
    <w:rsid w:val="00512C0C"/>
    <w:rsid w:val="005130EF"/>
    <w:rsid w:val="00517514"/>
    <w:rsid w:val="0052186E"/>
    <w:rsid w:val="00524B8F"/>
    <w:rsid w:val="005303CD"/>
    <w:rsid w:val="00551BA6"/>
    <w:rsid w:val="005615F7"/>
    <w:rsid w:val="00564CC3"/>
    <w:rsid w:val="005661C8"/>
    <w:rsid w:val="005708A9"/>
    <w:rsid w:val="00570BDA"/>
    <w:rsid w:val="0057271E"/>
    <w:rsid w:val="00576214"/>
    <w:rsid w:val="005804B7"/>
    <w:rsid w:val="005855DF"/>
    <w:rsid w:val="005865B2"/>
    <w:rsid w:val="0059252E"/>
    <w:rsid w:val="00592A33"/>
    <w:rsid w:val="00592FB4"/>
    <w:rsid w:val="00594779"/>
    <w:rsid w:val="00595E3D"/>
    <w:rsid w:val="0059617A"/>
    <w:rsid w:val="005A0665"/>
    <w:rsid w:val="005A13F5"/>
    <w:rsid w:val="005A330E"/>
    <w:rsid w:val="005A3C04"/>
    <w:rsid w:val="005A4851"/>
    <w:rsid w:val="005A5E1F"/>
    <w:rsid w:val="005A67C6"/>
    <w:rsid w:val="005B22D8"/>
    <w:rsid w:val="005B35E9"/>
    <w:rsid w:val="005B68D0"/>
    <w:rsid w:val="005B6993"/>
    <w:rsid w:val="005C02BB"/>
    <w:rsid w:val="005C4EB5"/>
    <w:rsid w:val="005C6AB3"/>
    <w:rsid w:val="005C6F9A"/>
    <w:rsid w:val="005D1F34"/>
    <w:rsid w:val="005D4850"/>
    <w:rsid w:val="005D5C2D"/>
    <w:rsid w:val="005D7D50"/>
    <w:rsid w:val="005E2206"/>
    <w:rsid w:val="005E2731"/>
    <w:rsid w:val="005E28FD"/>
    <w:rsid w:val="005F23A8"/>
    <w:rsid w:val="00601139"/>
    <w:rsid w:val="0060582D"/>
    <w:rsid w:val="006078BC"/>
    <w:rsid w:val="00615025"/>
    <w:rsid w:val="00615FA7"/>
    <w:rsid w:val="00622D16"/>
    <w:rsid w:val="00623A3E"/>
    <w:rsid w:val="00623ED0"/>
    <w:rsid w:val="006259E7"/>
    <w:rsid w:val="00632E49"/>
    <w:rsid w:val="00632ED9"/>
    <w:rsid w:val="006334AF"/>
    <w:rsid w:val="00637BCC"/>
    <w:rsid w:val="006426E5"/>
    <w:rsid w:val="0064615C"/>
    <w:rsid w:val="00646625"/>
    <w:rsid w:val="00652AAD"/>
    <w:rsid w:val="006554C7"/>
    <w:rsid w:val="00656B79"/>
    <w:rsid w:val="0066099A"/>
    <w:rsid w:val="00662B8E"/>
    <w:rsid w:val="00663198"/>
    <w:rsid w:val="006740A5"/>
    <w:rsid w:val="006747FB"/>
    <w:rsid w:val="006770A5"/>
    <w:rsid w:val="00681CD6"/>
    <w:rsid w:val="00682E9F"/>
    <w:rsid w:val="00684090"/>
    <w:rsid w:val="006852A3"/>
    <w:rsid w:val="00695E2A"/>
    <w:rsid w:val="006967D8"/>
    <w:rsid w:val="00696E01"/>
    <w:rsid w:val="006A63B4"/>
    <w:rsid w:val="006A6F6E"/>
    <w:rsid w:val="006B241A"/>
    <w:rsid w:val="006B5176"/>
    <w:rsid w:val="006B52A8"/>
    <w:rsid w:val="006B533B"/>
    <w:rsid w:val="006B6987"/>
    <w:rsid w:val="006C1787"/>
    <w:rsid w:val="006D51FE"/>
    <w:rsid w:val="006D5775"/>
    <w:rsid w:val="006D5E41"/>
    <w:rsid w:val="006E21DC"/>
    <w:rsid w:val="006E24ED"/>
    <w:rsid w:val="006E3CCB"/>
    <w:rsid w:val="006E5335"/>
    <w:rsid w:val="006F114B"/>
    <w:rsid w:val="006F3EAC"/>
    <w:rsid w:val="00702B50"/>
    <w:rsid w:val="00707D9A"/>
    <w:rsid w:val="007117CE"/>
    <w:rsid w:val="007131BF"/>
    <w:rsid w:val="00717959"/>
    <w:rsid w:val="007272F1"/>
    <w:rsid w:val="00732C14"/>
    <w:rsid w:val="007462BA"/>
    <w:rsid w:val="0074674A"/>
    <w:rsid w:val="00746E27"/>
    <w:rsid w:val="00752866"/>
    <w:rsid w:val="00754536"/>
    <w:rsid w:val="00767B37"/>
    <w:rsid w:val="00774D8A"/>
    <w:rsid w:val="0078210B"/>
    <w:rsid w:val="0079091B"/>
    <w:rsid w:val="007910B8"/>
    <w:rsid w:val="00796217"/>
    <w:rsid w:val="00797DF6"/>
    <w:rsid w:val="007A3DB8"/>
    <w:rsid w:val="007C1404"/>
    <w:rsid w:val="007D0A9A"/>
    <w:rsid w:val="007D1EEB"/>
    <w:rsid w:val="007E15A4"/>
    <w:rsid w:val="007E1788"/>
    <w:rsid w:val="007F1DF3"/>
    <w:rsid w:val="007F2BF9"/>
    <w:rsid w:val="007F2F0C"/>
    <w:rsid w:val="007F3F9B"/>
    <w:rsid w:val="007F4328"/>
    <w:rsid w:val="00802CEF"/>
    <w:rsid w:val="008063C6"/>
    <w:rsid w:val="008111B4"/>
    <w:rsid w:val="00811324"/>
    <w:rsid w:val="008122E9"/>
    <w:rsid w:val="0081293B"/>
    <w:rsid w:val="008234E0"/>
    <w:rsid w:val="00823F26"/>
    <w:rsid w:val="008244C0"/>
    <w:rsid w:val="00835B95"/>
    <w:rsid w:val="00840F0E"/>
    <w:rsid w:val="008419FF"/>
    <w:rsid w:val="008423A3"/>
    <w:rsid w:val="00843906"/>
    <w:rsid w:val="0084555E"/>
    <w:rsid w:val="00847B74"/>
    <w:rsid w:val="00847DB3"/>
    <w:rsid w:val="008525C3"/>
    <w:rsid w:val="00857ABA"/>
    <w:rsid w:val="00861FED"/>
    <w:rsid w:val="00863B98"/>
    <w:rsid w:val="00864EDF"/>
    <w:rsid w:val="008717F3"/>
    <w:rsid w:val="00874E0D"/>
    <w:rsid w:val="00876940"/>
    <w:rsid w:val="008808B2"/>
    <w:rsid w:val="00884C3D"/>
    <w:rsid w:val="0089337A"/>
    <w:rsid w:val="00895A68"/>
    <w:rsid w:val="008A1287"/>
    <w:rsid w:val="008A15FC"/>
    <w:rsid w:val="008A230D"/>
    <w:rsid w:val="008A6BD6"/>
    <w:rsid w:val="008B2103"/>
    <w:rsid w:val="008B49B5"/>
    <w:rsid w:val="008B4F50"/>
    <w:rsid w:val="008B763B"/>
    <w:rsid w:val="008C0928"/>
    <w:rsid w:val="008C5B1A"/>
    <w:rsid w:val="008C6962"/>
    <w:rsid w:val="008D0BD6"/>
    <w:rsid w:val="008D25F9"/>
    <w:rsid w:val="008D7914"/>
    <w:rsid w:val="008E4396"/>
    <w:rsid w:val="008F0B52"/>
    <w:rsid w:val="008F0E61"/>
    <w:rsid w:val="008F1FB3"/>
    <w:rsid w:val="008F6531"/>
    <w:rsid w:val="00902B82"/>
    <w:rsid w:val="0091078F"/>
    <w:rsid w:val="009158C7"/>
    <w:rsid w:val="00920B0E"/>
    <w:rsid w:val="00920DC0"/>
    <w:rsid w:val="009213F1"/>
    <w:rsid w:val="00925A6C"/>
    <w:rsid w:val="00925D25"/>
    <w:rsid w:val="00926053"/>
    <w:rsid w:val="0093140B"/>
    <w:rsid w:val="009325D3"/>
    <w:rsid w:val="00932B4A"/>
    <w:rsid w:val="00941822"/>
    <w:rsid w:val="0094464D"/>
    <w:rsid w:val="00953DFC"/>
    <w:rsid w:val="00953E5E"/>
    <w:rsid w:val="00955F89"/>
    <w:rsid w:val="009608F1"/>
    <w:rsid w:val="00961329"/>
    <w:rsid w:val="00967D66"/>
    <w:rsid w:val="0097000F"/>
    <w:rsid w:val="0097221E"/>
    <w:rsid w:val="009732A9"/>
    <w:rsid w:val="00973EF8"/>
    <w:rsid w:val="009767E1"/>
    <w:rsid w:val="009768E8"/>
    <w:rsid w:val="00977FC1"/>
    <w:rsid w:val="00981004"/>
    <w:rsid w:val="009842EF"/>
    <w:rsid w:val="00994EC0"/>
    <w:rsid w:val="00996334"/>
    <w:rsid w:val="00997755"/>
    <w:rsid w:val="00997D80"/>
    <w:rsid w:val="009A055A"/>
    <w:rsid w:val="009A7B42"/>
    <w:rsid w:val="009B14BA"/>
    <w:rsid w:val="009B7B67"/>
    <w:rsid w:val="009C6369"/>
    <w:rsid w:val="009C7F03"/>
    <w:rsid w:val="009D0DC6"/>
    <w:rsid w:val="009D6142"/>
    <w:rsid w:val="009D63EC"/>
    <w:rsid w:val="009D7F02"/>
    <w:rsid w:val="009E5B59"/>
    <w:rsid w:val="009E6401"/>
    <w:rsid w:val="009E653E"/>
    <w:rsid w:val="009E7520"/>
    <w:rsid w:val="009F06DA"/>
    <w:rsid w:val="00A00258"/>
    <w:rsid w:val="00A012C4"/>
    <w:rsid w:val="00A04458"/>
    <w:rsid w:val="00A0608D"/>
    <w:rsid w:val="00A06E12"/>
    <w:rsid w:val="00A10D00"/>
    <w:rsid w:val="00A12EFE"/>
    <w:rsid w:val="00A21181"/>
    <w:rsid w:val="00A23BF7"/>
    <w:rsid w:val="00A27981"/>
    <w:rsid w:val="00A311E3"/>
    <w:rsid w:val="00A40AAB"/>
    <w:rsid w:val="00A41F40"/>
    <w:rsid w:val="00A455AA"/>
    <w:rsid w:val="00A464AE"/>
    <w:rsid w:val="00A51FAF"/>
    <w:rsid w:val="00A52348"/>
    <w:rsid w:val="00A559D8"/>
    <w:rsid w:val="00A6046E"/>
    <w:rsid w:val="00A6073E"/>
    <w:rsid w:val="00A60BDB"/>
    <w:rsid w:val="00A62ACE"/>
    <w:rsid w:val="00A6306D"/>
    <w:rsid w:val="00A646CF"/>
    <w:rsid w:val="00A64E3D"/>
    <w:rsid w:val="00A66986"/>
    <w:rsid w:val="00A670FE"/>
    <w:rsid w:val="00A70490"/>
    <w:rsid w:val="00A71B8E"/>
    <w:rsid w:val="00A741B7"/>
    <w:rsid w:val="00A767BE"/>
    <w:rsid w:val="00A8311B"/>
    <w:rsid w:val="00A8363A"/>
    <w:rsid w:val="00A9244F"/>
    <w:rsid w:val="00A92D9B"/>
    <w:rsid w:val="00A93C92"/>
    <w:rsid w:val="00A978BC"/>
    <w:rsid w:val="00AA13B3"/>
    <w:rsid w:val="00AA1C0A"/>
    <w:rsid w:val="00AA2667"/>
    <w:rsid w:val="00AA27EA"/>
    <w:rsid w:val="00AA394A"/>
    <w:rsid w:val="00AA5E78"/>
    <w:rsid w:val="00AB0346"/>
    <w:rsid w:val="00AB0E49"/>
    <w:rsid w:val="00AB2363"/>
    <w:rsid w:val="00AB64BF"/>
    <w:rsid w:val="00AB745A"/>
    <w:rsid w:val="00AC427C"/>
    <w:rsid w:val="00AC5216"/>
    <w:rsid w:val="00AC6706"/>
    <w:rsid w:val="00AD0DFF"/>
    <w:rsid w:val="00AE10DD"/>
    <w:rsid w:val="00AE19F9"/>
    <w:rsid w:val="00AF1C7D"/>
    <w:rsid w:val="00AF24BC"/>
    <w:rsid w:val="00AF3344"/>
    <w:rsid w:val="00AF4D1A"/>
    <w:rsid w:val="00AF4D2F"/>
    <w:rsid w:val="00AF571D"/>
    <w:rsid w:val="00AF5CF0"/>
    <w:rsid w:val="00AF7597"/>
    <w:rsid w:val="00AF771F"/>
    <w:rsid w:val="00B04841"/>
    <w:rsid w:val="00B063EC"/>
    <w:rsid w:val="00B06FE8"/>
    <w:rsid w:val="00B10A70"/>
    <w:rsid w:val="00B14C44"/>
    <w:rsid w:val="00B3502B"/>
    <w:rsid w:val="00B53A1C"/>
    <w:rsid w:val="00B54B3E"/>
    <w:rsid w:val="00B54BDA"/>
    <w:rsid w:val="00B56366"/>
    <w:rsid w:val="00B56C4F"/>
    <w:rsid w:val="00B57E95"/>
    <w:rsid w:val="00B60C8C"/>
    <w:rsid w:val="00B62C12"/>
    <w:rsid w:val="00B65462"/>
    <w:rsid w:val="00B712F0"/>
    <w:rsid w:val="00B725BD"/>
    <w:rsid w:val="00B7487E"/>
    <w:rsid w:val="00B7737A"/>
    <w:rsid w:val="00B77CF4"/>
    <w:rsid w:val="00B82199"/>
    <w:rsid w:val="00B9031E"/>
    <w:rsid w:val="00B96BA2"/>
    <w:rsid w:val="00B97C72"/>
    <w:rsid w:val="00BA05FA"/>
    <w:rsid w:val="00BB2ACA"/>
    <w:rsid w:val="00BB4A54"/>
    <w:rsid w:val="00BB680D"/>
    <w:rsid w:val="00BD094A"/>
    <w:rsid w:val="00BD165C"/>
    <w:rsid w:val="00BD5FF0"/>
    <w:rsid w:val="00BE2E1C"/>
    <w:rsid w:val="00BE60D9"/>
    <w:rsid w:val="00BF0120"/>
    <w:rsid w:val="00BF210B"/>
    <w:rsid w:val="00BF4506"/>
    <w:rsid w:val="00BF5B49"/>
    <w:rsid w:val="00BF72C9"/>
    <w:rsid w:val="00C0291B"/>
    <w:rsid w:val="00C02925"/>
    <w:rsid w:val="00C02B0C"/>
    <w:rsid w:val="00C049D8"/>
    <w:rsid w:val="00C05CA7"/>
    <w:rsid w:val="00C06E2A"/>
    <w:rsid w:val="00C07F19"/>
    <w:rsid w:val="00C103D6"/>
    <w:rsid w:val="00C10488"/>
    <w:rsid w:val="00C11355"/>
    <w:rsid w:val="00C11465"/>
    <w:rsid w:val="00C16EAB"/>
    <w:rsid w:val="00C17025"/>
    <w:rsid w:val="00C2073F"/>
    <w:rsid w:val="00C223F4"/>
    <w:rsid w:val="00C3205E"/>
    <w:rsid w:val="00C34950"/>
    <w:rsid w:val="00C34A98"/>
    <w:rsid w:val="00C40C42"/>
    <w:rsid w:val="00C50F60"/>
    <w:rsid w:val="00C52030"/>
    <w:rsid w:val="00C52615"/>
    <w:rsid w:val="00C52659"/>
    <w:rsid w:val="00C57530"/>
    <w:rsid w:val="00C60D27"/>
    <w:rsid w:val="00C62C8B"/>
    <w:rsid w:val="00C676E0"/>
    <w:rsid w:val="00C7086C"/>
    <w:rsid w:val="00C727E5"/>
    <w:rsid w:val="00C811DB"/>
    <w:rsid w:val="00C852AC"/>
    <w:rsid w:val="00C8538D"/>
    <w:rsid w:val="00C92057"/>
    <w:rsid w:val="00C9210C"/>
    <w:rsid w:val="00C97D4B"/>
    <w:rsid w:val="00CA1058"/>
    <w:rsid w:val="00CA3437"/>
    <w:rsid w:val="00CB0A62"/>
    <w:rsid w:val="00CB3CD0"/>
    <w:rsid w:val="00CB46A2"/>
    <w:rsid w:val="00CC1793"/>
    <w:rsid w:val="00CC3E1A"/>
    <w:rsid w:val="00CD0D85"/>
    <w:rsid w:val="00CD1DB6"/>
    <w:rsid w:val="00CD49F9"/>
    <w:rsid w:val="00CD4B2C"/>
    <w:rsid w:val="00CE3C1B"/>
    <w:rsid w:val="00CE42EA"/>
    <w:rsid w:val="00CF28E3"/>
    <w:rsid w:val="00CF2BB1"/>
    <w:rsid w:val="00CF47A1"/>
    <w:rsid w:val="00D0176F"/>
    <w:rsid w:val="00D066B3"/>
    <w:rsid w:val="00D11885"/>
    <w:rsid w:val="00D145A1"/>
    <w:rsid w:val="00D16C25"/>
    <w:rsid w:val="00D2385B"/>
    <w:rsid w:val="00D24F3A"/>
    <w:rsid w:val="00D25F27"/>
    <w:rsid w:val="00D27071"/>
    <w:rsid w:val="00D272E4"/>
    <w:rsid w:val="00D27573"/>
    <w:rsid w:val="00D27B3F"/>
    <w:rsid w:val="00D31B2C"/>
    <w:rsid w:val="00D36956"/>
    <w:rsid w:val="00D418E0"/>
    <w:rsid w:val="00D41B31"/>
    <w:rsid w:val="00D424EA"/>
    <w:rsid w:val="00D42F4C"/>
    <w:rsid w:val="00D457D4"/>
    <w:rsid w:val="00D54B62"/>
    <w:rsid w:val="00D6013D"/>
    <w:rsid w:val="00D644DA"/>
    <w:rsid w:val="00D66EA5"/>
    <w:rsid w:val="00D71C25"/>
    <w:rsid w:val="00D7310B"/>
    <w:rsid w:val="00D83326"/>
    <w:rsid w:val="00D83383"/>
    <w:rsid w:val="00D84922"/>
    <w:rsid w:val="00D86328"/>
    <w:rsid w:val="00D915F9"/>
    <w:rsid w:val="00D92FC1"/>
    <w:rsid w:val="00D955B0"/>
    <w:rsid w:val="00DA43BC"/>
    <w:rsid w:val="00DA59FA"/>
    <w:rsid w:val="00DA6A78"/>
    <w:rsid w:val="00DB0295"/>
    <w:rsid w:val="00DB0650"/>
    <w:rsid w:val="00DB3EC7"/>
    <w:rsid w:val="00DB3EEC"/>
    <w:rsid w:val="00DB50CE"/>
    <w:rsid w:val="00DB5D78"/>
    <w:rsid w:val="00DC4A58"/>
    <w:rsid w:val="00DC60A5"/>
    <w:rsid w:val="00DD1F6C"/>
    <w:rsid w:val="00DD3FA7"/>
    <w:rsid w:val="00DD5378"/>
    <w:rsid w:val="00DE2251"/>
    <w:rsid w:val="00DE240D"/>
    <w:rsid w:val="00E014DC"/>
    <w:rsid w:val="00E05B02"/>
    <w:rsid w:val="00E060B1"/>
    <w:rsid w:val="00E16320"/>
    <w:rsid w:val="00E23702"/>
    <w:rsid w:val="00E301DA"/>
    <w:rsid w:val="00E302B0"/>
    <w:rsid w:val="00E3279E"/>
    <w:rsid w:val="00E364CF"/>
    <w:rsid w:val="00E36BA2"/>
    <w:rsid w:val="00E36D97"/>
    <w:rsid w:val="00E408A1"/>
    <w:rsid w:val="00E4275E"/>
    <w:rsid w:val="00E45AD7"/>
    <w:rsid w:val="00E4604E"/>
    <w:rsid w:val="00E46E45"/>
    <w:rsid w:val="00E47A60"/>
    <w:rsid w:val="00E51240"/>
    <w:rsid w:val="00E60C7E"/>
    <w:rsid w:val="00E6362E"/>
    <w:rsid w:val="00E6536B"/>
    <w:rsid w:val="00E71256"/>
    <w:rsid w:val="00E7363A"/>
    <w:rsid w:val="00E760D4"/>
    <w:rsid w:val="00E76BE3"/>
    <w:rsid w:val="00E80E88"/>
    <w:rsid w:val="00E8140A"/>
    <w:rsid w:val="00E81DED"/>
    <w:rsid w:val="00E837EB"/>
    <w:rsid w:val="00E84E57"/>
    <w:rsid w:val="00E85281"/>
    <w:rsid w:val="00E93FE4"/>
    <w:rsid w:val="00EA30D0"/>
    <w:rsid w:val="00EA368D"/>
    <w:rsid w:val="00EA3CDF"/>
    <w:rsid w:val="00EA3F1A"/>
    <w:rsid w:val="00EA76AE"/>
    <w:rsid w:val="00EA7F07"/>
    <w:rsid w:val="00EB1096"/>
    <w:rsid w:val="00EB31BD"/>
    <w:rsid w:val="00EB7934"/>
    <w:rsid w:val="00EC776B"/>
    <w:rsid w:val="00ED4029"/>
    <w:rsid w:val="00ED521D"/>
    <w:rsid w:val="00ED6B41"/>
    <w:rsid w:val="00EE28B9"/>
    <w:rsid w:val="00EE28C8"/>
    <w:rsid w:val="00EE762E"/>
    <w:rsid w:val="00EE7D80"/>
    <w:rsid w:val="00EF2976"/>
    <w:rsid w:val="00EF409B"/>
    <w:rsid w:val="00EF617B"/>
    <w:rsid w:val="00EF7AB2"/>
    <w:rsid w:val="00F04858"/>
    <w:rsid w:val="00F064F5"/>
    <w:rsid w:val="00F119E7"/>
    <w:rsid w:val="00F11F22"/>
    <w:rsid w:val="00F13BB6"/>
    <w:rsid w:val="00F14E15"/>
    <w:rsid w:val="00F2678F"/>
    <w:rsid w:val="00F30A54"/>
    <w:rsid w:val="00F314D2"/>
    <w:rsid w:val="00F3224A"/>
    <w:rsid w:val="00F33090"/>
    <w:rsid w:val="00F334A6"/>
    <w:rsid w:val="00F36F1E"/>
    <w:rsid w:val="00F44418"/>
    <w:rsid w:val="00F5353B"/>
    <w:rsid w:val="00F5759C"/>
    <w:rsid w:val="00F6076F"/>
    <w:rsid w:val="00F6505B"/>
    <w:rsid w:val="00F70B44"/>
    <w:rsid w:val="00F73353"/>
    <w:rsid w:val="00F750FA"/>
    <w:rsid w:val="00F77F5B"/>
    <w:rsid w:val="00F803D7"/>
    <w:rsid w:val="00F84AC6"/>
    <w:rsid w:val="00F86199"/>
    <w:rsid w:val="00F87EED"/>
    <w:rsid w:val="00F94F73"/>
    <w:rsid w:val="00FA53FB"/>
    <w:rsid w:val="00FB199A"/>
    <w:rsid w:val="00FB45B5"/>
    <w:rsid w:val="00FB4D80"/>
    <w:rsid w:val="00FB73D9"/>
    <w:rsid w:val="00FB75DF"/>
    <w:rsid w:val="00FC3D54"/>
    <w:rsid w:val="00FC4BDD"/>
    <w:rsid w:val="00FD2AA8"/>
    <w:rsid w:val="00FD6714"/>
    <w:rsid w:val="00FD7DC0"/>
    <w:rsid w:val="00FE0B76"/>
    <w:rsid w:val="00FE13BE"/>
    <w:rsid w:val="00FE47E7"/>
    <w:rsid w:val="00FE5601"/>
    <w:rsid w:val="00FE585E"/>
    <w:rsid w:val="00FE7957"/>
    <w:rsid w:val="00FF028B"/>
    <w:rsid w:val="00FF0469"/>
    <w:rsid w:val="00FF33AB"/>
    <w:rsid w:val="00FF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92A1E"/>
  <w15:docId w15:val="{6560CEBE-2FB0-4437-B0F1-276636E8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2659"/>
  </w:style>
  <w:style w:type="paragraph" w:styleId="1">
    <w:name w:val="heading 1"/>
    <w:basedOn w:val="ConsPlusNormal"/>
    <w:next w:val="a0"/>
    <w:link w:val="10"/>
    <w:uiPriority w:val="9"/>
    <w:qFormat/>
    <w:rsid w:val="00C52659"/>
    <w:pPr>
      <w:tabs>
        <w:tab w:val="left" w:pos="993"/>
      </w:tabs>
      <w:jc w:val="center"/>
      <w:outlineLvl w:val="0"/>
    </w:pPr>
    <w:rPr>
      <w:b/>
      <w:bCs/>
      <w:sz w:val="28"/>
      <w:szCs w:val="28"/>
    </w:rPr>
  </w:style>
  <w:style w:type="paragraph" w:styleId="2">
    <w:name w:val="heading 2"/>
    <w:basedOn w:val="a0"/>
    <w:next w:val="a0"/>
    <w:link w:val="20"/>
    <w:uiPriority w:val="9"/>
    <w:unhideWhenUsed/>
    <w:qFormat/>
    <w:rsid w:val="00C52659"/>
    <w:pPr>
      <w:keepNext/>
      <w:keepLines/>
      <w:spacing w:before="40" w:after="0"/>
      <w:jc w:val="center"/>
      <w:outlineLvl w:val="1"/>
    </w:pPr>
    <w:rPr>
      <w:rFonts w:ascii="Times New Roman" w:eastAsiaTheme="majorEastAsia" w:hAnsi="Times New Roman" w:cstheme="majorBidi"/>
      <w:b/>
      <w:sz w:val="28"/>
      <w:szCs w:val="28"/>
    </w:rPr>
  </w:style>
  <w:style w:type="paragraph" w:styleId="3">
    <w:name w:val="heading 3"/>
    <w:basedOn w:val="a0"/>
    <w:next w:val="a0"/>
    <w:link w:val="30"/>
    <w:uiPriority w:val="9"/>
    <w:unhideWhenUsed/>
    <w:qFormat/>
    <w:rsid w:val="00C52659"/>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0"/>
    <w:next w:val="a0"/>
    <w:link w:val="40"/>
    <w:uiPriority w:val="9"/>
    <w:unhideWhenUsed/>
    <w:qFormat/>
    <w:rsid w:val="00C5265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0"/>
    <w:uiPriority w:val="9"/>
    <w:unhideWhenUsed/>
    <w:qFormat/>
    <w:rsid w:val="00C5265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0"/>
    <w:uiPriority w:val="9"/>
    <w:unhideWhenUsed/>
    <w:qFormat/>
    <w:rsid w:val="00C52659"/>
    <w:pPr>
      <w:keepNext/>
      <w:keepLines/>
      <w:spacing w:before="40" w:after="0"/>
      <w:outlineLvl w:val="5"/>
    </w:pPr>
    <w:rPr>
      <w:rFonts w:asciiTheme="majorHAnsi" w:eastAsiaTheme="majorEastAsia" w:hAnsiTheme="majorHAnsi" w:cstheme="majorBidi"/>
      <w:color w:val="1F3864" w:themeColor="accent1" w:themeShade="80"/>
    </w:rPr>
  </w:style>
  <w:style w:type="paragraph" w:styleId="7">
    <w:name w:val="heading 7"/>
    <w:basedOn w:val="a0"/>
    <w:next w:val="a0"/>
    <w:link w:val="70"/>
    <w:uiPriority w:val="9"/>
    <w:semiHidden/>
    <w:unhideWhenUsed/>
    <w:qFormat/>
    <w:rsid w:val="00C52659"/>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0"/>
    <w:next w:val="a0"/>
    <w:link w:val="80"/>
    <w:uiPriority w:val="9"/>
    <w:semiHidden/>
    <w:unhideWhenUsed/>
    <w:qFormat/>
    <w:rsid w:val="00C52659"/>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0"/>
    <w:next w:val="a0"/>
    <w:link w:val="90"/>
    <w:uiPriority w:val="9"/>
    <w:semiHidden/>
    <w:unhideWhenUsed/>
    <w:qFormat/>
    <w:rsid w:val="00C5265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52659"/>
    <w:rPr>
      <w:rFonts w:ascii="Times New Roman" w:hAnsi="Times New Roman" w:cs="Times New Roman"/>
      <w:b/>
      <w:bCs/>
      <w:sz w:val="28"/>
      <w:szCs w:val="28"/>
      <w:lang w:eastAsia="ru-RU"/>
    </w:rPr>
  </w:style>
  <w:style w:type="character" w:customStyle="1" w:styleId="20">
    <w:name w:val="Заголовок 2 Знак"/>
    <w:basedOn w:val="a1"/>
    <w:link w:val="2"/>
    <w:uiPriority w:val="9"/>
    <w:rsid w:val="00C52659"/>
    <w:rPr>
      <w:rFonts w:ascii="Times New Roman" w:eastAsiaTheme="majorEastAsia" w:hAnsi="Times New Roman" w:cstheme="majorBidi"/>
      <w:b/>
      <w:sz w:val="28"/>
      <w:szCs w:val="28"/>
    </w:rPr>
  </w:style>
  <w:style w:type="paragraph" w:customStyle="1" w:styleId="ConsPlusNormal">
    <w:name w:val="ConsPlusNormal"/>
    <w:rsid w:val="00623A3E"/>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Nonformat">
    <w:name w:val="ConsPlusNonformat"/>
    <w:uiPriority w:val="99"/>
    <w:rsid w:val="00623A3E"/>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Title">
    <w:name w:val="ConsPlusTitle"/>
    <w:uiPriority w:val="99"/>
    <w:rsid w:val="00623A3E"/>
    <w:pPr>
      <w:widowControl w:val="0"/>
      <w:autoSpaceDE w:val="0"/>
      <w:autoSpaceDN w:val="0"/>
      <w:adjustRightInd w:val="0"/>
      <w:spacing w:after="0" w:line="240" w:lineRule="auto"/>
    </w:pPr>
    <w:rPr>
      <w:rFonts w:ascii="Arial" w:hAnsi="Arial" w:cs="Arial"/>
      <w:b/>
      <w:bCs/>
      <w:sz w:val="24"/>
      <w:szCs w:val="24"/>
      <w:lang w:eastAsia="ru-RU"/>
    </w:rPr>
  </w:style>
  <w:style w:type="paragraph" w:customStyle="1" w:styleId="ConsPlusCell">
    <w:name w:val="ConsPlusCell"/>
    <w:uiPriority w:val="99"/>
    <w:rsid w:val="00623A3E"/>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DocList">
    <w:name w:val="ConsPlusDocList"/>
    <w:uiPriority w:val="99"/>
    <w:rsid w:val="00623A3E"/>
    <w:pPr>
      <w:widowControl w:val="0"/>
      <w:autoSpaceDE w:val="0"/>
      <w:autoSpaceDN w:val="0"/>
      <w:adjustRightInd w:val="0"/>
      <w:spacing w:after="0" w:line="240" w:lineRule="auto"/>
    </w:pPr>
    <w:rPr>
      <w:rFonts w:ascii="Tahoma" w:hAnsi="Tahoma" w:cs="Tahoma"/>
      <w:sz w:val="18"/>
      <w:szCs w:val="18"/>
      <w:lang w:eastAsia="ru-RU"/>
    </w:rPr>
  </w:style>
  <w:style w:type="paragraph" w:customStyle="1" w:styleId="ConsPlusTitlePage">
    <w:name w:val="ConsPlusTitlePage"/>
    <w:uiPriority w:val="99"/>
    <w:rsid w:val="00623A3E"/>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ConsPlusJurTerm">
    <w:name w:val="ConsPlusJurTerm"/>
    <w:uiPriority w:val="99"/>
    <w:rsid w:val="00623A3E"/>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extList">
    <w:name w:val="ConsPlusTextList"/>
    <w:uiPriority w:val="99"/>
    <w:rsid w:val="00623A3E"/>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extList1">
    <w:name w:val="ConsPlusTextList1"/>
    <w:uiPriority w:val="99"/>
    <w:rsid w:val="00623A3E"/>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styleId="a4">
    <w:name w:val="header"/>
    <w:basedOn w:val="a0"/>
    <w:link w:val="a5"/>
    <w:uiPriority w:val="99"/>
    <w:unhideWhenUsed/>
    <w:rsid w:val="00623A3E"/>
    <w:pPr>
      <w:tabs>
        <w:tab w:val="center" w:pos="4677"/>
        <w:tab w:val="right" w:pos="9355"/>
      </w:tabs>
    </w:pPr>
  </w:style>
  <w:style w:type="character" w:customStyle="1" w:styleId="a5">
    <w:name w:val="Верхний колонтитул Знак"/>
    <w:basedOn w:val="a1"/>
    <w:link w:val="a4"/>
    <w:uiPriority w:val="99"/>
    <w:rsid w:val="00623A3E"/>
    <w:rPr>
      <w:rFonts w:eastAsiaTheme="minorEastAsia" w:cs="Times New Roman"/>
      <w:lang w:eastAsia="ru-RU"/>
    </w:rPr>
  </w:style>
  <w:style w:type="paragraph" w:styleId="a6">
    <w:name w:val="footer"/>
    <w:basedOn w:val="a0"/>
    <w:link w:val="a7"/>
    <w:uiPriority w:val="99"/>
    <w:unhideWhenUsed/>
    <w:rsid w:val="00623A3E"/>
    <w:pPr>
      <w:tabs>
        <w:tab w:val="center" w:pos="4677"/>
        <w:tab w:val="right" w:pos="9355"/>
      </w:tabs>
    </w:pPr>
  </w:style>
  <w:style w:type="character" w:customStyle="1" w:styleId="a7">
    <w:name w:val="Нижний колонтитул Знак"/>
    <w:basedOn w:val="a1"/>
    <w:link w:val="a6"/>
    <w:uiPriority w:val="99"/>
    <w:rsid w:val="00623A3E"/>
    <w:rPr>
      <w:rFonts w:eastAsiaTheme="minorEastAsia" w:cs="Times New Roman"/>
      <w:lang w:eastAsia="ru-RU"/>
    </w:rPr>
  </w:style>
  <w:style w:type="table" w:styleId="a8">
    <w:name w:val="Table Grid"/>
    <w:basedOn w:val="a2"/>
    <w:uiPriority w:val="59"/>
    <w:rsid w:val="00623A3E"/>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1"/>
    <w:uiPriority w:val="99"/>
    <w:unhideWhenUsed/>
    <w:rsid w:val="00623A3E"/>
    <w:rPr>
      <w:rFonts w:cs="Times New Roman"/>
      <w:color w:val="0000FF"/>
      <w:u w:val="single"/>
    </w:rPr>
  </w:style>
  <w:style w:type="paragraph" w:styleId="aa">
    <w:name w:val="List Paragraph"/>
    <w:aliases w:val="Абзац списка нумерованный"/>
    <w:basedOn w:val="a0"/>
    <w:link w:val="ab"/>
    <w:uiPriority w:val="34"/>
    <w:qFormat/>
    <w:rsid w:val="00623A3E"/>
    <w:pPr>
      <w:ind w:left="720"/>
      <w:contextualSpacing/>
    </w:pPr>
  </w:style>
  <w:style w:type="character" w:customStyle="1" w:styleId="ab">
    <w:name w:val="Абзац списка Знак"/>
    <w:aliases w:val="Абзац списка нумерованный Знак"/>
    <w:link w:val="aa"/>
    <w:uiPriority w:val="34"/>
    <w:locked/>
    <w:rsid w:val="00623A3E"/>
  </w:style>
  <w:style w:type="character" w:customStyle="1" w:styleId="ac">
    <w:name w:val="Основной текст_"/>
    <w:link w:val="21"/>
    <w:locked/>
    <w:rsid w:val="00623A3E"/>
    <w:rPr>
      <w:rFonts w:ascii="Times New Roman" w:hAnsi="Times New Roman"/>
      <w:spacing w:val="4"/>
      <w:sz w:val="17"/>
      <w:shd w:val="clear" w:color="auto" w:fill="FFFFFF"/>
    </w:rPr>
  </w:style>
  <w:style w:type="paragraph" w:customStyle="1" w:styleId="21">
    <w:name w:val="Основной текст2"/>
    <w:basedOn w:val="a0"/>
    <w:link w:val="ac"/>
    <w:rsid w:val="00623A3E"/>
    <w:pPr>
      <w:widowControl w:val="0"/>
      <w:shd w:val="clear" w:color="auto" w:fill="FFFFFF"/>
      <w:spacing w:after="360" w:line="240" w:lineRule="atLeast"/>
      <w:ind w:hanging="280"/>
    </w:pPr>
    <w:rPr>
      <w:rFonts w:ascii="Times New Roman" w:eastAsiaTheme="minorHAnsi" w:hAnsi="Times New Roman"/>
      <w:spacing w:val="4"/>
      <w:sz w:val="17"/>
    </w:rPr>
  </w:style>
  <w:style w:type="character" w:styleId="ad">
    <w:name w:val="FollowedHyperlink"/>
    <w:basedOn w:val="a1"/>
    <w:uiPriority w:val="99"/>
    <w:semiHidden/>
    <w:unhideWhenUsed/>
    <w:rsid w:val="00623A3E"/>
    <w:rPr>
      <w:rFonts w:cs="Times New Roman"/>
      <w:color w:val="954F72" w:themeColor="followedHyperlink"/>
      <w:u w:val="single"/>
    </w:rPr>
  </w:style>
  <w:style w:type="paragraph" w:customStyle="1" w:styleId="a">
    <w:name w:val="Регламент. Текст"/>
    <w:basedOn w:val="a0"/>
    <w:link w:val="ae"/>
    <w:rsid w:val="00623A3E"/>
    <w:pPr>
      <w:numPr>
        <w:ilvl w:val="1"/>
        <w:numId w:val="29"/>
      </w:numPr>
      <w:tabs>
        <w:tab w:val="left" w:pos="1276"/>
      </w:tabs>
      <w:autoSpaceDE w:val="0"/>
      <w:autoSpaceDN w:val="0"/>
      <w:adjustRightInd w:val="0"/>
      <w:spacing w:after="0"/>
      <w:jc w:val="both"/>
    </w:pPr>
    <w:rPr>
      <w:rFonts w:ascii="Times New Roman" w:hAnsi="Times New Roman"/>
      <w:sz w:val="24"/>
      <w:szCs w:val="24"/>
    </w:rPr>
  </w:style>
  <w:style w:type="character" w:customStyle="1" w:styleId="ae">
    <w:name w:val="Регламент. Текст Знак"/>
    <w:link w:val="a"/>
    <w:locked/>
    <w:rsid w:val="00623A3E"/>
    <w:rPr>
      <w:rFonts w:ascii="Times New Roman" w:eastAsiaTheme="minorEastAsia" w:hAnsi="Times New Roman" w:cs="Times New Roman"/>
      <w:sz w:val="24"/>
      <w:szCs w:val="24"/>
      <w:lang w:eastAsia="ru-RU"/>
    </w:rPr>
  </w:style>
  <w:style w:type="paragraph" w:styleId="af">
    <w:name w:val="No Spacing"/>
    <w:link w:val="af0"/>
    <w:uiPriority w:val="1"/>
    <w:qFormat/>
    <w:rsid w:val="00C52659"/>
    <w:pPr>
      <w:spacing w:after="0" w:line="240" w:lineRule="auto"/>
    </w:pPr>
  </w:style>
  <w:style w:type="character" w:customStyle="1" w:styleId="af0">
    <w:name w:val="Без интервала Знак"/>
    <w:basedOn w:val="a1"/>
    <w:link w:val="af"/>
    <w:uiPriority w:val="1"/>
    <w:rsid w:val="00FE0B76"/>
  </w:style>
  <w:style w:type="paragraph" w:styleId="af1">
    <w:name w:val="Balloon Text"/>
    <w:basedOn w:val="a0"/>
    <w:link w:val="af2"/>
    <w:uiPriority w:val="99"/>
    <w:semiHidden/>
    <w:unhideWhenUsed/>
    <w:rsid w:val="002E60BA"/>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2E60BA"/>
    <w:rPr>
      <w:rFonts w:ascii="Tahoma" w:eastAsiaTheme="minorEastAsia" w:hAnsi="Tahoma" w:cs="Tahoma"/>
      <w:sz w:val="16"/>
      <w:szCs w:val="16"/>
      <w:lang w:eastAsia="ru-RU"/>
    </w:rPr>
  </w:style>
  <w:style w:type="character" w:customStyle="1" w:styleId="30">
    <w:name w:val="Заголовок 3 Знак"/>
    <w:basedOn w:val="a1"/>
    <w:link w:val="3"/>
    <w:uiPriority w:val="9"/>
    <w:rsid w:val="00C52659"/>
    <w:rPr>
      <w:rFonts w:asciiTheme="majorHAnsi" w:eastAsiaTheme="majorEastAsia" w:hAnsiTheme="majorHAnsi" w:cstheme="majorBidi"/>
      <w:color w:val="1F3864" w:themeColor="accent1" w:themeShade="80"/>
      <w:sz w:val="24"/>
      <w:szCs w:val="24"/>
    </w:rPr>
  </w:style>
  <w:style w:type="character" w:customStyle="1" w:styleId="40">
    <w:name w:val="Заголовок 4 Знак"/>
    <w:basedOn w:val="a1"/>
    <w:link w:val="4"/>
    <w:uiPriority w:val="9"/>
    <w:rsid w:val="00C52659"/>
    <w:rPr>
      <w:rFonts w:asciiTheme="majorHAnsi" w:eastAsiaTheme="majorEastAsia" w:hAnsiTheme="majorHAnsi" w:cstheme="majorBidi"/>
      <w:i/>
      <w:iCs/>
      <w:color w:val="2F5496" w:themeColor="accent1" w:themeShade="BF"/>
    </w:rPr>
  </w:style>
  <w:style w:type="character" w:customStyle="1" w:styleId="50">
    <w:name w:val="Заголовок 5 Знак"/>
    <w:basedOn w:val="a1"/>
    <w:link w:val="5"/>
    <w:uiPriority w:val="9"/>
    <w:rsid w:val="00C52659"/>
    <w:rPr>
      <w:rFonts w:asciiTheme="majorHAnsi" w:eastAsiaTheme="majorEastAsia" w:hAnsiTheme="majorHAnsi" w:cstheme="majorBidi"/>
      <w:color w:val="2F5496" w:themeColor="accent1" w:themeShade="BF"/>
    </w:rPr>
  </w:style>
  <w:style w:type="character" w:customStyle="1" w:styleId="60">
    <w:name w:val="Заголовок 6 Знак"/>
    <w:basedOn w:val="a1"/>
    <w:link w:val="6"/>
    <w:uiPriority w:val="9"/>
    <w:rsid w:val="00C52659"/>
    <w:rPr>
      <w:rFonts w:asciiTheme="majorHAnsi" w:eastAsiaTheme="majorEastAsia" w:hAnsiTheme="majorHAnsi" w:cstheme="majorBidi"/>
      <w:color w:val="1F3864" w:themeColor="accent1" w:themeShade="80"/>
    </w:rPr>
  </w:style>
  <w:style w:type="character" w:customStyle="1" w:styleId="70">
    <w:name w:val="Заголовок 7 Знак"/>
    <w:basedOn w:val="a1"/>
    <w:link w:val="7"/>
    <w:uiPriority w:val="9"/>
    <w:semiHidden/>
    <w:rsid w:val="00C52659"/>
    <w:rPr>
      <w:rFonts w:asciiTheme="majorHAnsi" w:eastAsiaTheme="majorEastAsia" w:hAnsiTheme="majorHAnsi" w:cstheme="majorBidi"/>
      <w:i/>
      <w:iCs/>
      <w:color w:val="1F3864" w:themeColor="accent1" w:themeShade="80"/>
    </w:rPr>
  </w:style>
  <w:style w:type="character" w:customStyle="1" w:styleId="80">
    <w:name w:val="Заголовок 8 Знак"/>
    <w:basedOn w:val="a1"/>
    <w:link w:val="8"/>
    <w:uiPriority w:val="9"/>
    <w:semiHidden/>
    <w:rsid w:val="00C52659"/>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1"/>
    <w:link w:val="9"/>
    <w:uiPriority w:val="9"/>
    <w:semiHidden/>
    <w:rsid w:val="00C52659"/>
    <w:rPr>
      <w:rFonts w:asciiTheme="majorHAnsi" w:eastAsiaTheme="majorEastAsia" w:hAnsiTheme="majorHAnsi" w:cstheme="majorBidi"/>
      <w:i/>
      <w:iCs/>
      <w:color w:val="262626" w:themeColor="text1" w:themeTint="D9"/>
      <w:sz w:val="21"/>
      <w:szCs w:val="21"/>
    </w:rPr>
  </w:style>
  <w:style w:type="paragraph" w:styleId="af3">
    <w:name w:val="caption"/>
    <w:basedOn w:val="a0"/>
    <w:next w:val="a0"/>
    <w:uiPriority w:val="35"/>
    <w:semiHidden/>
    <w:unhideWhenUsed/>
    <w:qFormat/>
    <w:rsid w:val="00C52659"/>
    <w:pPr>
      <w:spacing w:after="200" w:line="240" w:lineRule="auto"/>
    </w:pPr>
    <w:rPr>
      <w:i/>
      <w:iCs/>
      <w:color w:val="44546A" w:themeColor="text2"/>
      <w:sz w:val="18"/>
      <w:szCs w:val="18"/>
    </w:rPr>
  </w:style>
  <w:style w:type="paragraph" w:styleId="af4">
    <w:name w:val="Title"/>
    <w:basedOn w:val="a0"/>
    <w:next w:val="a0"/>
    <w:link w:val="af5"/>
    <w:uiPriority w:val="10"/>
    <w:qFormat/>
    <w:rsid w:val="00C52659"/>
    <w:pPr>
      <w:spacing w:after="0" w:line="240" w:lineRule="auto"/>
      <w:contextualSpacing/>
    </w:pPr>
    <w:rPr>
      <w:rFonts w:asciiTheme="majorHAnsi" w:eastAsiaTheme="majorEastAsia" w:hAnsiTheme="majorHAnsi" w:cstheme="majorBidi"/>
      <w:spacing w:val="-10"/>
      <w:sz w:val="56"/>
      <w:szCs w:val="56"/>
    </w:rPr>
  </w:style>
  <w:style w:type="character" w:customStyle="1" w:styleId="af5">
    <w:name w:val="Заголовок Знак"/>
    <w:basedOn w:val="a1"/>
    <w:link w:val="af4"/>
    <w:uiPriority w:val="10"/>
    <w:rsid w:val="00C52659"/>
    <w:rPr>
      <w:rFonts w:asciiTheme="majorHAnsi" w:eastAsiaTheme="majorEastAsia" w:hAnsiTheme="majorHAnsi" w:cstheme="majorBidi"/>
      <w:spacing w:val="-10"/>
      <w:sz w:val="56"/>
      <w:szCs w:val="56"/>
    </w:rPr>
  </w:style>
  <w:style w:type="paragraph" w:styleId="af6">
    <w:name w:val="Subtitle"/>
    <w:basedOn w:val="a0"/>
    <w:next w:val="a0"/>
    <w:link w:val="af7"/>
    <w:uiPriority w:val="11"/>
    <w:qFormat/>
    <w:rsid w:val="00C52659"/>
    <w:pPr>
      <w:numPr>
        <w:ilvl w:val="1"/>
      </w:numPr>
    </w:pPr>
    <w:rPr>
      <w:color w:val="5A5A5A" w:themeColor="text1" w:themeTint="A5"/>
      <w:spacing w:val="15"/>
    </w:rPr>
  </w:style>
  <w:style w:type="character" w:customStyle="1" w:styleId="af7">
    <w:name w:val="Подзаголовок Знак"/>
    <w:basedOn w:val="a1"/>
    <w:link w:val="af6"/>
    <w:uiPriority w:val="11"/>
    <w:rsid w:val="00C52659"/>
    <w:rPr>
      <w:color w:val="5A5A5A" w:themeColor="text1" w:themeTint="A5"/>
      <w:spacing w:val="15"/>
    </w:rPr>
  </w:style>
  <w:style w:type="character" w:styleId="af8">
    <w:name w:val="Strong"/>
    <w:basedOn w:val="a1"/>
    <w:uiPriority w:val="22"/>
    <w:qFormat/>
    <w:rsid w:val="00C52659"/>
    <w:rPr>
      <w:b/>
      <w:bCs/>
      <w:color w:val="auto"/>
    </w:rPr>
  </w:style>
  <w:style w:type="character" w:styleId="af9">
    <w:name w:val="Emphasis"/>
    <w:basedOn w:val="a1"/>
    <w:uiPriority w:val="20"/>
    <w:qFormat/>
    <w:rsid w:val="00C52659"/>
    <w:rPr>
      <w:i/>
      <w:iCs/>
      <w:color w:val="auto"/>
    </w:rPr>
  </w:style>
  <w:style w:type="paragraph" w:styleId="22">
    <w:name w:val="Quote"/>
    <w:basedOn w:val="a0"/>
    <w:next w:val="a0"/>
    <w:link w:val="23"/>
    <w:uiPriority w:val="29"/>
    <w:qFormat/>
    <w:rsid w:val="00C52659"/>
    <w:pPr>
      <w:spacing w:before="200"/>
      <w:ind w:left="864" w:right="864"/>
    </w:pPr>
    <w:rPr>
      <w:i/>
      <w:iCs/>
      <w:color w:val="404040" w:themeColor="text1" w:themeTint="BF"/>
    </w:rPr>
  </w:style>
  <w:style w:type="character" w:customStyle="1" w:styleId="23">
    <w:name w:val="Цитата 2 Знак"/>
    <w:basedOn w:val="a1"/>
    <w:link w:val="22"/>
    <w:uiPriority w:val="29"/>
    <w:rsid w:val="00C52659"/>
    <w:rPr>
      <w:i/>
      <w:iCs/>
      <w:color w:val="404040" w:themeColor="text1" w:themeTint="BF"/>
    </w:rPr>
  </w:style>
  <w:style w:type="paragraph" w:styleId="afa">
    <w:name w:val="Intense Quote"/>
    <w:basedOn w:val="a0"/>
    <w:next w:val="a0"/>
    <w:link w:val="afb"/>
    <w:uiPriority w:val="30"/>
    <w:qFormat/>
    <w:rsid w:val="00C5265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b">
    <w:name w:val="Выделенная цитата Знак"/>
    <w:basedOn w:val="a1"/>
    <w:link w:val="afa"/>
    <w:uiPriority w:val="30"/>
    <w:rsid w:val="00C52659"/>
    <w:rPr>
      <w:i/>
      <w:iCs/>
      <w:color w:val="4472C4" w:themeColor="accent1"/>
    </w:rPr>
  </w:style>
  <w:style w:type="character" w:styleId="afc">
    <w:name w:val="Subtle Emphasis"/>
    <w:basedOn w:val="a1"/>
    <w:uiPriority w:val="19"/>
    <w:qFormat/>
    <w:rsid w:val="00C52659"/>
    <w:rPr>
      <w:i/>
      <w:iCs/>
      <w:color w:val="404040" w:themeColor="text1" w:themeTint="BF"/>
    </w:rPr>
  </w:style>
  <w:style w:type="character" w:styleId="afd">
    <w:name w:val="Intense Emphasis"/>
    <w:basedOn w:val="a1"/>
    <w:uiPriority w:val="21"/>
    <w:qFormat/>
    <w:rsid w:val="00C52659"/>
    <w:rPr>
      <w:i/>
      <w:iCs/>
      <w:color w:val="4472C4" w:themeColor="accent1"/>
    </w:rPr>
  </w:style>
  <w:style w:type="character" w:styleId="afe">
    <w:name w:val="Subtle Reference"/>
    <w:basedOn w:val="a1"/>
    <w:uiPriority w:val="31"/>
    <w:qFormat/>
    <w:rsid w:val="00C52659"/>
    <w:rPr>
      <w:smallCaps/>
      <w:color w:val="404040" w:themeColor="text1" w:themeTint="BF"/>
    </w:rPr>
  </w:style>
  <w:style w:type="character" w:styleId="aff">
    <w:name w:val="Intense Reference"/>
    <w:basedOn w:val="a1"/>
    <w:uiPriority w:val="32"/>
    <w:qFormat/>
    <w:rsid w:val="00C52659"/>
    <w:rPr>
      <w:b/>
      <w:bCs/>
      <w:smallCaps/>
      <w:color w:val="4472C4" w:themeColor="accent1"/>
      <w:spacing w:val="5"/>
    </w:rPr>
  </w:style>
  <w:style w:type="character" w:styleId="aff0">
    <w:name w:val="Book Title"/>
    <w:basedOn w:val="a1"/>
    <w:uiPriority w:val="33"/>
    <w:qFormat/>
    <w:rsid w:val="00C52659"/>
    <w:rPr>
      <w:b/>
      <w:bCs/>
      <w:i/>
      <w:iCs/>
      <w:spacing w:val="5"/>
    </w:rPr>
  </w:style>
  <w:style w:type="paragraph" w:styleId="aff1">
    <w:name w:val="TOC Heading"/>
    <w:basedOn w:val="1"/>
    <w:next w:val="a0"/>
    <w:uiPriority w:val="39"/>
    <w:semiHidden/>
    <w:unhideWhenUsed/>
    <w:qFormat/>
    <w:rsid w:val="00C52659"/>
    <w:pPr>
      <w:outlineLvl w:val="9"/>
    </w:pPr>
  </w:style>
  <w:style w:type="character" w:styleId="aff2">
    <w:name w:val="annotation reference"/>
    <w:basedOn w:val="a1"/>
    <w:uiPriority w:val="99"/>
    <w:semiHidden/>
    <w:unhideWhenUsed/>
    <w:rsid w:val="00C52659"/>
    <w:rPr>
      <w:sz w:val="16"/>
      <w:szCs w:val="16"/>
    </w:rPr>
  </w:style>
  <w:style w:type="paragraph" w:styleId="aff3">
    <w:name w:val="annotation text"/>
    <w:basedOn w:val="a0"/>
    <w:link w:val="aff4"/>
    <w:uiPriority w:val="99"/>
    <w:semiHidden/>
    <w:unhideWhenUsed/>
    <w:rsid w:val="00C52659"/>
    <w:pPr>
      <w:spacing w:line="240" w:lineRule="auto"/>
    </w:pPr>
    <w:rPr>
      <w:sz w:val="20"/>
      <w:szCs w:val="20"/>
    </w:rPr>
  </w:style>
  <w:style w:type="character" w:customStyle="1" w:styleId="aff4">
    <w:name w:val="Текст примечания Знак"/>
    <w:basedOn w:val="a1"/>
    <w:link w:val="aff3"/>
    <w:uiPriority w:val="99"/>
    <w:semiHidden/>
    <w:rsid w:val="00C52659"/>
    <w:rPr>
      <w:sz w:val="20"/>
      <w:szCs w:val="20"/>
    </w:rPr>
  </w:style>
  <w:style w:type="paragraph" w:styleId="aff5">
    <w:name w:val="annotation subject"/>
    <w:basedOn w:val="aff3"/>
    <w:next w:val="aff3"/>
    <w:link w:val="aff6"/>
    <w:uiPriority w:val="99"/>
    <w:semiHidden/>
    <w:unhideWhenUsed/>
    <w:rsid w:val="00C52659"/>
    <w:rPr>
      <w:b/>
      <w:bCs/>
    </w:rPr>
  </w:style>
  <w:style w:type="character" w:customStyle="1" w:styleId="aff6">
    <w:name w:val="Тема примечания Знак"/>
    <w:basedOn w:val="aff4"/>
    <w:link w:val="aff5"/>
    <w:uiPriority w:val="99"/>
    <w:semiHidden/>
    <w:rsid w:val="00C52659"/>
    <w:rPr>
      <w:b/>
      <w:bCs/>
      <w:sz w:val="20"/>
      <w:szCs w:val="20"/>
    </w:rPr>
  </w:style>
  <w:style w:type="character" w:styleId="aff7">
    <w:name w:val="Placeholder Text"/>
    <w:basedOn w:val="a1"/>
    <w:uiPriority w:val="99"/>
    <w:semiHidden/>
    <w:rsid w:val="00356D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F53CEB-9C3F-45C1-84D5-0113370BB906}">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B62D3-0944-4B02-B86A-74134185D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30</Pages>
  <Words>10481</Words>
  <Characters>59745</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Шмелева</dc:creator>
  <cp:keywords/>
  <dc:description/>
  <cp:lastModifiedBy>user</cp:lastModifiedBy>
  <cp:revision>31</cp:revision>
  <cp:lastPrinted>2021-12-06T11:12:00Z</cp:lastPrinted>
  <dcterms:created xsi:type="dcterms:W3CDTF">2021-12-22T11:27:00Z</dcterms:created>
  <dcterms:modified xsi:type="dcterms:W3CDTF">2021-12-24T12:43:00Z</dcterms:modified>
</cp:coreProperties>
</file>