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B0A4B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5F720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 июля 2022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5F720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440-рП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2B0A4B" w:rsidRDefault="002B0A4B" w:rsidP="002B0A4B">
      <w:pPr>
        <w:pStyle w:val="ConsPlusTitle"/>
        <w:jc w:val="center"/>
        <w:rPr>
          <w:bCs w:val="0"/>
          <w:sz w:val="28"/>
          <w:szCs w:val="28"/>
        </w:rPr>
      </w:pPr>
      <w:r w:rsidRPr="008B03A1">
        <w:rPr>
          <w:bCs w:val="0"/>
          <w:sz w:val="28"/>
          <w:szCs w:val="28"/>
        </w:rPr>
        <w:t xml:space="preserve">О внесении изменений в План </w:t>
      </w:r>
      <w:r w:rsidR="005C6D06">
        <w:rPr>
          <w:bCs w:val="0"/>
          <w:sz w:val="28"/>
          <w:szCs w:val="28"/>
        </w:rPr>
        <w:br/>
      </w:r>
      <w:r w:rsidRPr="008B03A1">
        <w:rPr>
          <w:bCs w:val="0"/>
          <w:sz w:val="28"/>
          <w:szCs w:val="28"/>
        </w:rPr>
        <w:t xml:space="preserve">реализации государственной программы Пензенской области </w:t>
      </w:r>
      <w:r>
        <w:rPr>
          <w:bCs w:val="0"/>
          <w:sz w:val="28"/>
          <w:szCs w:val="28"/>
        </w:rPr>
        <w:t>"</w:t>
      </w:r>
      <w:r w:rsidRPr="008B03A1">
        <w:rPr>
          <w:bCs w:val="0"/>
          <w:sz w:val="28"/>
          <w:szCs w:val="28"/>
        </w:rPr>
        <w:t>Формирование информационного общества</w:t>
      </w:r>
      <w:r w:rsidR="005C6D06">
        <w:rPr>
          <w:bCs w:val="0"/>
          <w:sz w:val="28"/>
          <w:szCs w:val="28"/>
        </w:rPr>
        <w:t xml:space="preserve"> </w:t>
      </w:r>
      <w:r w:rsidRPr="008B03A1">
        <w:rPr>
          <w:bCs w:val="0"/>
          <w:sz w:val="28"/>
          <w:szCs w:val="28"/>
        </w:rPr>
        <w:t>в Пензенской области</w:t>
      </w:r>
      <w:r>
        <w:rPr>
          <w:bCs w:val="0"/>
          <w:sz w:val="28"/>
          <w:szCs w:val="28"/>
        </w:rPr>
        <w:t>"</w:t>
      </w:r>
      <w:r w:rsidRPr="008B03A1">
        <w:rPr>
          <w:bCs w:val="0"/>
          <w:sz w:val="28"/>
          <w:szCs w:val="28"/>
        </w:rPr>
        <w:t xml:space="preserve"> </w:t>
      </w:r>
      <w:r w:rsidR="005C6D06">
        <w:rPr>
          <w:bCs w:val="0"/>
          <w:sz w:val="28"/>
          <w:szCs w:val="28"/>
        </w:rPr>
        <w:br/>
      </w:r>
      <w:r w:rsidRPr="008B03A1">
        <w:rPr>
          <w:bCs w:val="0"/>
          <w:sz w:val="28"/>
          <w:szCs w:val="28"/>
        </w:rPr>
        <w:t xml:space="preserve">на </w:t>
      </w:r>
      <w:r>
        <w:rPr>
          <w:bCs w:val="0"/>
          <w:sz w:val="28"/>
          <w:szCs w:val="28"/>
        </w:rPr>
        <w:t xml:space="preserve">очередной финансовый </w:t>
      </w:r>
      <w:r w:rsidRPr="008B03A1">
        <w:rPr>
          <w:bCs w:val="0"/>
          <w:sz w:val="28"/>
          <w:szCs w:val="28"/>
        </w:rPr>
        <w:t>202</w:t>
      </w:r>
      <w:r w:rsidRPr="00BA1D88">
        <w:rPr>
          <w:bCs w:val="0"/>
          <w:sz w:val="28"/>
          <w:szCs w:val="28"/>
        </w:rPr>
        <w:t>2</w:t>
      </w:r>
      <w:r w:rsidRPr="008B03A1">
        <w:rPr>
          <w:bCs w:val="0"/>
          <w:sz w:val="28"/>
          <w:szCs w:val="28"/>
        </w:rPr>
        <w:t xml:space="preserve"> год, утвержденный распоряжением Правительства Пензенской области от 31.03.202</w:t>
      </w:r>
      <w:r w:rsidRPr="0080496A">
        <w:rPr>
          <w:bCs w:val="0"/>
          <w:sz w:val="28"/>
          <w:szCs w:val="28"/>
        </w:rPr>
        <w:t>2</w:t>
      </w:r>
      <w:r w:rsidRPr="008B03A1">
        <w:rPr>
          <w:bCs w:val="0"/>
          <w:sz w:val="28"/>
          <w:szCs w:val="28"/>
        </w:rPr>
        <w:t xml:space="preserve"> №</w:t>
      </w:r>
      <w:r w:rsidR="00937DB4">
        <w:rPr>
          <w:bCs w:val="0"/>
          <w:sz w:val="28"/>
          <w:szCs w:val="28"/>
        </w:rPr>
        <w:t xml:space="preserve"> </w:t>
      </w:r>
      <w:r w:rsidRPr="00BA1D88">
        <w:rPr>
          <w:bCs w:val="0"/>
          <w:sz w:val="28"/>
          <w:szCs w:val="28"/>
        </w:rPr>
        <w:t>210</w:t>
      </w:r>
      <w:r w:rsidRPr="008B03A1">
        <w:rPr>
          <w:bCs w:val="0"/>
          <w:sz w:val="28"/>
          <w:szCs w:val="28"/>
        </w:rPr>
        <w:t>-рП</w:t>
      </w:r>
    </w:p>
    <w:p w:rsidR="002B0A4B" w:rsidRDefault="002B0A4B" w:rsidP="002B0A4B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5C6D06" w:rsidRPr="00731B47" w:rsidRDefault="005C6D06" w:rsidP="002B0A4B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2B0A4B" w:rsidRDefault="002B0A4B" w:rsidP="005C6D06">
      <w:pPr>
        <w:widowControl/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664F9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664F9D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664F9D">
        <w:rPr>
          <w:sz w:val="28"/>
          <w:szCs w:val="28"/>
        </w:rPr>
        <w:t xml:space="preserve"> Правительства Пензенской обл</w:t>
      </w:r>
      <w:r>
        <w:rPr>
          <w:sz w:val="28"/>
          <w:szCs w:val="28"/>
        </w:rPr>
        <w:t xml:space="preserve">асти </w:t>
      </w:r>
      <w:r w:rsidR="005C6D06">
        <w:rPr>
          <w:sz w:val="28"/>
          <w:szCs w:val="28"/>
        </w:rPr>
        <w:br/>
      </w:r>
      <w:r w:rsidRPr="00664F9D">
        <w:rPr>
          <w:sz w:val="28"/>
          <w:szCs w:val="28"/>
        </w:rPr>
        <w:t>от</w:t>
      </w:r>
      <w:r w:rsidRPr="006C594A">
        <w:rPr>
          <w:sz w:val="28"/>
          <w:szCs w:val="28"/>
        </w:rPr>
        <w:t xml:space="preserve"> 05.11.2013 № 815-пП </w:t>
      </w:r>
      <w:r>
        <w:rPr>
          <w:sz w:val="28"/>
          <w:szCs w:val="28"/>
        </w:rPr>
        <w:t>"Об утверждении государственной программы Пензенской области "</w:t>
      </w:r>
      <w:r w:rsidRPr="006C594A">
        <w:rPr>
          <w:sz w:val="28"/>
          <w:szCs w:val="28"/>
        </w:rPr>
        <w:t>Формирование информационного общества в</w:t>
      </w:r>
      <w:r>
        <w:rPr>
          <w:sz w:val="28"/>
          <w:szCs w:val="28"/>
        </w:rPr>
        <w:t xml:space="preserve"> Пензенской области"</w:t>
      </w:r>
      <w:r w:rsidRPr="006C594A">
        <w:rPr>
          <w:sz w:val="28"/>
          <w:szCs w:val="28"/>
        </w:rPr>
        <w:t xml:space="preserve"> </w:t>
      </w:r>
      <w:r w:rsidRPr="00664F9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,</w:t>
      </w:r>
      <w:r w:rsidRPr="00664F9D">
        <w:rPr>
          <w:sz w:val="28"/>
          <w:szCs w:val="28"/>
        </w:rPr>
        <w:t xml:space="preserve"> руководствуясь Законом Пензенской о</w:t>
      </w:r>
      <w:r>
        <w:rPr>
          <w:sz w:val="28"/>
          <w:szCs w:val="28"/>
        </w:rPr>
        <w:t>бласти от 22.12.2005 № 906-ЗПО "</w:t>
      </w:r>
      <w:r w:rsidRPr="00664F9D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664F9D">
        <w:rPr>
          <w:sz w:val="28"/>
          <w:szCs w:val="28"/>
        </w:rPr>
        <w:t xml:space="preserve"> </w:t>
      </w:r>
      <w:r w:rsidR="005C6D06">
        <w:rPr>
          <w:sz w:val="28"/>
          <w:szCs w:val="28"/>
        </w:rPr>
        <w:br/>
      </w:r>
      <w:r w:rsidRPr="00664F9D">
        <w:rPr>
          <w:sz w:val="28"/>
          <w:szCs w:val="28"/>
        </w:rPr>
        <w:t>(с последующими изменениями):</w:t>
      </w:r>
    </w:p>
    <w:p w:rsidR="002B0A4B" w:rsidRDefault="002B0A4B" w:rsidP="005C6D0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281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</w:t>
      </w:r>
      <w:r w:rsidRPr="0042281E">
        <w:rPr>
          <w:sz w:val="28"/>
          <w:szCs w:val="28"/>
        </w:rPr>
        <w:t xml:space="preserve">План реализации государственной программы Пензенской области </w:t>
      </w:r>
      <w:r>
        <w:rPr>
          <w:sz w:val="28"/>
          <w:szCs w:val="28"/>
        </w:rPr>
        <w:t>"</w:t>
      </w:r>
      <w:r w:rsidRPr="00700C90">
        <w:rPr>
          <w:sz w:val="28"/>
          <w:szCs w:val="28"/>
        </w:rPr>
        <w:t>Формирование информационного общества в Пензенской области</w:t>
      </w:r>
      <w:r>
        <w:rPr>
          <w:sz w:val="28"/>
          <w:szCs w:val="28"/>
        </w:rPr>
        <w:t>"</w:t>
      </w:r>
      <w:r w:rsidRPr="00700C90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B70B96">
        <w:rPr>
          <w:sz w:val="28"/>
          <w:szCs w:val="28"/>
        </w:rPr>
        <w:t xml:space="preserve"> очередной финансовый</w:t>
      </w:r>
      <w:r>
        <w:rPr>
          <w:sz w:val="28"/>
          <w:szCs w:val="28"/>
        </w:rPr>
        <w:t xml:space="preserve"> 20</w:t>
      </w:r>
      <w:r w:rsidRPr="008B03A1">
        <w:rPr>
          <w:sz w:val="28"/>
          <w:szCs w:val="28"/>
        </w:rPr>
        <w:t>2</w:t>
      </w:r>
      <w:r w:rsidRPr="00BA1D88">
        <w:rPr>
          <w:sz w:val="28"/>
          <w:szCs w:val="28"/>
        </w:rPr>
        <w:t>2</w:t>
      </w:r>
      <w:r>
        <w:rPr>
          <w:sz w:val="28"/>
          <w:szCs w:val="28"/>
        </w:rPr>
        <w:t xml:space="preserve"> год, утверждённый распоряжением Правительства Пензенской области от 3</w:t>
      </w:r>
      <w:r w:rsidRPr="008B03A1">
        <w:rPr>
          <w:sz w:val="28"/>
          <w:szCs w:val="28"/>
        </w:rPr>
        <w:t>1</w:t>
      </w:r>
      <w:r>
        <w:rPr>
          <w:sz w:val="28"/>
          <w:szCs w:val="28"/>
        </w:rPr>
        <w:t>.03.20</w:t>
      </w:r>
      <w:r w:rsidRPr="008B03A1">
        <w:rPr>
          <w:sz w:val="28"/>
          <w:szCs w:val="28"/>
        </w:rPr>
        <w:t>2</w:t>
      </w:r>
      <w:r w:rsidRPr="0080496A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Pr="00BA1D88">
        <w:rPr>
          <w:sz w:val="28"/>
          <w:szCs w:val="28"/>
        </w:rPr>
        <w:t>210</w:t>
      </w:r>
      <w:r>
        <w:rPr>
          <w:sz w:val="28"/>
          <w:szCs w:val="28"/>
        </w:rPr>
        <w:t xml:space="preserve">-рП "Об утверждении </w:t>
      </w:r>
      <w:r w:rsidRPr="005C6D06">
        <w:rPr>
          <w:spacing w:val="-8"/>
          <w:sz w:val="28"/>
          <w:szCs w:val="28"/>
        </w:rPr>
        <w:t>Плана реализации государственной программы Пензенской области "Формирование</w:t>
      </w:r>
      <w:r>
        <w:rPr>
          <w:sz w:val="28"/>
          <w:szCs w:val="28"/>
        </w:rPr>
        <w:t xml:space="preserve"> информационного общества в Пензенской области" на очередной финансовый 20</w:t>
      </w:r>
      <w:r w:rsidRPr="008B03A1">
        <w:rPr>
          <w:sz w:val="28"/>
          <w:szCs w:val="28"/>
        </w:rPr>
        <w:t>2</w:t>
      </w:r>
      <w:r w:rsidRPr="00BA1D88">
        <w:rPr>
          <w:sz w:val="28"/>
          <w:szCs w:val="28"/>
        </w:rPr>
        <w:t>2</w:t>
      </w:r>
      <w:r>
        <w:rPr>
          <w:sz w:val="28"/>
          <w:szCs w:val="28"/>
        </w:rPr>
        <w:t xml:space="preserve"> год", изложив его в новой редакции согласно приложению к настоящему распоряжению.</w:t>
      </w:r>
    </w:p>
    <w:p w:rsidR="002B0A4B" w:rsidRDefault="002B0A4B" w:rsidP="005C6D06">
      <w:pPr>
        <w:widowControl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Pr="00766A77">
        <w:rPr>
          <w:sz w:val="28"/>
          <w:szCs w:val="28"/>
        </w:rPr>
        <w:t xml:space="preserve">. Контроль за исполнением настоящего </w:t>
      </w:r>
      <w:r w:rsidRPr="0034428B">
        <w:rPr>
          <w:sz w:val="28"/>
          <w:szCs w:val="28"/>
        </w:rPr>
        <w:t>распоряжени</w:t>
      </w:r>
      <w:r>
        <w:rPr>
          <w:sz w:val="28"/>
          <w:szCs w:val="28"/>
        </w:rPr>
        <w:t>я</w:t>
      </w:r>
      <w:r w:rsidRPr="00766A77">
        <w:rPr>
          <w:sz w:val="28"/>
          <w:szCs w:val="28"/>
        </w:rPr>
        <w:t xml:space="preserve"> </w:t>
      </w:r>
      <w:r w:rsidRPr="000B167D">
        <w:rPr>
          <w:sz w:val="28"/>
          <w:szCs w:val="28"/>
        </w:rPr>
        <w:t xml:space="preserve">возложить на </w:t>
      </w:r>
      <w:r w:rsidRPr="005C6D06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B167D">
        <w:rPr>
          <w:sz w:val="28"/>
          <w:szCs w:val="28"/>
        </w:rPr>
        <w:t xml:space="preserve"> вопросы телекоммуникаций и средств связи.</w:t>
      </w:r>
    </w:p>
    <w:p w:rsidR="00BA5A70" w:rsidRDefault="00BA5A70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8F0742" w:rsidTr="002B0A4B">
        <w:tc>
          <w:tcPr>
            <w:tcW w:w="4786" w:type="dxa"/>
          </w:tcPr>
          <w:p w:rsidR="008F0742" w:rsidRDefault="002B0A4B" w:rsidP="002B0A4B">
            <w:pPr>
              <w:pStyle w:val="4"/>
            </w:pPr>
            <w:r>
              <w:t xml:space="preserve">Временно исполняющий обязанности </w:t>
            </w:r>
            <w:r w:rsidR="008F0742" w:rsidRPr="0044435B">
              <w:t>Председател</w:t>
            </w:r>
            <w:r>
              <w:t>я</w:t>
            </w:r>
            <w:r w:rsidR="008F0742" w:rsidRPr="0044435B">
              <w:t xml:space="preserve"> Правительства Пензенской области</w:t>
            </w:r>
          </w:p>
        </w:tc>
        <w:tc>
          <w:tcPr>
            <w:tcW w:w="5068" w:type="dxa"/>
            <w:vAlign w:val="bottom"/>
          </w:tcPr>
          <w:p w:rsidR="008F0742" w:rsidRDefault="008F0742" w:rsidP="002B0A4B">
            <w:pPr>
              <w:jc w:val="right"/>
              <w:rPr>
                <w:sz w:val="28"/>
              </w:rPr>
            </w:pPr>
          </w:p>
          <w:p w:rsidR="008F0742" w:rsidRDefault="005F7203" w:rsidP="005F720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2B0A4B">
              <w:rPr>
                <w:sz w:val="28"/>
              </w:rPr>
              <w:t>В.Н. Кувайцев</w:t>
            </w:r>
          </w:p>
        </w:tc>
      </w:tr>
    </w:tbl>
    <w:p w:rsidR="002B0A4B" w:rsidRDefault="002B0A4B">
      <w:pPr>
        <w:jc w:val="both"/>
        <w:rPr>
          <w:sz w:val="28"/>
        </w:rPr>
        <w:sectPr w:rsidR="002B0A4B" w:rsidSect="005C6D06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B0A4B" w:rsidRPr="00731B47" w:rsidRDefault="005C6D06" w:rsidP="005C6D06">
      <w:pPr>
        <w:widowControl/>
        <w:autoSpaceDE w:val="0"/>
        <w:autoSpaceDN w:val="0"/>
        <w:adjustRightInd w:val="0"/>
        <w:spacing w:line="252" w:lineRule="auto"/>
        <w:ind w:left="10773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2B0A4B" w:rsidRPr="00731B47" w:rsidRDefault="005C6D06" w:rsidP="005C6D06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2B0A4B" w:rsidRPr="00731B47">
        <w:rPr>
          <w:sz w:val="24"/>
          <w:szCs w:val="24"/>
        </w:rPr>
        <w:t>распоряжени</w:t>
      </w:r>
      <w:r>
        <w:rPr>
          <w:sz w:val="24"/>
          <w:szCs w:val="24"/>
        </w:rPr>
        <w:t>ю</w:t>
      </w:r>
      <w:r w:rsidR="002B0A4B" w:rsidRPr="00731B47">
        <w:rPr>
          <w:sz w:val="24"/>
          <w:szCs w:val="24"/>
        </w:rPr>
        <w:t xml:space="preserve"> Правительства </w:t>
      </w:r>
      <w:r w:rsidR="002B0A4B" w:rsidRPr="00731B47">
        <w:rPr>
          <w:sz w:val="24"/>
          <w:szCs w:val="24"/>
        </w:rPr>
        <w:br/>
        <w:t>Пензенской области</w:t>
      </w:r>
    </w:p>
    <w:p w:rsidR="002B0A4B" w:rsidRPr="00BA2CDC" w:rsidRDefault="005F7203" w:rsidP="005C6D06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07.07.2022</w:t>
      </w:r>
      <w:r w:rsidR="005C6D06">
        <w:rPr>
          <w:sz w:val="24"/>
          <w:szCs w:val="24"/>
        </w:rPr>
        <w:t xml:space="preserve">  </w:t>
      </w:r>
      <w:r w:rsidR="002B0A4B">
        <w:rPr>
          <w:sz w:val="24"/>
          <w:szCs w:val="24"/>
        </w:rPr>
        <w:t>№</w:t>
      </w:r>
      <w:r>
        <w:rPr>
          <w:sz w:val="24"/>
          <w:szCs w:val="24"/>
        </w:rPr>
        <w:t xml:space="preserve">  440-рП</w:t>
      </w:r>
      <w:bookmarkStart w:id="0" w:name="_GoBack"/>
      <w:bookmarkEnd w:id="0"/>
    </w:p>
    <w:p w:rsidR="002B0A4B" w:rsidRPr="00BA2CDC" w:rsidRDefault="002B0A4B" w:rsidP="005C6D06">
      <w:pPr>
        <w:widowControl/>
        <w:autoSpaceDE w:val="0"/>
        <w:autoSpaceDN w:val="0"/>
        <w:adjustRightInd w:val="0"/>
        <w:spacing w:line="252" w:lineRule="auto"/>
        <w:ind w:left="10773"/>
        <w:jc w:val="center"/>
        <w:rPr>
          <w:sz w:val="24"/>
          <w:szCs w:val="24"/>
        </w:rPr>
      </w:pPr>
    </w:p>
    <w:p w:rsidR="002B0A4B" w:rsidRPr="00731B47" w:rsidRDefault="005C6D06" w:rsidP="005C6D06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 Л А Н </w:t>
      </w:r>
    </w:p>
    <w:p w:rsidR="002B0A4B" w:rsidRPr="00731B47" w:rsidRDefault="002B0A4B" w:rsidP="005C6D06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r w:rsidRPr="00731B47">
        <w:rPr>
          <w:b/>
          <w:bCs/>
          <w:sz w:val="24"/>
          <w:szCs w:val="24"/>
        </w:rPr>
        <w:t xml:space="preserve">реализации государственной программы Пензенской области </w:t>
      </w:r>
    </w:p>
    <w:p w:rsidR="002B0A4B" w:rsidRPr="00731B47" w:rsidRDefault="002B0A4B" w:rsidP="005C6D06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"</w:t>
      </w:r>
      <w:r w:rsidRPr="00731B47">
        <w:rPr>
          <w:b/>
          <w:bCs/>
          <w:sz w:val="24"/>
          <w:szCs w:val="24"/>
        </w:rPr>
        <w:t>Формирование информационного общества в П</w:t>
      </w:r>
      <w:r>
        <w:rPr>
          <w:b/>
          <w:bCs/>
          <w:sz w:val="24"/>
          <w:szCs w:val="24"/>
        </w:rPr>
        <w:t>ензенской области"</w:t>
      </w:r>
      <w:r w:rsidRPr="00731B47">
        <w:rPr>
          <w:b/>
          <w:bCs/>
          <w:sz w:val="24"/>
          <w:szCs w:val="24"/>
        </w:rPr>
        <w:t xml:space="preserve"> на </w:t>
      </w:r>
      <w:r>
        <w:rPr>
          <w:b/>
          <w:bCs/>
          <w:sz w:val="24"/>
          <w:szCs w:val="24"/>
        </w:rPr>
        <w:t xml:space="preserve">очередной финансовый </w:t>
      </w:r>
      <w:r w:rsidRPr="00731B47">
        <w:rPr>
          <w:b/>
          <w:bCs/>
          <w:sz w:val="24"/>
          <w:szCs w:val="24"/>
        </w:rPr>
        <w:t>20</w:t>
      </w:r>
      <w:r w:rsidRPr="005077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2</w:t>
      </w:r>
      <w:r w:rsidRPr="00731B47">
        <w:rPr>
          <w:b/>
          <w:bCs/>
          <w:sz w:val="24"/>
          <w:szCs w:val="24"/>
        </w:rPr>
        <w:t xml:space="preserve"> год</w:t>
      </w:r>
    </w:p>
    <w:p w:rsidR="002B0A4B" w:rsidRDefault="002B0A4B" w:rsidP="005C6D06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</w:p>
    <w:tbl>
      <w:tblPr>
        <w:tblStyle w:val="aa"/>
        <w:tblW w:w="15954" w:type="dxa"/>
        <w:tblLayout w:type="fixed"/>
        <w:tblLook w:val="00A0" w:firstRow="1" w:lastRow="0" w:firstColumn="1" w:lastColumn="0" w:noHBand="0" w:noVBand="0"/>
      </w:tblPr>
      <w:tblGrid>
        <w:gridCol w:w="1872"/>
        <w:gridCol w:w="4224"/>
        <w:gridCol w:w="3544"/>
        <w:gridCol w:w="1078"/>
        <w:gridCol w:w="1332"/>
        <w:gridCol w:w="1276"/>
        <w:gridCol w:w="1276"/>
        <w:gridCol w:w="1352"/>
      </w:tblGrid>
      <w:tr w:rsidR="002B0A4B" w:rsidRPr="002B0A4B" w:rsidTr="005C6D06">
        <w:tc>
          <w:tcPr>
            <w:tcW w:w="1872" w:type="dxa"/>
            <w:vMerge w:val="restart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Номер основного мероприятия (регионального проекта, мероприятия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соответствии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4224" w:type="dxa"/>
            <w:vMerge w:val="restart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Наименование подпрограммы, основного мероприятия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(регионального проекта), мероприятия</w:t>
            </w:r>
          </w:p>
        </w:tc>
        <w:tc>
          <w:tcPr>
            <w:tcW w:w="3544" w:type="dxa"/>
            <w:vMerge w:val="restart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078" w:type="dxa"/>
            <w:vMerge w:val="restart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Единица</w:t>
            </w:r>
          </w:p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spacing w:val="-10"/>
                <w:sz w:val="24"/>
                <w:szCs w:val="24"/>
              </w:rPr>
            </w:pPr>
            <w:r w:rsidRPr="002B0A4B">
              <w:rPr>
                <w:spacing w:val="-10"/>
                <w:sz w:val="24"/>
                <w:szCs w:val="24"/>
              </w:rPr>
              <w:t>измерения</w:t>
            </w:r>
          </w:p>
        </w:tc>
        <w:tc>
          <w:tcPr>
            <w:tcW w:w="5236" w:type="dxa"/>
            <w:gridSpan w:val="4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Плановые значения сроков выполнения основных этапов мероприятия и показателей</w:t>
            </w:r>
          </w:p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реализации мероприятия</w:t>
            </w:r>
          </w:p>
        </w:tc>
      </w:tr>
      <w:tr w:rsidR="002B0A4B" w:rsidRPr="002B0A4B" w:rsidTr="005C6D06">
        <w:tc>
          <w:tcPr>
            <w:tcW w:w="1872" w:type="dxa"/>
            <w:vMerge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9 месяцев</w:t>
            </w:r>
          </w:p>
        </w:tc>
        <w:tc>
          <w:tcPr>
            <w:tcW w:w="135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год</w:t>
            </w:r>
          </w:p>
        </w:tc>
      </w:tr>
    </w:tbl>
    <w:p w:rsidR="002B0A4B" w:rsidRPr="00731B47" w:rsidRDefault="002B0A4B" w:rsidP="005C6D06">
      <w:pPr>
        <w:spacing w:line="252" w:lineRule="auto"/>
        <w:rPr>
          <w:sz w:val="4"/>
          <w:szCs w:val="4"/>
        </w:rPr>
      </w:pPr>
    </w:p>
    <w:tbl>
      <w:tblPr>
        <w:tblStyle w:val="aa"/>
        <w:tblW w:w="15954" w:type="dxa"/>
        <w:tblLayout w:type="fixed"/>
        <w:tblLook w:val="00A0" w:firstRow="1" w:lastRow="0" w:firstColumn="1" w:lastColumn="0" w:noHBand="0" w:noVBand="0"/>
      </w:tblPr>
      <w:tblGrid>
        <w:gridCol w:w="1872"/>
        <w:gridCol w:w="4224"/>
        <w:gridCol w:w="3572"/>
        <w:gridCol w:w="1050"/>
        <w:gridCol w:w="1332"/>
        <w:gridCol w:w="1276"/>
        <w:gridCol w:w="1276"/>
        <w:gridCol w:w="1352"/>
      </w:tblGrid>
      <w:tr w:rsidR="002B0A4B" w:rsidRPr="002B0A4B" w:rsidTr="005C6D06">
        <w:trPr>
          <w:tblHeader/>
        </w:trPr>
        <w:tc>
          <w:tcPr>
            <w:tcW w:w="18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35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8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Подпрограмма 1. "Информационный регион"</w:t>
            </w:r>
          </w:p>
        </w:tc>
        <w:tc>
          <w:tcPr>
            <w:tcW w:w="35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1.2. (Н03-4)</w:t>
            </w:r>
          </w:p>
        </w:tc>
        <w:tc>
          <w:tcPr>
            <w:tcW w:w="4224" w:type="dxa"/>
          </w:tcPr>
          <w:p w:rsid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"Цифровая образовательная среда"</w:t>
            </w:r>
          </w:p>
          <w:p w:rsidR="005C6D06" w:rsidRPr="002B0A4B" w:rsidRDefault="005C6D06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5C6D06">
            <w:pPr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5C6D06">
            <w:pPr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52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1.2.1.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Модернизация и техническая 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поддержка ЭСО, ее модулей: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"Web-образование", "Мониторинг",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"Детские сады", "ССУЗы", "Среда дистанционного обучения",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IV</w:t>
            </w:r>
            <w:r w:rsidRPr="002B0A4B">
              <w:rPr>
                <w:spacing w:val="-4"/>
                <w:sz w:val="24"/>
                <w:szCs w:val="24"/>
              </w:rPr>
              <w:t xml:space="preserve">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образовательных </w:t>
            </w:r>
            <w:r w:rsidRPr="005C6D06">
              <w:rPr>
                <w:spacing w:val="-8"/>
                <w:sz w:val="24"/>
                <w:szCs w:val="24"/>
              </w:rPr>
              <w:t>организаций (корпусов, филиалов),</w:t>
            </w:r>
            <w:r w:rsidRPr="002B0A4B">
              <w:rPr>
                <w:spacing w:val="-4"/>
                <w:sz w:val="24"/>
                <w:szCs w:val="24"/>
              </w:rPr>
              <w:t xml:space="preserve">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1315</w:t>
            </w:r>
            <w:r w:rsidRPr="002B0A4B">
              <w:rPr>
                <w:spacing w:val="-4"/>
                <w:sz w:val="24"/>
                <w:szCs w:val="24"/>
              </w:rPr>
              <w:t>/ежед-невно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1315/ежед-дневно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1315/ежед-невно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1315</w:t>
            </w:r>
            <w:r w:rsidRPr="002B0A4B">
              <w:rPr>
                <w:spacing w:val="-4"/>
                <w:sz w:val="24"/>
                <w:szCs w:val="24"/>
              </w:rPr>
              <w:t>/ежед-невно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1.5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"Внедрение современных ИКТ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социальную сферу"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2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рабочих площадок, получающих техничес</w:t>
            </w:r>
            <w:r w:rsidR="005C6D06">
              <w:rPr>
                <w:spacing w:val="-4"/>
                <w:sz w:val="24"/>
                <w:szCs w:val="24"/>
              </w:rPr>
              <w:t xml:space="preserve">кую поддержку и имеющих доступ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к функциональным возможностям информационной системы "Электронный социальный регистр населения Пензенской области"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pStyle w:val="ConsPlusNormal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35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</w:t>
            </w:r>
            <w:r w:rsidRPr="005C6D06">
              <w:rPr>
                <w:spacing w:val="-4"/>
                <w:sz w:val="24"/>
                <w:szCs w:val="24"/>
              </w:rPr>
              <w:t>5</w:t>
            </w:r>
            <w:r w:rsidRPr="002B0A4B">
              <w:rPr>
                <w:spacing w:val="-4"/>
                <w:sz w:val="24"/>
                <w:szCs w:val="24"/>
              </w:rPr>
              <w:t>.</w:t>
            </w:r>
            <w:r w:rsidRPr="005C6D06">
              <w:rPr>
                <w:spacing w:val="-4"/>
                <w:sz w:val="24"/>
                <w:szCs w:val="24"/>
              </w:rPr>
              <w:t>3</w:t>
            </w:r>
            <w:r w:rsidRPr="002B0A4B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Постоянная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методологическая поддержка одной информационной системы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1.5.4.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Создание и сопровождение автоматизированной информационной системы учета детей и семей, находящихся в </w:t>
            </w:r>
            <w:r w:rsidR="005C6D06">
              <w:rPr>
                <w:spacing w:val="-4"/>
                <w:sz w:val="24"/>
                <w:szCs w:val="24"/>
              </w:rPr>
              <w:t xml:space="preserve">социально </w:t>
            </w:r>
            <w:r w:rsidRPr="002B0A4B">
              <w:rPr>
                <w:spacing w:val="-4"/>
                <w:sz w:val="24"/>
                <w:szCs w:val="24"/>
              </w:rPr>
              <w:t>опасном положении (ДЕСОП)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информационной системы / Сопровождение информационной системы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1.5.5.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Проведение аттестации государственной информационной системы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>Электронный социальный регистр населения Пензенской области</w:t>
            </w:r>
            <w:r>
              <w:rPr>
                <w:spacing w:val="-4"/>
                <w:sz w:val="24"/>
                <w:szCs w:val="24"/>
              </w:rPr>
              <w:t>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Аттестация одной информационной системы 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1.5.6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Проведение аттестации государственной информационной системы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 xml:space="preserve">Программный комплекс </w:t>
            </w:r>
            <w:r>
              <w:rPr>
                <w:spacing w:val="-4"/>
                <w:sz w:val="24"/>
                <w:szCs w:val="24"/>
              </w:rPr>
              <w:t>"</w:t>
            </w:r>
            <w:r w:rsidRPr="002B0A4B">
              <w:rPr>
                <w:spacing w:val="-4"/>
                <w:sz w:val="24"/>
                <w:szCs w:val="24"/>
              </w:rPr>
              <w:t>Катарсис</w:t>
            </w:r>
            <w:r>
              <w:rPr>
                <w:spacing w:val="-4"/>
                <w:sz w:val="24"/>
                <w:szCs w:val="24"/>
              </w:rPr>
              <w:t>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Аттестация одной информационной системы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1.5.7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социального портала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Техническая поддержка одного портала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Подпрограмма 2.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"Электронное правительство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Пензенской области"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2.1.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"Развитие и поддержка инфраструктуры "электронного правительства"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  <w:vMerge w:val="restart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2.1.2</w:t>
            </w:r>
          </w:p>
        </w:tc>
        <w:tc>
          <w:tcPr>
            <w:tcW w:w="4224" w:type="dxa"/>
            <w:vMerge w:val="restart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Приобретение, поставка компьютерного и серверного оборудования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приобретенных комплектов компьютерного, серверного оборудования</w:t>
            </w:r>
          </w:p>
        </w:tc>
        <w:tc>
          <w:tcPr>
            <w:tcW w:w="1050" w:type="dxa"/>
            <w:vMerge w:val="restart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1050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23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23</w:t>
            </w:r>
          </w:p>
        </w:tc>
      </w:tr>
      <w:tr w:rsidR="002B0A4B" w:rsidRPr="002B0A4B" w:rsidTr="002B0A4B">
        <w:tc>
          <w:tcPr>
            <w:tcW w:w="1872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050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6</w:t>
            </w:r>
          </w:p>
        </w:tc>
      </w:tr>
      <w:tr w:rsidR="002B0A4B" w:rsidRPr="002B0A4B" w:rsidTr="002B0A4B">
        <w:tc>
          <w:tcPr>
            <w:tcW w:w="1872" w:type="dxa"/>
            <w:vMerge w:val="restart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4224" w:type="dxa"/>
            <w:vMerge w:val="restart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Приобретение, поставка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программного обеспечения, а также сопровождение информационно-справочных систем (далее - ИСС)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для исполнительных органов государственной власти Пензенской области, органов местного самоуправления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приобретенных программных продуктов /количество сопровождаемых ИСС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(Министерство цифрового развития, транспорта и связи Пензенской области)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ед./шт.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0</w:t>
            </w:r>
            <w:r w:rsidRPr="002B0A4B">
              <w:rPr>
                <w:spacing w:val="-4"/>
                <w:sz w:val="24"/>
                <w:szCs w:val="24"/>
              </w:rPr>
              <w:t>/1</w:t>
            </w:r>
          </w:p>
        </w:tc>
      </w:tr>
      <w:tr w:rsidR="002B0A4B" w:rsidRPr="002B0A4B" w:rsidTr="002B0A4B">
        <w:tc>
          <w:tcPr>
            <w:tcW w:w="1872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приобретений доступа к АПК/Количество приобретения услуг по техническому сопровождению/ Количество приобретения прав использования </w:t>
            </w:r>
            <w:r w:rsidRPr="005C6D06">
              <w:rPr>
                <w:spacing w:val="-8"/>
                <w:sz w:val="24"/>
                <w:szCs w:val="24"/>
              </w:rPr>
              <w:t>системы сбора данных / Количество</w:t>
            </w:r>
            <w:r w:rsidRPr="002B0A4B">
              <w:rPr>
                <w:spacing w:val="-4"/>
                <w:sz w:val="24"/>
                <w:szCs w:val="24"/>
              </w:rPr>
              <w:t xml:space="preserve"> приобретения прав использования портала раскрытия информации</w:t>
            </w:r>
            <w:r w:rsidR="005C6D06">
              <w:rPr>
                <w:spacing w:val="-4"/>
                <w:sz w:val="24"/>
                <w:szCs w:val="24"/>
              </w:rPr>
              <w:t xml:space="preserve"> </w:t>
            </w:r>
            <w:r w:rsidRPr="002B0A4B">
              <w:rPr>
                <w:spacing w:val="-4"/>
                <w:sz w:val="24"/>
                <w:szCs w:val="24"/>
              </w:rPr>
              <w:t xml:space="preserve">(Департамент по регулированию тарифов и энергосбережению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Пензенской области)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1/1/1/1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2.1.5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деятельности СЦ: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привлечение юридических и физических лиц для подготовки информационно-аналитических материалов и экспертных оценок по темам мероприятий,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проводимых в СЦ;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проведение модернизации, приобретение оборудования, его монтаж, </w:t>
            </w:r>
            <w:r w:rsidRPr="005C6D06">
              <w:rPr>
                <w:spacing w:val="-8"/>
                <w:sz w:val="24"/>
                <w:szCs w:val="24"/>
              </w:rPr>
              <w:t>настроечные и профилактические работы;</w:t>
            </w:r>
            <w:r w:rsidRPr="002B0A4B">
              <w:rPr>
                <w:spacing w:val="-4"/>
                <w:sz w:val="24"/>
                <w:szCs w:val="24"/>
              </w:rPr>
              <w:t xml:space="preserve">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- ремонт оборудования, устранение неисправностей;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- приобретение комплектующих и </w:t>
            </w:r>
            <w:r w:rsidRPr="002B0A4B">
              <w:rPr>
                <w:spacing w:val="-4"/>
                <w:sz w:val="24"/>
                <w:szCs w:val="24"/>
              </w:rPr>
              <w:br/>
              <w:t>расходных материалов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информационных систем для Ситуационного центра Губернатора Пензенской области/ Сопровождение информационных систем для Ситуационного центра Губернатора Пензенской области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шт./шт.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0/0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0/2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7</w:t>
            </w:r>
            <w:r w:rsidRPr="002B0A4B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"Автоматизированный центр контроля - Государственный заказ"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Ежемесячное сопровождение одной автоматизированной информационной системы управления бюджетным процессом Пензенской области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части автоматизации процесса контроля и осуществления закупок товаров, работ, услуг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для обеспечения государственных нужд Пензенской области, / Модернизация одной автоматизированной информационной системы управления бюджетным процессом Пензенской области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части автоматизации процесса контроля и осуществления закупок товаров, работ, услуг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для обеспечения государственных нужд Пензенской области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2.1.8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Реализация функций ГБУ Пензенской области "Безопасный регион" в части обеспечения функционирования инфраструктуры электронного правительства </w:t>
            </w:r>
            <w:r w:rsidRPr="002B0A4B">
              <w:rPr>
                <w:spacing w:val="-4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(человек)/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приобретенного компьютерного оборудования, штук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чел./шт.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27/0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2.1.9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Развитие портала государственных и муниципальных услуг.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Перевод услуг (функций) в электронный вид с использованием регионального портала государственных и муниципальных услуг.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Обучение государственных и муниципальных служащих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в рамках оказания государственных и муниципальных услуг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в электронном виде. Развитие универсальной электронной карты </w:t>
            </w:r>
          </w:p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посещений регионального портала государственных и муниципальных услуг 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месяц.</w:t>
            </w:r>
          </w:p>
        </w:tc>
        <w:tc>
          <w:tcPr>
            <w:tcW w:w="1050" w:type="dxa"/>
          </w:tcPr>
          <w:p w:rsidR="002B0A4B" w:rsidRPr="002B0A4B" w:rsidRDefault="005C6D06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посеще-</w:t>
            </w:r>
            <w:r w:rsidR="002B0A4B" w:rsidRPr="002B0A4B">
              <w:rPr>
                <w:spacing w:val="-4"/>
                <w:sz w:val="24"/>
                <w:szCs w:val="24"/>
              </w:rPr>
              <w:t>ние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22250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22500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22750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23000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2.1.12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Предоставление 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 населенных пунктах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 квартал 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населенных пунктов, обеспеченных доступом к сети "Интернет" по волоконно-оптическим линиям связи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2.1.13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Переход на новую версию системы электронного документооборота и делопроизводства (СЭДД)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IV квартал </w:t>
            </w:r>
          </w:p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установленных рабочих мест новой версии СЭДД, шт.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шт.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1050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2.1.14</w:t>
            </w:r>
          </w:p>
        </w:tc>
        <w:tc>
          <w:tcPr>
            <w:tcW w:w="4224" w:type="dxa"/>
          </w:tcPr>
          <w:p w:rsidR="002B0A4B" w:rsidRPr="002B0A4B" w:rsidRDefault="002B0A4B" w:rsidP="005C6D06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и модернизация автоматизированной информационной системы "Гостехнадзор-эксперт"</w:t>
            </w:r>
          </w:p>
          <w:p w:rsidR="002B0A4B" w:rsidRPr="002B0A4B" w:rsidRDefault="002B0A4B" w:rsidP="002B0A4B">
            <w:pPr>
              <w:ind w:left="-57" w:right="-57" w:firstLine="708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Ежемесячное сопровождение автоматизированной информационной системы "Гостехнадзор-эксперт" / Модернизация автоматизированной информационной системы "Гостехнадзор-эксперт".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ед./ед. 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1/0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1/1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2.1.15</w:t>
            </w:r>
          </w:p>
        </w:tc>
        <w:tc>
          <w:tcPr>
            <w:tcW w:w="4224" w:type="dxa"/>
          </w:tcPr>
          <w:p w:rsidR="002B0A4B" w:rsidRPr="002B0A4B" w:rsidRDefault="002B0A4B" w:rsidP="005C6D06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Поддержка региональных проектов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в сфере информационных технологий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Доля региональных МСЗУ, оказываемых в субъекте Российской Федерации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в электронном виде </w:t>
            </w:r>
          </w:p>
          <w:p w:rsidR="002B0A4B" w:rsidRPr="002B0A4B" w:rsidRDefault="002B0A4B" w:rsidP="002B0A4B">
            <w:pPr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посредством ВИС с применением ЦАР, от количества региональных МСЗУ, предоставляемых посредством ВИС в субъекте Российской Федерации, %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%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2.1.16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ИОГВ, ОМСУ и иных организаций, в которых осуществляется сопровождение СЭДД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58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2.1.17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доступа к информации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spacing w:line="218" w:lineRule="auto"/>
              <w:ind w:left="-57" w:right="-57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tabs>
                <w:tab w:val="left" w:pos="2475"/>
              </w:tabs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посещений портала Правительства Пензенской области в сутки</w:t>
            </w:r>
          </w:p>
        </w:tc>
        <w:tc>
          <w:tcPr>
            <w:tcW w:w="1050" w:type="dxa"/>
          </w:tcPr>
          <w:p w:rsidR="002B0A4B" w:rsidRPr="002B0A4B" w:rsidRDefault="005C6D06" w:rsidP="005C6D06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посеще-</w:t>
            </w:r>
            <w:r w:rsidR="002B0A4B" w:rsidRPr="002B0A4B">
              <w:rPr>
                <w:spacing w:val="-4"/>
                <w:sz w:val="24"/>
                <w:szCs w:val="24"/>
              </w:rPr>
              <w:t>ние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28500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29000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29500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30000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2.1.19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квартал,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Внедрение информационной системы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комплект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Основное мероприятие 2.3.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"Внедрение современных ИКТ в систему обеспечения деятельности мировых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судей в Пензенской области"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2.3.1.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Техническое обслуживание информационной системы Управления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Техническое сопровождение информационной системы участков мировых судей, подключенных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 ГАС "Правосудие" и оснащенных необходимыми комплексами программно-технических средств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 xml:space="preserve">для публикации решений </w:t>
            </w:r>
            <w:r w:rsidR="005C6D06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на официальных сайтах, включающей в себя: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автоматизированные рабочие места/сервер/</w:t>
            </w:r>
            <w:r w:rsidRPr="002B0A4B">
              <w:rPr>
                <w:spacing w:val="-4"/>
              </w:rPr>
              <w:t xml:space="preserve"> </w:t>
            </w:r>
            <w:r w:rsidRPr="002B0A4B">
              <w:rPr>
                <w:spacing w:val="-4"/>
                <w:sz w:val="24"/>
                <w:szCs w:val="24"/>
              </w:rPr>
              <w:t>точка VPN-сети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252 /1/31 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252 /1/31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2.3.2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Увеличение скорости подключения </w:t>
            </w:r>
            <w:r w:rsidRPr="002B0A4B">
              <w:rPr>
                <w:spacing w:val="-4"/>
                <w:sz w:val="24"/>
                <w:szCs w:val="24"/>
              </w:rPr>
              <w:br/>
              <w:t xml:space="preserve">к информационно-телекоммуникационной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сети "Интернет" не менее 4 Мбит/с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I квартал - IV квартал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ИОГВ,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участков мировых судей, подведомственных государственных казенных учреждений, увеличение скорости подключения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 информационно-телекоммуникационной сети "Интернет" на которых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не менее 4 Мбит/с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77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2.3.4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Приобретение для нужд участков мировых судей компьютерной оргтехники </w:t>
            </w:r>
          </w:p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для обновления парка компьютеров, отслуживших 5 лет и более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II</w:t>
            </w:r>
            <w:r w:rsidRPr="002B0A4B">
              <w:rPr>
                <w:spacing w:val="-4"/>
                <w:sz w:val="24"/>
                <w:szCs w:val="24"/>
              </w:rPr>
              <w:t xml:space="preserve">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Количество рабочих мест, 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на которых произведена замена компьютерной оргтехники для обновления парка компьютеров, отслуживших 5 лет и более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2.4. (Н09-4)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"Информационная безопасность"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2.4.1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Развитие, сопровождение, </w:t>
            </w:r>
          </w:p>
          <w:p w:rsidR="002B0A4B" w:rsidRPr="002B0A4B" w:rsidRDefault="002B0A4B" w:rsidP="005C6D06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модернизация и содержание каналов связи, предназначенных для организации единой мультисервисной сети передачи </w:t>
            </w:r>
            <w:r w:rsidRPr="005C6D06">
              <w:rPr>
                <w:spacing w:val="-8"/>
                <w:sz w:val="24"/>
                <w:szCs w:val="24"/>
              </w:rPr>
              <w:t>данных региона, органов исполнительной</w:t>
            </w:r>
            <w:r w:rsidRPr="002B0A4B">
              <w:rPr>
                <w:spacing w:val="-4"/>
                <w:sz w:val="24"/>
                <w:szCs w:val="24"/>
              </w:rPr>
              <w:t xml:space="preserve"> власти и органов местного самоуправления Пензенской области (далее - ЕМСПД),а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Техническое сопровождение оборудования точек подключения к единой мультисервисной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159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2.6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Основное мероприятие 2.6 "Создание, эксплуатация и развитие государственной информационной системы обеспечения градостроительной деятельности в Пензенской области"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2.6.1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Внедрение и сопровождение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5C6D06" w:rsidRDefault="005C6D06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Создание и внедрение информационной системы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2.7. (Н09-4)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Региональный проект "Информационная инфраструктура"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4" w:type="dxa"/>
          </w:tcPr>
          <w:p w:rsidR="002B0A4B" w:rsidRPr="002B0A4B" w:rsidRDefault="002B0A4B" w:rsidP="002B0A4B">
            <w:pPr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45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2.7.1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приёма исковых заявлений, направляемых в электронном виде, и организации участия в заседаниях мировых судов в режиме видеоконференцсвязи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 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Обеспечение на судебных участках мировых судей защищенного подключения к сети Государственной автоматизированной системы </w:t>
            </w:r>
          </w:p>
          <w:p w:rsidR="002B0A4B" w:rsidRPr="002B0A4B" w:rsidRDefault="002B0A4B" w:rsidP="00937DB4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Российской Федерации "Правосудие" (далее - система "Правосудие"), а также организации защищенного межведомственного электронного взаимодействия/обеспечение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 на 100 процентах судебных участков мировых судей, формирование и обеспечение функционирования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</w:t>
            </w:r>
            <w:r w:rsidRPr="00937DB4">
              <w:rPr>
                <w:sz w:val="24"/>
                <w:szCs w:val="24"/>
              </w:rPr>
              <w:t xml:space="preserve">конференц-связи и </w:t>
            </w:r>
            <w:r w:rsidR="00937DB4">
              <w:rPr>
                <w:sz w:val="24"/>
                <w:szCs w:val="24"/>
              </w:rPr>
              <w:br/>
            </w:r>
            <w:r w:rsidRPr="00937DB4">
              <w:rPr>
                <w:sz w:val="24"/>
                <w:szCs w:val="24"/>
              </w:rPr>
              <w:t>веб-конференции,</w:t>
            </w:r>
            <w:r w:rsidRPr="002B0A4B">
              <w:rPr>
                <w:spacing w:val="-4"/>
                <w:sz w:val="24"/>
                <w:szCs w:val="24"/>
              </w:rPr>
              <w:t xml:space="preserve"> а также </w:t>
            </w:r>
            <w:r w:rsidRPr="00937DB4">
              <w:rPr>
                <w:spacing w:val="-12"/>
                <w:sz w:val="24"/>
                <w:szCs w:val="24"/>
              </w:rPr>
              <w:t>обеспечение аудиопротоколирования</w:t>
            </w:r>
            <w:r w:rsidRPr="002B0A4B">
              <w:rPr>
                <w:spacing w:val="-4"/>
                <w:sz w:val="24"/>
                <w:szCs w:val="24"/>
              </w:rPr>
              <w:t xml:space="preserve"> хода судебного заседания </w:t>
            </w:r>
            <w:r w:rsidR="00937DB4">
              <w:rPr>
                <w:spacing w:val="-4"/>
                <w:sz w:val="24"/>
                <w:szCs w:val="24"/>
              </w:rPr>
              <w:br/>
            </w:r>
            <w:r w:rsidRPr="002B0A4B">
              <w:rPr>
                <w:spacing w:val="-4"/>
                <w:sz w:val="24"/>
                <w:szCs w:val="24"/>
              </w:rPr>
              <w:t>на не менее чем 65 процентах судебных участков мировых судей (с учетом округления к меньшему целому)/обеспечение на судебных участках мировых судей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аудиопротоколирования хода судебного заседания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ед./ед./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0/1/0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pStyle w:val="ConsPlusNormal"/>
              <w:tabs>
                <w:tab w:val="left" w:pos="2895"/>
              </w:tabs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Основное мероприятие 2.8 "Сопровождение и развитие программного комплекса "Собственность-Смарт""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2.8.1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pStyle w:val="ConsPlusNormal"/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Сопровождение программного комплекса "Собственность-Смарт"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Количество мероприятий по сопровождению, проводимых в год.</w:t>
            </w: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2.8.2</w:t>
            </w:r>
          </w:p>
        </w:tc>
        <w:tc>
          <w:tcPr>
            <w:tcW w:w="4224" w:type="dxa"/>
          </w:tcPr>
          <w:p w:rsidR="002B0A4B" w:rsidRPr="002B0A4B" w:rsidRDefault="002B0A4B" w:rsidP="002B0A4B">
            <w:pPr>
              <w:pStyle w:val="ConsPlusNormal"/>
              <w:spacing w:line="209" w:lineRule="auto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Переход на использование отечественного программного обеспечения</w:t>
            </w:r>
          </w:p>
        </w:tc>
        <w:tc>
          <w:tcPr>
            <w:tcW w:w="357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Перевод (миграция) программного комплекса "Собственность-Смарт" в постоянную среду эксплуатации под управлением СУБД "PostgreSQL"</w:t>
            </w:r>
          </w:p>
          <w:p w:rsidR="00937DB4" w:rsidRPr="002B0A4B" w:rsidRDefault="00937DB4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2.8.3</w:t>
            </w:r>
          </w:p>
        </w:tc>
        <w:tc>
          <w:tcPr>
            <w:tcW w:w="4224" w:type="dxa"/>
          </w:tcPr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Проведение мероприятий по аттестации объектов информатизации на соответствие требованиям действующего законодательства Российской Федерации в области защиты информации</w:t>
            </w:r>
          </w:p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5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IV квартал</w:t>
            </w:r>
          </w:p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Получение аттестата на соответствие требованиям в области защиты информации по приказу ФСТЭК России</w:t>
            </w:r>
          </w:p>
        </w:tc>
        <w:tc>
          <w:tcPr>
            <w:tcW w:w="1050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ед.</w:t>
            </w:r>
          </w:p>
        </w:tc>
        <w:tc>
          <w:tcPr>
            <w:tcW w:w="133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1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  <w:tc>
          <w:tcPr>
            <w:tcW w:w="35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050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2B0A4B">
              <w:rPr>
                <w:spacing w:val="-4"/>
                <w:sz w:val="24"/>
                <w:szCs w:val="24"/>
                <w:lang w:val="en-US"/>
              </w:rPr>
              <w:t>3.1</w:t>
            </w:r>
          </w:p>
        </w:tc>
        <w:tc>
          <w:tcPr>
            <w:tcW w:w="4224" w:type="dxa"/>
          </w:tcPr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Основное мероприятие 3.1 "Реализация функций Министерства цифрового развития, транспорта и связи Пензенской области"</w:t>
            </w:r>
          </w:p>
        </w:tc>
        <w:tc>
          <w:tcPr>
            <w:tcW w:w="35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х</w:t>
            </w: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224" w:type="dxa"/>
          </w:tcPr>
          <w:p w:rsidR="002B0A4B" w:rsidRPr="002B0A4B" w:rsidRDefault="002B0A4B" w:rsidP="00937DB4">
            <w:pPr>
              <w:pStyle w:val="ConsPlusNormal"/>
              <w:ind w:left="-57" w:right="-57" w:hanging="62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5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50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3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2B0A4B" w:rsidRPr="002B0A4B" w:rsidTr="002B0A4B">
        <w:tc>
          <w:tcPr>
            <w:tcW w:w="18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3.</w:t>
            </w:r>
            <w:r w:rsidRPr="002B0A4B">
              <w:rPr>
                <w:spacing w:val="-4"/>
                <w:sz w:val="24"/>
                <w:szCs w:val="24"/>
                <w:lang w:val="en-US"/>
              </w:rPr>
              <w:t>1</w:t>
            </w:r>
            <w:r w:rsidRPr="002B0A4B">
              <w:rPr>
                <w:spacing w:val="-4"/>
                <w:sz w:val="24"/>
                <w:szCs w:val="24"/>
              </w:rPr>
              <w:t>.1</w:t>
            </w:r>
          </w:p>
        </w:tc>
        <w:tc>
          <w:tcPr>
            <w:tcW w:w="4224" w:type="dxa"/>
          </w:tcPr>
          <w:p w:rsidR="002B0A4B" w:rsidRPr="002B0A4B" w:rsidRDefault="002B0A4B" w:rsidP="00937DB4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Осуществление </w:t>
            </w:r>
          </w:p>
          <w:p w:rsidR="002B0A4B" w:rsidRPr="002B0A4B" w:rsidRDefault="002B0A4B" w:rsidP="00937DB4">
            <w:pPr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 xml:space="preserve">установленных функций </w:t>
            </w:r>
            <w:r w:rsidRPr="002B0A4B">
              <w:rPr>
                <w:spacing w:val="-4"/>
                <w:sz w:val="24"/>
                <w:szCs w:val="24"/>
              </w:rPr>
              <w:br/>
              <w:t>в сфере руководства и управления органов государственной власти Пензенской области</w:t>
            </w:r>
          </w:p>
        </w:tc>
        <w:tc>
          <w:tcPr>
            <w:tcW w:w="357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I квартал - IV квартал</w:t>
            </w:r>
          </w:p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</w:p>
          <w:p w:rsidR="002B0A4B" w:rsidRPr="002B0A4B" w:rsidRDefault="002B0A4B" w:rsidP="00937DB4">
            <w:pPr>
              <w:pStyle w:val="ConsPlusNormal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(чел.)</w:t>
            </w:r>
          </w:p>
        </w:tc>
        <w:tc>
          <w:tcPr>
            <w:tcW w:w="1050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1332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2B0A4B" w:rsidRPr="002B0A4B" w:rsidRDefault="002B0A4B" w:rsidP="00937D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09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1352" w:type="dxa"/>
          </w:tcPr>
          <w:p w:rsidR="002B0A4B" w:rsidRPr="002B0A4B" w:rsidRDefault="002B0A4B" w:rsidP="002B0A4B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B0A4B">
              <w:rPr>
                <w:spacing w:val="-4"/>
                <w:sz w:val="24"/>
                <w:szCs w:val="24"/>
              </w:rPr>
              <w:t>31</w:t>
            </w:r>
          </w:p>
        </w:tc>
      </w:tr>
    </w:tbl>
    <w:p w:rsidR="002B0A4B" w:rsidRPr="00937DB4" w:rsidRDefault="002B0A4B" w:rsidP="002B0A4B">
      <w:pPr>
        <w:jc w:val="both"/>
        <w:rPr>
          <w:sz w:val="28"/>
          <w:szCs w:val="28"/>
        </w:rPr>
      </w:pPr>
    </w:p>
    <w:p w:rsidR="002B0A4B" w:rsidRPr="00937DB4" w:rsidRDefault="002B0A4B" w:rsidP="00937DB4">
      <w:pPr>
        <w:autoSpaceDE w:val="0"/>
        <w:autoSpaceDN w:val="0"/>
        <w:adjustRightInd w:val="0"/>
        <w:spacing w:line="245" w:lineRule="auto"/>
        <w:rPr>
          <w:bCs/>
          <w:sz w:val="28"/>
          <w:szCs w:val="28"/>
        </w:rPr>
      </w:pPr>
    </w:p>
    <w:p w:rsidR="008F0742" w:rsidRPr="00937DB4" w:rsidRDefault="00937DB4" w:rsidP="00937DB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_________________-</w:t>
      </w:r>
    </w:p>
    <w:sectPr w:rsidR="008F0742" w:rsidRPr="00937DB4" w:rsidSect="002B0A4B">
      <w:footerReference w:type="default" r:id="rId11"/>
      <w:endnotePr>
        <w:numFmt w:val="decimal"/>
      </w:endnotePr>
      <w:pgSz w:w="16840" w:h="11907" w:orient="landscape" w:code="9"/>
      <w:pgMar w:top="1701" w:right="567" w:bottom="1134" w:left="56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275" w:rsidRDefault="009A7275">
      <w:r>
        <w:separator/>
      </w:r>
    </w:p>
  </w:endnote>
  <w:endnote w:type="continuationSeparator" w:id="0">
    <w:p w:rsidR="009A7275" w:rsidRDefault="009A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6" w:rsidRDefault="005C6D0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37DB4">
      <w:rPr>
        <w:noProof/>
        <w:sz w:val="16"/>
      </w:rPr>
      <w:t>c:\пк3\пр4\распоряжения\05.07.22.02.docx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6" w:rsidRPr="005C6D06" w:rsidRDefault="005C6D0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37DB4">
      <w:rPr>
        <w:noProof/>
        <w:sz w:val="16"/>
      </w:rPr>
      <w:t>c:\пк3\пр4\распоряжения\05.07.22.02.docx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6" w:rsidRDefault="005C6D0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37DB4">
      <w:rPr>
        <w:noProof/>
        <w:sz w:val="16"/>
      </w:rPr>
      <w:t>c:\пк3\пр4\распоряжения\05.07.22.02.docx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275" w:rsidRDefault="009A7275">
      <w:r>
        <w:separator/>
      </w:r>
    </w:p>
  </w:footnote>
  <w:footnote w:type="continuationSeparator" w:id="0">
    <w:p w:rsidR="009A7275" w:rsidRDefault="009A7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162351"/>
      <w:docPartObj>
        <w:docPartGallery w:val="Page Numbers (Top of Page)"/>
        <w:docPartUnique/>
      </w:docPartObj>
    </w:sdtPr>
    <w:sdtEndPr/>
    <w:sdtContent>
      <w:p w:rsidR="005C6D06" w:rsidRDefault="005C6D06" w:rsidP="005C6D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203">
          <w:rPr>
            <w:noProof/>
          </w:rPr>
          <w:t>12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4B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90DEE"/>
    <w:rsid w:val="001B7A0D"/>
    <w:rsid w:val="001F6E0A"/>
    <w:rsid w:val="00204F72"/>
    <w:rsid w:val="002365BE"/>
    <w:rsid w:val="0024384B"/>
    <w:rsid w:val="00271AE9"/>
    <w:rsid w:val="00285D30"/>
    <w:rsid w:val="002A2CC8"/>
    <w:rsid w:val="002B0A4B"/>
    <w:rsid w:val="002B6B95"/>
    <w:rsid w:val="002E3A70"/>
    <w:rsid w:val="00303D8A"/>
    <w:rsid w:val="00361371"/>
    <w:rsid w:val="0039588A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4374E"/>
    <w:rsid w:val="005C6D06"/>
    <w:rsid w:val="005F7203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86F02"/>
    <w:rsid w:val="008B484C"/>
    <w:rsid w:val="008F0742"/>
    <w:rsid w:val="008F2667"/>
    <w:rsid w:val="00937DB4"/>
    <w:rsid w:val="009A2F5B"/>
    <w:rsid w:val="009A7275"/>
    <w:rsid w:val="009F7164"/>
    <w:rsid w:val="00A01858"/>
    <w:rsid w:val="00AE324C"/>
    <w:rsid w:val="00AF31D1"/>
    <w:rsid w:val="00BA5A70"/>
    <w:rsid w:val="00BC488B"/>
    <w:rsid w:val="00C34D68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64181"/>
    <w:rsid w:val="00E931EB"/>
    <w:rsid w:val="00EA630B"/>
    <w:rsid w:val="00EC6A55"/>
    <w:rsid w:val="00EF2ABB"/>
    <w:rsid w:val="00F22B88"/>
    <w:rsid w:val="00F321C6"/>
    <w:rsid w:val="00F62C23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2B0A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Нижний колонтитул Знак"/>
    <w:link w:val="a5"/>
    <w:rsid w:val="002B0A4B"/>
  </w:style>
  <w:style w:type="table" w:styleId="aa">
    <w:name w:val="Table Grid"/>
    <w:basedOn w:val="a1"/>
    <w:uiPriority w:val="99"/>
    <w:rsid w:val="002B0A4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2B0A4B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B0A4B"/>
    <w:rPr>
      <w:rFonts w:eastAsia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C6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2B0A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Нижний колонтитул Знак"/>
    <w:link w:val="a5"/>
    <w:rsid w:val="002B0A4B"/>
  </w:style>
  <w:style w:type="table" w:styleId="aa">
    <w:name w:val="Table Grid"/>
    <w:basedOn w:val="a1"/>
    <w:uiPriority w:val="99"/>
    <w:rsid w:val="002B0A4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2B0A4B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B0A4B"/>
    <w:rPr>
      <w:rFonts w:eastAsia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C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13</Pages>
  <Words>2541</Words>
  <Characters>14485</Characters>
  <Application>Microsoft Office Word</Application>
  <DocSecurity>4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2022-07-05T08:24:00Z</cp:lastPrinted>
  <dcterms:created xsi:type="dcterms:W3CDTF">2022-07-07T11:48:00Z</dcterms:created>
  <dcterms:modified xsi:type="dcterms:W3CDTF">2022-07-07T11:48:00Z</dcterms:modified>
</cp:coreProperties>
</file>