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15" w:rsidRPr="00F64785" w:rsidRDefault="00E72015" w:rsidP="00E7201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E72015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Pr="00631C71">
        <w:rPr>
          <w:rFonts w:ascii="Courier New" w:hAnsi="Courier New" w:cs="Courier New"/>
        </w:rPr>
        <w:t xml:space="preserve">постановления Правительства Пензенской области </w:t>
      </w:r>
    </w:p>
    <w:p w:rsidR="00E72015" w:rsidRPr="00FB2F7C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631C71">
        <w:rPr>
          <w:rFonts w:ascii="Courier New" w:hAnsi="Courier New" w:cs="Courier New"/>
        </w:rPr>
        <w:t>«</w:t>
      </w:r>
      <w:r w:rsidR="00BD6278" w:rsidRPr="00BD6278">
        <w:rPr>
          <w:rFonts w:ascii="Courier New" w:hAnsi="Courier New" w:cs="Courier New"/>
        </w:rPr>
        <w:t>О предоставлении права бесплатного проезда ветеранам и инвалидам Великой Отечественной войны 1941-1945 годов</w:t>
      </w:r>
      <w:r w:rsidRPr="00FB2F7C">
        <w:rPr>
          <w:rFonts w:ascii="Courier New" w:hAnsi="Courier New" w:cs="Courier New"/>
        </w:rPr>
        <w:t>»</w:t>
      </w:r>
    </w:p>
    <w:p w:rsidR="00E72015" w:rsidRPr="00855083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избыточных обязанностей субъектов  предпринимательской  и  инвестиционной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Default="00E72015" w:rsidP="00E72015"/>
    <w:p w:rsidR="004405D6" w:rsidRDefault="004405D6"/>
    <w:sectPr w:rsidR="004405D6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2015"/>
    <w:rsid w:val="0004652E"/>
    <w:rsid w:val="004405D6"/>
    <w:rsid w:val="00BD6278"/>
    <w:rsid w:val="00DA60CD"/>
    <w:rsid w:val="00E72015"/>
    <w:rsid w:val="00FF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User</cp:lastModifiedBy>
  <cp:revision>3</cp:revision>
  <dcterms:created xsi:type="dcterms:W3CDTF">2021-03-05T06:30:00Z</dcterms:created>
  <dcterms:modified xsi:type="dcterms:W3CDTF">2024-04-17T06:50:00Z</dcterms:modified>
</cp:coreProperties>
</file>