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D503D7" w:rsidRDefault="00D503D7" w:rsidP="00D50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503D7" w:rsidRPr="00D503D7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EA33A5" w:rsidRPr="00EA33A5">
        <w:rPr>
          <w:rFonts w:ascii="Times New Roman" w:hAnsi="Times New Roman" w:cs="Times New Roman"/>
          <w:sz w:val="28"/>
          <w:szCs w:val="28"/>
        </w:rPr>
        <w:t>Министерство цифрового развития, транспорта и связи Пензенской области</w:t>
      </w:r>
    </w:p>
    <w:p w:rsidR="00D503D7" w:rsidRPr="00D503D7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</w:rPr>
        <w:t>(наименование органа исполнительной власти Пензенской области - разработчика проекта нормативного правового акта)</w:t>
      </w:r>
    </w:p>
    <w:p w:rsidR="00D503D7" w:rsidRPr="00D503D7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D7" w:rsidRPr="00EA33A5" w:rsidRDefault="00D503D7" w:rsidP="009D608C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уведомляет </w:t>
      </w:r>
      <w:r w:rsidRPr="00EA33A5">
        <w:rPr>
          <w:rFonts w:ascii="Times New Roman" w:hAnsi="Times New Roman" w:cs="Times New Roman"/>
          <w:sz w:val="28"/>
          <w:szCs w:val="28"/>
        </w:rPr>
        <w:t>о проведении публичных консультаций в целях оценки регулирующего воздействия проекта</w:t>
      </w:r>
      <w:r w:rsidR="00C045E1" w:rsidRPr="00EA33A5">
        <w:rPr>
          <w:rFonts w:ascii="Times New Roman" w:hAnsi="Times New Roman" w:cs="Times New Roman"/>
          <w:sz w:val="28"/>
          <w:szCs w:val="28"/>
        </w:rPr>
        <w:t xml:space="preserve"> </w:t>
      </w:r>
      <w:r w:rsidR="00273344" w:rsidRPr="00EA33A5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proofErr w:type="gramStart"/>
      <w:r w:rsidR="00273344" w:rsidRPr="00EA33A5">
        <w:rPr>
          <w:rFonts w:ascii="Times New Roman" w:hAnsi="Times New Roman" w:cs="Times New Roman"/>
          <w:sz w:val="28"/>
          <w:szCs w:val="28"/>
        </w:rPr>
        <w:t>Правительства  Пензенской</w:t>
      </w:r>
      <w:proofErr w:type="gramEnd"/>
      <w:r w:rsidR="00273344" w:rsidRPr="00EA33A5">
        <w:rPr>
          <w:rFonts w:ascii="Times New Roman" w:hAnsi="Times New Roman" w:cs="Times New Roman"/>
          <w:sz w:val="28"/>
          <w:szCs w:val="28"/>
        </w:rPr>
        <w:t xml:space="preserve"> области «</w:t>
      </w:r>
      <w:r w:rsidR="00CF719A" w:rsidRPr="00CF719A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регионального комплексного плана транспортного обслуживания населения Пензенской области</w:t>
      </w:r>
      <w:r w:rsidR="00273344" w:rsidRPr="00EA33A5">
        <w:rPr>
          <w:rFonts w:ascii="Times New Roman" w:hAnsi="Times New Roman" w:cs="Times New Roman"/>
          <w:bCs/>
          <w:sz w:val="28"/>
          <w:szCs w:val="28"/>
        </w:rPr>
        <w:t>»</w:t>
      </w:r>
    </w:p>
    <w:p w:rsidR="00D503D7" w:rsidRPr="00644093" w:rsidRDefault="00D503D7" w:rsidP="006440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Calibri" w:hAnsi="Calibri" w:cs="Calibri"/>
        </w:rPr>
        <w:t xml:space="preserve"> </w:t>
      </w:r>
      <w:r w:rsidRPr="00D503D7">
        <w:rPr>
          <w:rFonts w:ascii="Times New Roman" w:hAnsi="Times New Roman" w:cs="Times New Roman"/>
        </w:rPr>
        <w:t>(наименование вида документа и его заголовок)</w:t>
      </w:r>
      <w:r w:rsidR="00EA33A5">
        <w:rPr>
          <w:rFonts w:ascii="Times New Roman" w:hAnsi="Times New Roman" w:cs="Times New Roman"/>
        </w:rPr>
        <w:t>.</w:t>
      </w:r>
    </w:p>
    <w:p w:rsidR="00C173E0" w:rsidRPr="00644093" w:rsidRDefault="00C173E0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C173E0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CF719A">
        <w:rPr>
          <w:rFonts w:ascii="Times New Roman" w:hAnsi="Times New Roman" w:cs="Times New Roman"/>
          <w:sz w:val="28"/>
          <w:szCs w:val="28"/>
        </w:rPr>
        <w:t>15</w:t>
      </w:r>
      <w:r w:rsidR="00EA33A5">
        <w:rPr>
          <w:rFonts w:ascii="Times New Roman" w:hAnsi="Times New Roman" w:cs="Times New Roman"/>
          <w:sz w:val="28"/>
          <w:szCs w:val="28"/>
        </w:rPr>
        <w:t>.0</w:t>
      </w:r>
      <w:r w:rsidR="00CF719A">
        <w:rPr>
          <w:rFonts w:ascii="Times New Roman" w:hAnsi="Times New Roman" w:cs="Times New Roman"/>
          <w:sz w:val="28"/>
          <w:szCs w:val="28"/>
        </w:rPr>
        <w:t>8</w:t>
      </w:r>
      <w:r w:rsidR="00EA33A5">
        <w:rPr>
          <w:rFonts w:ascii="Times New Roman" w:hAnsi="Times New Roman" w:cs="Times New Roman"/>
          <w:sz w:val="28"/>
          <w:szCs w:val="28"/>
        </w:rPr>
        <w:t>.2024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CF533C">
        <w:rPr>
          <w:rFonts w:ascii="Times New Roman" w:hAnsi="Times New Roman" w:cs="Times New Roman"/>
          <w:sz w:val="28"/>
          <w:szCs w:val="28"/>
        </w:rPr>
        <w:t>30</w:t>
      </w:r>
      <w:bookmarkStart w:id="0" w:name="_GoBack"/>
      <w:bookmarkEnd w:id="0"/>
      <w:r w:rsidR="00CF719A">
        <w:rPr>
          <w:rFonts w:ascii="Times New Roman" w:hAnsi="Times New Roman" w:cs="Times New Roman"/>
          <w:sz w:val="28"/>
          <w:szCs w:val="28"/>
        </w:rPr>
        <w:t>.08</w:t>
      </w:r>
      <w:r w:rsidR="00EA33A5">
        <w:rPr>
          <w:rFonts w:ascii="Times New Roman" w:hAnsi="Times New Roman" w:cs="Times New Roman"/>
          <w:sz w:val="28"/>
          <w:szCs w:val="28"/>
        </w:rPr>
        <w:t>.2024.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ED3">
        <w:rPr>
          <w:rFonts w:ascii="Times New Roman" w:hAnsi="Times New Roman" w:cs="Times New Roman"/>
          <w:sz w:val="28"/>
          <w:szCs w:val="28"/>
        </w:rPr>
        <w:t>замечаний:</w:t>
      </w:r>
    </w:p>
    <w:p w:rsidR="00C173E0" w:rsidRPr="0064409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101E46">
        <w:rPr>
          <w:rFonts w:ascii="Times New Roman" w:hAnsi="Times New Roman" w:cs="Times New Roman"/>
          <w:sz w:val="28"/>
          <w:szCs w:val="28"/>
        </w:rPr>
        <w:t xml:space="preserve">- предложения и замечания направляются по прилагаемой форме в электронном виде на адрес </w:t>
      </w:r>
      <w:hyperlink r:id="rId5" w:history="1">
        <w:r w:rsidR="00101E46" w:rsidRPr="00E55DA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transupr</w:t>
        </w:r>
        <w:r w:rsidR="00101E46" w:rsidRPr="00E55DA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101E46" w:rsidRPr="00E55DA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="00101E46" w:rsidRPr="00E55DA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101E46" w:rsidRPr="00E55DA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01E46">
        <w:rPr>
          <w:rFonts w:ascii="Times New Roman" w:hAnsi="Times New Roman" w:cs="Times New Roman"/>
          <w:sz w:val="28"/>
          <w:szCs w:val="28"/>
        </w:rPr>
        <w:t xml:space="preserve"> </w:t>
      </w:r>
      <w:r w:rsidRPr="00101E46"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 ул. </w:t>
      </w:r>
      <w:r w:rsidR="00EA33A5">
        <w:rPr>
          <w:rFonts w:ascii="Times New Roman" w:hAnsi="Times New Roman" w:cs="Times New Roman"/>
          <w:sz w:val="28"/>
          <w:szCs w:val="28"/>
        </w:rPr>
        <w:t>Кураева</w:t>
      </w:r>
      <w:r w:rsidRPr="00101E46">
        <w:rPr>
          <w:rFonts w:ascii="Times New Roman" w:hAnsi="Times New Roman" w:cs="Times New Roman"/>
          <w:sz w:val="28"/>
          <w:szCs w:val="28"/>
        </w:rPr>
        <w:t xml:space="preserve">, </w:t>
      </w:r>
      <w:r w:rsidR="00101E46">
        <w:rPr>
          <w:rFonts w:ascii="Times New Roman" w:hAnsi="Times New Roman" w:cs="Times New Roman"/>
          <w:sz w:val="28"/>
          <w:szCs w:val="28"/>
        </w:rPr>
        <w:t>д.</w:t>
      </w:r>
      <w:r w:rsidR="00EA33A5">
        <w:rPr>
          <w:rFonts w:ascii="Times New Roman" w:hAnsi="Times New Roman" w:cs="Times New Roman"/>
          <w:sz w:val="28"/>
          <w:szCs w:val="28"/>
        </w:rPr>
        <w:t>36А</w:t>
      </w:r>
      <w:r w:rsidRPr="00101E46">
        <w:rPr>
          <w:rFonts w:ascii="Times New Roman" w:hAnsi="Times New Roman" w:cs="Times New Roman"/>
          <w:sz w:val="28"/>
          <w:szCs w:val="28"/>
        </w:rPr>
        <w:t>, г. Пенза, 4400</w:t>
      </w:r>
      <w:r w:rsidR="00EA33A5">
        <w:rPr>
          <w:rFonts w:ascii="Times New Roman" w:hAnsi="Times New Roman" w:cs="Times New Roman"/>
          <w:sz w:val="28"/>
          <w:szCs w:val="28"/>
        </w:rPr>
        <w:t>00</w:t>
      </w:r>
      <w:r w:rsidRPr="00101E46">
        <w:rPr>
          <w:rFonts w:ascii="Times New Roman" w:hAnsi="Times New Roman" w:cs="Times New Roman"/>
          <w:sz w:val="28"/>
          <w:szCs w:val="28"/>
        </w:rPr>
        <w:t>.</w:t>
      </w:r>
    </w:p>
    <w:p w:rsidR="00C173E0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Контактное лицо по </w:t>
      </w:r>
      <w:r>
        <w:rPr>
          <w:rFonts w:ascii="Times New Roman" w:hAnsi="Times New Roman" w:cs="Times New Roman"/>
          <w:sz w:val="28"/>
          <w:szCs w:val="28"/>
        </w:rPr>
        <w:t xml:space="preserve">вопросам публичных консультаций – </w:t>
      </w:r>
      <w:proofErr w:type="spellStart"/>
      <w:r w:rsidR="00291D37">
        <w:rPr>
          <w:rFonts w:ascii="Times New Roman" w:hAnsi="Times New Roman" w:cs="Times New Roman"/>
          <w:sz w:val="28"/>
          <w:szCs w:val="28"/>
        </w:rPr>
        <w:t>Подлужная</w:t>
      </w:r>
      <w:proofErr w:type="spellEnd"/>
      <w:r w:rsidR="00291D37">
        <w:rPr>
          <w:rFonts w:ascii="Times New Roman" w:hAnsi="Times New Roman" w:cs="Times New Roman"/>
          <w:sz w:val="28"/>
          <w:szCs w:val="28"/>
        </w:rPr>
        <w:t xml:space="preserve"> Татьяна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, тел. (8412) </w:t>
      </w:r>
      <w:r w:rsidR="00EA33A5">
        <w:rPr>
          <w:rFonts w:ascii="Times New Roman" w:hAnsi="Times New Roman" w:cs="Times New Roman"/>
          <w:sz w:val="28"/>
          <w:szCs w:val="28"/>
        </w:rPr>
        <w:t>20-10-10,доб.301</w:t>
      </w:r>
    </w:p>
    <w:p w:rsidR="00C173E0" w:rsidRPr="00930ED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0ED3">
        <w:rPr>
          <w:rFonts w:ascii="Times New Roman" w:hAnsi="Times New Roman" w:cs="Times New Roman"/>
          <w:sz w:val="28"/>
          <w:szCs w:val="28"/>
        </w:rPr>
        <w:t xml:space="preserve"> с понедельника по пятницу</w:t>
      </w:r>
      <w:r>
        <w:rPr>
          <w:rFonts w:ascii="Times New Roman" w:hAnsi="Times New Roman" w:cs="Times New Roman"/>
          <w:sz w:val="28"/>
          <w:szCs w:val="28"/>
        </w:rPr>
        <w:t>, с 09:00 до 18:00</w:t>
      </w:r>
      <w:r w:rsidR="00101E46">
        <w:rPr>
          <w:rFonts w:ascii="Times New Roman" w:hAnsi="Times New Roman" w:cs="Times New Roman"/>
          <w:sz w:val="28"/>
          <w:szCs w:val="28"/>
        </w:rPr>
        <w:t>.</w:t>
      </w:r>
    </w:p>
    <w:p w:rsid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Прилагаемые к уведомлению 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0ED3" w:rsidRPr="00474A05" w:rsidRDefault="00930ED3" w:rsidP="00C06F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1) </w:t>
      </w:r>
      <w:r w:rsidR="00C045E1" w:rsidRPr="00C045E1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CF719A">
        <w:rPr>
          <w:rFonts w:ascii="Times New Roman" w:hAnsi="Times New Roman" w:cs="Times New Roman"/>
          <w:sz w:val="28"/>
          <w:szCs w:val="28"/>
        </w:rPr>
        <w:t>постановления Правительства</w:t>
      </w:r>
      <w:r w:rsidR="00273344" w:rsidRPr="00273344">
        <w:rPr>
          <w:rFonts w:ascii="Times New Roman" w:hAnsi="Times New Roman" w:cs="Times New Roman"/>
          <w:sz w:val="28"/>
          <w:szCs w:val="28"/>
        </w:rPr>
        <w:t xml:space="preserve"> Пензенской области «</w:t>
      </w:r>
      <w:r w:rsidR="00CF719A" w:rsidRPr="00CF719A">
        <w:rPr>
          <w:rFonts w:ascii="Times New Roman" w:hAnsi="Times New Roman" w:cs="Times New Roman"/>
          <w:color w:val="000000" w:themeColor="text1"/>
          <w:sz w:val="28"/>
          <w:szCs w:val="28"/>
        </w:rPr>
        <w:t>Об утверждении регионального комплексного плана транспортного обслуживания населения Пензенской области</w:t>
      </w:r>
      <w:r w:rsidR="00273344" w:rsidRPr="00273344">
        <w:rPr>
          <w:rFonts w:ascii="Times New Roman" w:hAnsi="Times New Roman" w:cs="Times New Roman"/>
          <w:bCs/>
          <w:sz w:val="28"/>
          <w:szCs w:val="28"/>
        </w:rPr>
        <w:t>»</w:t>
      </w:r>
      <w:r w:rsidRPr="00474A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2) пояснительная записка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3) опросный лист для проведения публичных консультаций</w:t>
      </w:r>
      <w:r w:rsidR="00512717">
        <w:rPr>
          <w:rFonts w:ascii="Times New Roman" w:hAnsi="Times New Roman" w:cs="Times New Roman"/>
          <w:sz w:val="28"/>
          <w:szCs w:val="28"/>
        </w:rPr>
        <w:t>;</w:t>
      </w:r>
    </w:p>
    <w:p w:rsidR="00D65D8F" w:rsidRPr="00512717" w:rsidRDefault="00C045E1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045E1"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сводный отчет о результатах проведения оценки регулирующего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воздействия проекта нормативного правового акта</w:t>
      </w:r>
      <w:r w:rsidR="00512717">
        <w:rPr>
          <w:rFonts w:ascii="Times New Roman" w:hAnsi="Times New Roman" w:cs="Times New Roman"/>
          <w:sz w:val="28"/>
          <w:szCs w:val="28"/>
        </w:rPr>
        <w:t>.</w:t>
      </w:r>
    </w:p>
    <w:sectPr w:rsidR="00D65D8F" w:rsidRPr="00512717" w:rsidSect="0064409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2370"/>
    <w:multiLevelType w:val="hybridMultilevel"/>
    <w:tmpl w:val="0CAA240E"/>
    <w:lvl w:ilvl="0" w:tplc="E48EA8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D3A"/>
    <w:rsid w:val="000F07AB"/>
    <w:rsid w:val="00101E46"/>
    <w:rsid w:val="001256BD"/>
    <w:rsid w:val="001E171A"/>
    <w:rsid w:val="00273344"/>
    <w:rsid w:val="00291D37"/>
    <w:rsid w:val="002D7CAE"/>
    <w:rsid w:val="002E1276"/>
    <w:rsid w:val="00375359"/>
    <w:rsid w:val="003C2161"/>
    <w:rsid w:val="00443D3A"/>
    <w:rsid w:val="00474A05"/>
    <w:rsid w:val="00512717"/>
    <w:rsid w:val="00560350"/>
    <w:rsid w:val="00644093"/>
    <w:rsid w:val="006D5FBD"/>
    <w:rsid w:val="006E5860"/>
    <w:rsid w:val="00746EA8"/>
    <w:rsid w:val="00790A21"/>
    <w:rsid w:val="007A3E01"/>
    <w:rsid w:val="007F0552"/>
    <w:rsid w:val="007F4CEC"/>
    <w:rsid w:val="00806E63"/>
    <w:rsid w:val="00930ED3"/>
    <w:rsid w:val="009A530E"/>
    <w:rsid w:val="009D608C"/>
    <w:rsid w:val="00AB4D99"/>
    <w:rsid w:val="00B939AD"/>
    <w:rsid w:val="00C045E1"/>
    <w:rsid w:val="00C06F5A"/>
    <w:rsid w:val="00C173E0"/>
    <w:rsid w:val="00CF533C"/>
    <w:rsid w:val="00CF719A"/>
    <w:rsid w:val="00D503D7"/>
    <w:rsid w:val="00D65D8F"/>
    <w:rsid w:val="00DA536F"/>
    <w:rsid w:val="00DC6A43"/>
    <w:rsid w:val="00E12836"/>
    <w:rsid w:val="00E24B00"/>
    <w:rsid w:val="00EA33A5"/>
    <w:rsid w:val="00F63E66"/>
    <w:rsid w:val="00F74FA2"/>
    <w:rsid w:val="00F9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6F9BE"/>
  <w15:docId w15:val="{BDD309D4-3CC9-44F0-9F6B-903310CEC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E4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7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F71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ansupr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Шабров Александр Викторович</dc:creator>
  <cp:lastModifiedBy>1kabinet-Podlujnay</cp:lastModifiedBy>
  <cp:revision>3</cp:revision>
  <cp:lastPrinted>2024-08-15T11:10:00Z</cp:lastPrinted>
  <dcterms:created xsi:type="dcterms:W3CDTF">2024-08-15T11:09:00Z</dcterms:created>
  <dcterms:modified xsi:type="dcterms:W3CDTF">2024-08-15T11:11:00Z</dcterms:modified>
</cp:coreProperties>
</file>