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34" w:rsidRPr="006E32FF" w:rsidRDefault="00E9075C" w:rsidP="00656CE4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  <w:proofErr w:type="gramStart"/>
      <w:r>
        <w:rPr>
          <w:b/>
          <w:sz w:val="28"/>
          <w:szCs w:val="28"/>
        </w:rPr>
        <w:t>ИЗ</w:t>
      </w:r>
      <w:proofErr w:type="gramEnd"/>
    </w:p>
    <w:p w:rsidR="00656CE4" w:rsidRPr="006E32FF" w:rsidRDefault="00E9075C" w:rsidP="00656CE4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ТИПОВОГО ДОЛЖНОСТНОГО </w:t>
      </w:r>
      <w:r w:rsidR="00656CE4" w:rsidRPr="006E32FF">
        <w:rPr>
          <w:b/>
          <w:sz w:val="28"/>
          <w:szCs w:val="28"/>
        </w:rPr>
        <w:t>РЕГЛАМЕНТ</w:t>
      </w:r>
      <w:r>
        <w:rPr>
          <w:b/>
          <w:sz w:val="28"/>
          <w:szCs w:val="28"/>
        </w:rPr>
        <w:t>А</w:t>
      </w:r>
      <w:r w:rsidR="006E32FF" w:rsidRPr="006E32FF">
        <w:rPr>
          <w:rStyle w:val="a7"/>
          <w:b/>
          <w:sz w:val="28"/>
          <w:szCs w:val="28"/>
        </w:rPr>
        <w:footnoteReference w:id="1"/>
      </w:r>
    </w:p>
    <w:p w:rsidR="00926D60" w:rsidRPr="006E32FF" w:rsidRDefault="00EB5975" w:rsidP="00926D60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</w:rPr>
        <w:t>консультанта</w:t>
      </w:r>
      <w:r w:rsidR="008343D1" w:rsidRPr="006E32FF">
        <w:rPr>
          <w:b/>
          <w:sz w:val="28"/>
          <w:szCs w:val="28"/>
        </w:rPr>
        <w:t xml:space="preserve"> </w:t>
      </w:r>
      <w:r w:rsidR="001E2DA2" w:rsidRPr="006E32FF">
        <w:rPr>
          <w:b/>
          <w:sz w:val="28"/>
          <w:szCs w:val="28"/>
        </w:rPr>
        <w:t xml:space="preserve">управления </w:t>
      </w:r>
      <w:r w:rsidR="00926D60" w:rsidRPr="006E32FF">
        <w:rPr>
          <w:b/>
          <w:sz w:val="28"/>
          <w:szCs w:val="28"/>
        </w:rPr>
        <w:t>(</w:t>
      </w:r>
      <w:r w:rsidR="001E2DA2" w:rsidRPr="006E32FF">
        <w:rPr>
          <w:b/>
          <w:sz w:val="28"/>
          <w:szCs w:val="28"/>
        </w:rPr>
        <w:t>отдела</w:t>
      </w:r>
      <w:r w:rsidR="00926D60" w:rsidRPr="006E32FF">
        <w:rPr>
          <w:b/>
          <w:sz w:val="28"/>
          <w:szCs w:val="28"/>
        </w:rPr>
        <w:t xml:space="preserve">) </w:t>
      </w:r>
    </w:p>
    <w:p w:rsidR="00656CE4" w:rsidRPr="006E32FF" w:rsidRDefault="00926D60" w:rsidP="00926D60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</w:rPr>
        <w:t>государственного органа</w:t>
      </w:r>
      <w:r w:rsidR="009F531C" w:rsidRPr="006E32FF">
        <w:rPr>
          <w:b/>
          <w:sz w:val="28"/>
          <w:szCs w:val="28"/>
        </w:rPr>
        <w:t xml:space="preserve"> Пензенской области</w:t>
      </w:r>
    </w:p>
    <w:p w:rsidR="0057658E" w:rsidRPr="006E32FF" w:rsidRDefault="0057658E" w:rsidP="00926D60">
      <w:pPr>
        <w:autoSpaceDE w:val="0"/>
        <w:autoSpaceDN w:val="0"/>
        <w:adjustRightInd w:val="0"/>
        <w:spacing w:line="232" w:lineRule="auto"/>
        <w:jc w:val="center"/>
        <w:rPr>
          <w:i/>
          <w:sz w:val="28"/>
          <w:szCs w:val="28"/>
        </w:rPr>
      </w:pPr>
      <w:r w:rsidRPr="006E32FF">
        <w:rPr>
          <w:i/>
          <w:sz w:val="28"/>
          <w:szCs w:val="28"/>
        </w:rPr>
        <w:t>(типовая функция «</w:t>
      </w:r>
      <w:r w:rsidR="00EB5975" w:rsidRPr="006E32FF">
        <w:rPr>
          <w:i/>
          <w:sz w:val="28"/>
          <w:szCs w:val="28"/>
        </w:rPr>
        <w:t>Юридическое (правовое) обеспечение</w:t>
      </w:r>
      <w:r w:rsidRPr="006E32FF">
        <w:rPr>
          <w:i/>
          <w:sz w:val="28"/>
          <w:szCs w:val="28"/>
        </w:rPr>
        <w:t>»)</w:t>
      </w:r>
    </w:p>
    <w:p w:rsidR="00656CE4" w:rsidRPr="006E32FF" w:rsidRDefault="00656CE4" w:rsidP="00656CE4">
      <w:pPr>
        <w:autoSpaceDE w:val="0"/>
        <w:autoSpaceDN w:val="0"/>
        <w:adjustRightInd w:val="0"/>
        <w:spacing w:line="232" w:lineRule="auto"/>
        <w:ind w:firstLine="540"/>
        <w:jc w:val="center"/>
        <w:rPr>
          <w:sz w:val="28"/>
          <w:szCs w:val="28"/>
        </w:rPr>
      </w:pPr>
    </w:p>
    <w:p w:rsidR="00656CE4" w:rsidRPr="006E32FF" w:rsidRDefault="008E4D2D" w:rsidP="00656CE4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  <w:lang w:val="en-US"/>
        </w:rPr>
        <w:t>I</w:t>
      </w:r>
      <w:r w:rsidR="00656CE4" w:rsidRPr="006E32FF">
        <w:rPr>
          <w:b/>
          <w:sz w:val="28"/>
          <w:szCs w:val="28"/>
        </w:rPr>
        <w:t>. Общие положения</w:t>
      </w:r>
    </w:p>
    <w:p w:rsidR="008E4D2D" w:rsidRPr="006E32FF" w:rsidRDefault="00E31B00" w:rsidP="009F531C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</w:rPr>
      </w:pPr>
      <w:r w:rsidRPr="006E32FF">
        <w:rPr>
          <w:sz w:val="28"/>
          <w:szCs w:val="28"/>
        </w:rPr>
        <w:t>1</w:t>
      </w:r>
      <w:r w:rsidR="008E4D2D" w:rsidRPr="006E32FF">
        <w:rPr>
          <w:sz w:val="28"/>
          <w:szCs w:val="28"/>
        </w:rPr>
        <w:t>.</w:t>
      </w:r>
      <w:r w:rsidR="00AB1294" w:rsidRPr="006E32FF">
        <w:rPr>
          <w:sz w:val="28"/>
          <w:szCs w:val="28"/>
        </w:rPr>
        <w:t xml:space="preserve"> </w:t>
      </w:r>
      <w:proofErr w:type="gramStart"/>
      <w:r w:rsidR="00AB1294" w:rsidRPr="006E32FF">
        <w:rPr>
          <w:sz w:val="28"/>
          <w:szCs w:val="28"/>
        </w:rPr>
        <w:t xml:space="preserve">Должность </w:t>
      </w:r>
      <w:r w:rsidR="008B0ACB" w:rsidRPr="006E32FF">
        <w:rPr>
          <w:sz w:val="28"/>
          <w:szCs w:val="28"/>
        </w:rPr>
        <w:t xml:space="preserve">государственной гражданской службы (далее – гражданская служба) </w:t>
      </w:r>
      <w:r w:rsidR="00EB163B" w:rsidRPr="006E32FF">
        <w:rPr>
          <w:sz w:val="28"/>
        </w:rPr>
        <w:t>консультанта</w:t>
      </w:r>
      <w:r w:rsidR="00AB1294" w:rsidRPr="006E32FF">
        <w:rPr>
          <w:sz w:val="28"/>
        </w:rPr>
        <w:t xml:space="preserve"> </w:t>
      </w:r>
      <w:r w:rsidR="001E2DA2" w:rsidRPr="006E32FF">
        <w:rPr>
          <w:sz w:val="28"/>
        </w:rPr>
        <w:t xml:space="preserve">управления </w:t>
      </w:r>
      <w:r w:rsidR="0057658E" w:rsidRPr="006E32FF">
        <w:rPr>
          <w:sz w:val="28"/>
        </w:rPr>
        <w:t>(</w:t>
      </w:r>
      <w:r w:rsidR="001E2DA2" w:rsidRPr="006E32FF">
        <w:rPr>
          <w:sz w:val="28"/>
        </w:rPr>
        <w:t>отдела</w:t>
      </w:r>
      <w:r w:rsidR="0057658E" w:rsidRPr="006E32FF">
        <w:rPr>
          <w:sz w:val="28"/>
        </w:rPr>
        <w:t>)</w:t>
      </w:r>
      <w:r w:rsidR="009F531C" w:rsidRPr="006E32FF">
        <w:rPr>
          <w:sz w:val="28"/>
        </w:rPr>
        <w:t xml:space="preserve"> государственно</w:t>
      </w:r>
      <w:r w:rsidR="0057658E" w:rsidRPr="006E32FF">
        <w:rPr>
          <w:sz w:val="28"/>
        </w:rPr>
        <w:t>го</w:t>
      </w:r>
      <w:r w:rsidR="009F531C" w:rsidRPr="006E32FF">
        <w:rPr>
          <w:sz w:val="28"/>
        </w:rPr>
        <w:t xml:space="preserve"> </w:t>
      </w:r>
      <w:r w:rsidR="0057658E" w:rsidRPr="006E32FF">
        <w:rPr>
          <w:sz w:val="28"/>
        </w:rPr>
        <w:t>органа</w:t>
      </w:r>
      <w:r w:rsidR="009F531C" w:rsidRPr="006E32FF">
        <w:rPr>
          <w:sz w:val="28"/>
        </w:rPr>
        <w:t xml:space="preserve"> Пензенской области </w:t>
      </w:r>
      <w:r w:rsidR="00144EAE" w:rsidRPr="006E32FF">
        <w:rPr>
          <w:sz w:val="28"/>
        </w:rPr>
        <w:t xml:space="preserve">(далее – </w:t>
      </w:r>
      <w:r w:rsidR="00BD68B2" w:rsidRPr="006E32FF">
        <w:rPr>
          <w:sz w:val="28"/>
        </w:rPr>
        <w:t>консультант</w:t>
      </w:r>
      <w:r w:rsidR="00F91EBE" w:rsidRPr="006E32FF">
        <w:rPr>
          <w:sz w:val="28"/>
        </w:rPr>
        <w:t xml:space="preserve">, </w:t>
      </w:r>
      <w:r w:rsidR="001E2DA2" w:rsidRPr="006E32FF">
        <w:rPr>
          <w:sz w:val="28"/>
        </w:rPr>
        <w:t xml:space="preserve">управление </w:t>
      </w:r>
      <w:r w:rsidR="0057658E" w:rsidRPr="006E32FF">
        <w:rPr>
          <w:sz w:val="28"/>
        </w:rPr>
        <w:t>(</w:t>
      </w:r>
      <w:r w:rsidR="001E2DA2" w:rsidRPr="006E32FF">
        <w:rPr>
          <w:sz w:val="28"/>
        </w:rPr>
        <w:t>отдел</w:t>
      </w:r>
      <w:r w:rsidR="0057658E" w:rsidRPr="006E32FF">
        <w:rPr>
          <w:sz w:val="28"/>
        </w:rPr>
        <w:t>)</w:t>
      </w:r>
      <w:r w:rsidR="003E51D0" w:rsidRPr="006E32FF">
        <w:rPr>
          <w:sz w:val="28"/>
        </w:rPr>
        <w:t>, государственный орган</w:t>
      </w:r>
      <w:r w:rsidR="00144EAE" w:rsidRPr="006E32FF">
        <w:rPr>
          <w:sz w:val="28"/>
        </w:rPr>
        <w:t xml:space="preserve">) </w:t>
      </w:r>
      <w:r w:rsidR="008E4D2D" w:rsidRPr="006E32FF">
        <w:rPr>
          <w:sz w:val="28"/>
        </w:rPr>
        <w:t xml:space="preserve">относится к </w:t>
      </w:r>
      <w:r w:rsidR="00EB163B" w:rsidRPr="006E32FF">
        <w:rPr>
          <w:sz w:val="28"/>
        </w:rPr>
        <w:t>ведущей</w:t>
      </w:r>
      <w:r w:rsidR="008E4D2D" w:rsidRPr="006E32FF">
        <w:rPr>
          <w:sz w:val="28"/>
        </w:rPr>
        <w:t xml:space="preserve"> группе должностей гражданской службы категории «Специалисты».</w:t>
      </w:r>
      <w:proofErr w:type="gramEnd"/>
    </w:p>
    <w:p w:rsidR="008E4D2D" w:rsidRPr="006E32FF" w:rsidRDefault="008E4D2D" w:rsidP="008E4D2D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Регистрационный номер (код) должности </w:t>
      </w:r>
      <w:r w:rsidR="003E51D0" w:rsidRPr="006E32FF">
        <w:rPr>
          <w:sz w:val="28"/>
          <w:szCs w:val="28"/>
        </w:rPr>
        <w:t>устанавливается в соответствии с Реестром должностей государственной гражданской службы Пензенской области</w:t>
      </w:r>
      <w:r w:rsidRPr="006E32FF">
        <w:rPr>
          <w:sz w:val="28"/>
          <w:szCs w:val="28"/>
        </w:rPr>
        <w:t>.</w:t>
      </w:r>
    </w:p>
    <w:p w:rsidR="001E1286" w:rsidRPr="006E32FF" w:rsidRDefault="001E1286" w:rsidP="001E1286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</w:rPr>
        <w:t xml:space="preserve">2. </w:t>
      </w:r>
      <w:r w:rsidRPr="006E32FF">
        <w:rPr>
          <w:sz w:val="28"/>
          <w:szCs w:val="28"/>
        </w:rPr>
        <w:t>Область профессиональной служебной деятельности  государственного гражданского служащего (далее – гражданский служащий):  «Управление в сфере юстиции».</w:t>
      </w:r>
    </w:p>
    <w:p w:rsidR="001E1286" w:rsidRPr="006E32FF" w:rsidRDefault="001E1286" w:rsidP="001E1286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3. Виды профессиональной служебной деятельности гражданского служащего: «Деятельность в сфере уголовного, административного и  процессуального законодательства», «Деятельность в сфере экономического законодательства», «Деятельность в сфере правовой помощи и взаимодействия с судебной системой», «Деятельность в сфере регуляторной политики и развития законодательства». </w:t>
      </w:r>
    </w:p>
    <w:p w:rsidR="008B7FAE" w:rsidRPr="006E32FF" w:rsidRDefault="008E4D2D" w:rsidP="008B7FAE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4</w:t>
      </w:r>
      <w:r w:rsidR="008B7FAE" w:rsidRPr="006E32FF">
        <w:rPr>
          <w:sz w:val="28"/>
          <w:szCs w:val="28"/>
        </w:rPr>
        <w:t xml:space="preserve">. </w:t>
      </w:r>
      <w:r w:rsidRPr="006E32FF">
        <w:rPr>
          <w:sz w:val="28"/>
          <w:szCs w:val="28"/>
        </w:rPr>
        <w:t xml:space="preserve">Назначение </w:t>
      </w:r>
      <w:r w:rsidR="00140EA3" w:rsidRPr="006E32FF">
        <w:rPr>
          <w:sz w:val="28"/>
          <w:szCs w:val="28"/>
        </w:rPr>
        <w:t xml:space="preserve">на должность </w:t>
      </w:r>
      <w:r w:rsidRPr="006E32FF">
        <w:rPr>
          <w:sz w:val="28"/>
          <w:szCs w:val="28"/>
        </w:rPr>
        <w:t xml:space="preserve">и освобождение от должности </w:t>
      </w:r>
      <w:r w:rsidR="00EB163B" w:rsidRPr="006E32FF">
        <w:rPr>
          <w:sz w:val="28"/>
          <w:szCs w:val="28"/>
        </w:rPr>
        <w:t>консультанта</w:t>
      </w:r>
      <w:r w:rsidR="008B7FAE" w:rsidRPr="006E32FF">
        <w:rPr>
          <w:sz w:val="28"/>
          <w:szCs w:val="28"/>
        </w:rPr>
        <w:t xml:space="preserve"> </w:t>
      </w:r>
      <w:r w:rsidRPr="006E32FF">
        <w:rPr>
          <w:sz w:val="28"/>
          <w:szCs w:val="28"/>
        </w:rPr>
        <w:t>осуществляется</w:t>
      </w:r>
      <w:r w:rsidR="008B7FAE" w:rsidRPr="006E32FF">
        <w:rPr>
          <w:sz w:val="28"/>
          <w:szCs w:val="28"/>
        </w:rPr>
        <w:t xml:space="preserve"> </w:t>
      </w:r>
      <w:r w:rsidR="003E51D0" w:rsidRPr="006E32FF">
        <w:rPr>
          <w:sz w:val="28"/>
          <w:szCs w:val="28"/>
        </w:rPr>
        <w:t>руководителем государственного органа</w:t>
      </w:r>
      <w:r w:rsidR="008B7FAE" w:rsidRPr="006E32FF">
        <w:rPr>
          <w:sz w:val="28"/>
          <w:szCs w:val="28"/>
        </w:rPr>
        <w:t xml:space="preserve">. </w:t>
      </w:r>
    </w:p>
    <w:p w:rsidR="008B7FAE" w:rsidRPr="006E32FF" w:rsidRDefault="008E4D2D" w:rsidP="008B7FAE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5</w:t>
      </w:r>
      <w:r w:rsidR="008B7FAE" w:rsidRPr="006E32FF">
        <w:rPr>
          <w:sz w:val="28"/>
          <w:szCs w:val="28"/>
        </w:rPr>
        <w:t xml:space="preserve">. </w:t>
      </w:r>
      <w:r w:rsidR="00EB163B" w:rsidRPr="006E32FF">
        <w:rPr>
          <w:sz w:val="28"/>
        </w:rPr>
        <w:t>Консультант</w:t>
      </w:r>
      <w:r w:rsidR="008B7FAE" w:rsidRPr="006E32FF">
        <w:rPr>
          <w:sz w:val="28"/>
          <w:szCs w:val="28"/>
        </w:rPr>
        <w:t xml:space="preserve"> </w:t>
      </w:r>
      <w:r w:rsidRPr="006E32FF">
        <w:rPr>
          <w:sz w:val="28"/>
          <w:szCs w:val="28"/>
        </w:rPr>
        <w:t xml:space="preserve">непосредственно </w:t>
      </w:r>
      <w:r w:rsidR="008B7FAE" w:rsidRPr="006E32FF">
        <w:rPr>
          <w:sz w:val="28"/>
          <w:szCs w:val="28"/>
        </w:rPr>
        <w:t xml:space="preserve">подчиняется </w:t>
      </w:r>
      <w:r w:rsidR="003E51D0" w:rsidRPr="006E32FF">
        <w:rPr>
          <w:sz w:val="28"/>
          <w:szCs w:val="28"/>
        </w:rPr>
        <w:t xml:space="preserve">руководителю </w:t>
      </w:r>
      <w:r w:rsidR="001E2DA2" w:rsidRPr="006E32FF">
        <w:rPr>
          <w:sz w:val="28"/>
        </w:rPr>
        <w:t xml:space="preserve">управления </w:t>
      </w:r>
      <w:r w:rsidR="004615D3" w:rsidRPr="006E32FF">
        <w:rPr>
          <w:sz w:val="28"/>
        </w:rPr>
        <w:t>(</w:t>
      </w:r>
      <w:r w:rsidR="001E2DA2" w:rsidRPr="006E32FF">
        <w:rPr>
          <w:sz w:val="28"/>
        </w:rPr>
        <w:t>отдела</w:t>
      </w:r>
      <w:r w:rsidR="004615D3" w:rsidRPr="006E32FF">
        <w:rPr>
          <w:sz w:val="28"/>
        </w:rPr>
        <w:t>)</w:t>
      </w:r>
      <w:r w:rsidR="003E51D0" w:rsidRPr="006E32FF">
        <w:rPr>
          <w:sz w:val="28"/>
          <w:szCs w:val="28"/>
        </w:rPr>
        <w:t>, осуществляющего типовую функцию «</w:t>
      </w:r>
      <w:r w:rsidR="00EB5975" w:rsidRPr="006E32FF">
        <w:rPr>
          <w:sz w:val="28"/>
          <w:szCs w:val="28"/>
        </w:rPr>
        <w:t>Юридическое (правовое) обеспечение</w:t>
      </w:r>
      <w:r w:rsidR="003E51D0" w:rsidRPr="006E32FF">
        <w:rPr>
          <w:sz w:val="28"/>
          <w:szCs w:val="28"/>
        </w:rPr>
        <w:t>».</w:t>
      </w:r>
    </w:p>
    <w:p w:rsidR="00656CE4" w:rsidRPr="006E32FF" w:rsidRDefault="008E4D2D" w:rsidP="008B7FAE">
      <w:pPr>
        <w:autoSpaceDE w:val="0"/>
        <w:autoSpaceDN w:val="0"/>
        <w:adjustRightInd w:val="0"/>
        <w:spacing w:line="232" w:lineRule="auto"/>
        <w:ind w:firstLine="709"/>
        <w:jc w:val="both"/>
        <w:rPr>
          <w:b/>
          <w:sz w:val="28"/>
          <w:szCs w:val="28"/>
        </w:rPr>
      </w:pPr>
      <w:r w:rsidRPr="006E32FF">
        <w:rPr>
          <w:sz w:val="28"/>
          <w:szCs w:val="28"/>
        </w:rPr>
        <w:t>6</w:t>
      </w:r>
      <w:r w:rsidR="008B7FAE" w:rsidRPr="006E32FF">
        <w:rPr>
          <w:sz w:val="28"/>
          <w:szCs w:val="28"/>
        </w:rPr>
        <w:t xml:space="preserve">. </w:t>
      </w:r>
      <w:r w:rsidR="00EB163B" w:rsidRPr="006E32FF">
        <w:rPr>
          <w:sz w:val="28"/>
        </w:rPr>
        <w:t>Консультант</w:t>
      </w:r>
      <w:r w:rsidRPr="006E32FF">
        <w:rPr>
          <w:sz w:val="28"/>
          <w:szCs w:val="28"/>
        </w:rPr>
        <w:t xml:space="preserve"> обязан исполнять должностные обязанности</w:t>
      </w:r>
      <w:r w:rsidR="009B0611" w:rsidRPr="006E32FF">
        <w:rPr>
          <w:sz w:val="28"/>
          <w:szCs w:val="28"/>
        </w:rPr>
        <w:t xml:space="preserve"> </w:t>
      </w:r>
      <w:r w:rsidR="00F91EBE" w:rsidRPr="006E32FF">
        <w:rPr>
          <w:sz w:val="28"/>
          <w:szCs w:val="28"/>
        </w:rPr>
        <w:t xml:space="preserve">другого </w:t>
      </w:r>
      <w:r w:rsidR="00EB163B" w:rsidRPr="006E32FF">
        <w:rPr>
          <w:sz w:val="28"/>
          <w:szCs w:val="28"/>
        </w:rPr>
        <w:t>консультанта</w:t>
      </w:r>
      <w:r w:rsidR="005B034E" w:rsidRPr="006E32FF">
        <w:rPr>
          <w:sz w:val="28"/>
          <w:szCs w:val="28"/>
        </w:rPr>
        <w:t xml:space="preserve"> </w:t>
      </w:r>
      <w:r w:rsidR="001E2DA2" w:rsidRPr="006E32FF">
        <w:rPr>
          <w:sz w:val="28"/>
          <w:szCs w:val="28"/>
        </w:rPr>
        <w:t xml:space="preserve">управления </w:t>
      </w:r>
      <w:r w:rsidR="00807566" w:rsidRPr="006E32FF">
        <w:rPr>
          <w:sz w:val="28"/>
          <w:szCs w:val="28"/>
        </w:rPr>
        <w:t>(</w:t>
      </w:r>
      <w:r w:rsidR="001E2DA2" w:rsidRPr="006E32FF">
        <w:rPr>
          <w:sz w:val="28"/>
          <w:szCs w:val="28"/>
        </w:rPr>
        <w:t>отдела</w:t>
      </w:r>
      <w:r w:rsidR="00807566" w:rsidRPr="006E32FF">
        <w:rPr>
          <w:sz w:val="28"/>
          <w:szCs w:val="28"/>
        </w:rPr>
        <w:t>)</w:t>
      </w:r>
      <w:r w:rsidRPr="006E32FF">
        <w:rPr>
          <w:sz w:val="28"/>
          <w:szCs w:val="28"/>
        </w:rPr>
        <w:t xml:space="preserve"> </w:t>
      </w:r>
      <w:r w:rsidR="00EB163B" w:rsidRPr="006E32FF">
        <w:rPr>
          <w:sz w:val="28"/>
          <w:szCs w:val="28"/>
        </w:rPr>
        <w:t>в</w:t>
      </w:r>
      <w:r w:rsidRPr="006E32FF">
        <w:rPr>
          <w:sz w:val="28"/>
          <w:szCs w:val="28"/>
        </w:rPr>
        <w:t xml:space="preserve"> период его временного отсутствия</w:t>
      </w:r>
      <w:r w:rsidR="0085602B" w:rsidRPr="0085602B">
        <w:rPr>
          <w:sz w:val="28"/>
          <w:szCs w:val="28"/>
        </w:rPr>
        <w:t xml:space="preserve"> </w:t>
      </w:r>
      <w:r w:rsidR="00114337">
        <w:rPr>
          <w:sz w:val="28"/>
          <w:szCs w:val="28"/>
        </w:rPr>
        <w:t>в связи с временной не</w:t>
      </w:r>
      <w:r w:rsidR="0085602B">
        <w:rPr>
          <w:sz w:val="28"/>
          <w:szCs w:val="28"/>
        </w:rPr>
        <w:t>трудоспособностью, отпуском или командировкой</w:t>
      </w:r>
      <w:r w:rsidR="008B7FAE" w:rsidRPr="006E32FF">
        <w:rPr>
          <w:sz w:val="28"/>
          <w:szCs w:val="28"/>
        </w:rPr>
        <w:t>.</w:t>
      </w:r>
    </w:p>
    <w:p w:rsidR="008B7FAE" w:rsidRDefault="008B7FAE" w:rsidP="00656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32FF" w:rsidRPr="006E32FF" w:rsidRDefault="006E32FF" w:rsidP="00656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7FAE" w:rsidRPr="006E32FF" w:rsidRDefault="008E4D2D" w:rsidP="008B7F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  <w:lang w:val="en-US"/>
        </w:rPr>
        <w:t>II</w:t>
      </w:r>
      <w:r w:rsidR="008B7FAE" w:rsidRPr="006E32FF">
        <w:rPr>
          <w:b/>
          <w:sz w:val="28"/>
          <w:szCs w:val="28"/>
        </w:rPr>
        <w:t xml:space="preserve">. Квалификационные требования </w:t>
      </w:r>
    </w:p>
    <w:p w:rsidR="008B7FAE" w:rsidRPr="006E32FF" w:rsidRDefault="008E4D2D" w:rsidP="008B7FAE">
      <w:pPr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7. </w:t>
      </w:r>
      <w:r w:rsidR="008B7FAE" w:rsidRPr="006E32FF">
        <w:rPr>
          <w:sz w:val="28"/>
          <w:szCs w:val="28"/>
        </w:rPr>
        <w:t xml:space="preserve">Для замещения должности </w:t>
      </w:r>
      <w:r w:rsidR="00EB163B" w:rsidRPr="006E32FF">
        <w:rPr>
          <w:sz w:val="28"/>
        </w:rPr>
        <w:t>консультанта</w:t>
      </w:r>
      <w:r w:rsidR="008B7FAE" w:rsidRPr="006E32FF">
        <w:rPr>
          <w:sz w:val="28"/>
          <w:szCs w:val="28"/>
        </w:rPr>
        <w:t xml:space="preserve"> устанавливаются квалификационные требования</w:t>
      </w:r>
      <w:r w:rsidRPr="006E32FF">
        <w:rPr>
          <w:sz w:val="28"/>
          <w:szCs w:val="28"/>
        </w:rPr>
        <w:t>:</w:t>
      </w:r>
    </w:p>
    <w:p w:rsidR="00F340BB" w:rsidRPr="006E32FF" w:rsidRDefault="008E4D2D" w:rsidP="00F340BB">
      <w:pPr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7.1. </w:t>
      </w:r>
      <w:r w:rsidR="00CF70AB" w:rsidRPr="006E32FF">
        <w:rPr>
          <w:sz w:val="28"/>
          <w:szCs w:val="28"/>
        </w:rPr>
        <w:t xml:space="preserve">Наличие высшего образования </w:t>
      </w:r>
      <w:r w:rsidR="00F340BB" w:rsidRPr="006E32FF">
        <w:rPr>
          <w:sz w:val="28"/>
          <w:szCs w:val="28"/>
        </w:rPr>
        <w:t xml:space="preserve">по следующим специальностям, направлениям подготовки: </w:t>
      </w:r>
    </w:p>
    <w:p w:rsidR="00EB5975" w:rsidRPr="006E32FF" w:rsidRDefault="00EB5975" w:rsidP="00EB5975">
      <w:pPr>
        <w:ind w:firstLine="709"/>
        <w:jc w:val="both"/>
        <w:rPr>
          <w:sz w:val="28"/>
          <w:szCs w:val="28"/>
        </w:rPr>
      </w:pPr>
      <w:bookmarkStart w:id="0" w:name="_GoBack"/>
      <w:r w:rsidRPr="006E32FF">
        <w:rPr>
          <w:sz w:val="28"/>
          <w:szCs w:val="28"/>
        </w:rPr>
        <w:t>-  укрупненная группа направлений подготовки «Юриспруденция»;</w:t>
      </w:r>
    </w:p>
    <w:p w:rsidR="00EB5975" w:rsidRPr="006E32FF" w:rsidRDefault="00EB5975" w:rsidP="00EB5975">
      <w:pPr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- укрупненная группа специальностей «Юриспруденция»;</w:t>
      </w:r>
    </w:p>
    <w:p w:rsidR="00F340BB" w:rsidRPr="006E32FF" w:rsidRDefault="00EB5975" w:rsidP="00EB5975">
      <w:pPr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- иное направление подготовки (специальность), указанное в </w:t>
      </w:r>
      <w:r w:rsidRPr="006E32FF">
        <w:rPr>
          <w:sz w:val="28"/>
          <w:szCs w:val="28"/>
        </w:rPr>
        <w:lastRenderedPageBreak/>
        <w:t>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(специальности).</w:t>
      </w:r>
    </w:p>
    <w:bookmarkEnd w:id="0"/>
    <w:p w:rsidR="00CE4E79" w:rsidRPr="006E32FF" w:rsidRDefault="00CF70AB" w:rsidP="00F91EB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7.2. </w:t>
      </w:r>
      <w:r w:rsidR="00CE4E79" w:rsidRPr="006E32FF">
        <w:rPr>
          <w:noProof/>
          <w:sz w:val="28"/>
          <w:szCs w:val="28"/>
        </w:rPr>
        <w:t>Требования к</w:t>
      </w:r>
      <w:r w:rsidR="00CE4E79" w:rsidRPr="006E32FF">
        <w:rPr>
          <w:sz w:val="28"/>
          <w:szCs w:val="28"/>
        </w:rPr>
        <w:t xml:space="preserve"> стажу государственной гражданской службы или стажу работы по специальности, направлению подготовки не предъявляются.</w:t>
      </w:r>
    </w:p>
    <w:p w:rsidR="0085602B" w:rsidRPr="0085602B" w:rsidRDefault="0085602B" w:rsidP="0085602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02B">
        <w:rPr>
          <w:sz w:val="28"/>
          <w:szCs w:val="28"/>
        </w:rPr>
        <w:t>7.3. Профессиональный уровень:</w:t>
      </w:r>
    </w:p>
    <w:p w:rsidR="0085602B" w:rsidRPr="0085602B" w:rsidRDefault="0085602B" w:rsidP="0085602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02B">
        <w:rPr>
          <w:sz w:val="28"/>
          <w:szCs w:val="28"/>
        </w:rPr>
        <w:t>7.3.1. Наличие базовых знаний:</w:t>
      </w:r>
    </w:p>
    <w:p w:rsidR="00CE4E79" w:rsidRPr="006E32FF" w:rsidRDefault="00CE4E79" w:rsidP="00CE4E7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6E32FF"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CE4E79" w:rsidRPr="006E32FF" w:rsidRDefault="00CE4E79" w:rsidP="00CE4E7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6E32FF">
        <w:rPr>
          <w:spacing w:val="-4"/>
          <w:sz w:val="28"/>
          <w:szCs w:val="28"/>
        </w:rPr>
        <w:t xml:space="preserve">2) </w:t>
      </w:r>
      <w:r w:rsidRPr="006E32FF"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CE4E79" w:rsidRPr="006E32FF" w:rsidRDefault="00CE4E79" w:rsidP="00CE4E7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6E32FF">
        <w:rPr>
          <w:spacing w:val="-4"/>
          <w:sz w:val="28"/>
          <w:szCs w:val="28"/>
        </w:rPr>
        <w:t xml:space="preserve">3) </w:t>
      </w:r>
      <w:r w:rsidRPr="006E32FF"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 w:rsidRPr="006E32FF">
        <w:t xml:space="preserve"> </w:t>
      </w:r>
      <w:r w:rsidRPr="006E32FF">
        <w:rPr>
          <w:spacing w:val="-4"/>
          <w:sz w:val="28"/>
          <w:szCs w:val="28"/>
        </w:rPr>
        <w:t>общих принципов функционирования системы электронного документооборота</w:t>
      </w:r>
      <w:r w:rsidRPr="006E32FF">
        <w:rPr>
          <w:sz w:val="28"/>
          <w:szCs w:val="28"/>
        </w:rPr>
        <w:t>, знания по применению персонального компьютера).</w:t>
      </w:r>
    </w:p>
    <w:p w:rsidR="0085602B" w:rsidRPr="0085602B" w:rsidRDefault="0085602B" w:rsidP="00B914A1">
      <w:pPr>
        <w:widowControl/>
        <w:ind w:firstLine="709"/>
        <w:jc w:val="both"/>
        <w:rPr>
          <w:sz w:val="28"/>
          <w:szCs w:val="28"/>
        </w:rPr>
      </w:pPr>
      <w:r w:rsidRPr="0085602B">
        <w:rPr>
          <w:sz w:val="28"/>
          <w:szCs w:val="28"/>
        </w:rPr>
        <w:t>7.3.2. Наличие профессиональных знаний:</w:t>
      </w:r>
    </w:p>
    <w:p w:rsidR="0085602B" w:rsidRPr="0085602B" w:rsidRDefault="0085602B" w:rsidP="00B914A1">
      <w:pPr>
        <w:widowControl/>
        <w:ind w:firstLine="709"/>
        <w:jc w:val="both"/>
        <w:rPr>
          <w:sz w:val="28"/>
          <w:szCs w:val="28"/>
        </w:rPr>
      </w:pPr>
      <w:r w:rsidRPr="0085602B">
        <w:rPr>
          <w:sz w:val="28"/>
          <w:szCs w:val="28"/>
        </w:rPr>
        <w:t>7.3.2.1. В сфере законодательства Российской Федерации: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1) Конституци</w:t>
      </w:r>
      <w:r>
        <w:rPr>
          <w:sz w:val="28"/>
          <w:szCs w:val="28"/>
        </w:rPr>
        <w:t>я</w:t>
      </w:r>
      <w:r w:rsidRPr="0085438D">
        <w:rPr>
          <w:sz w:val="28"/>
          <w:szCs w:val="28"/>
        </w:rPr>
        <w:t xml:space="preserve">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2) Бюджетн</w:t>
      </w:r>
      <w:r>
        <w:rPr>
          <w:sz w:val="28"/>
          <w:szCs w:val="28"/>
        </w:rPr>
        <w:t>ый кодекс</w:t>
      </w:r>
      <w:r w:rsidRPr="0085438D">
        <w:rPr>
          <w:sz w:val="28"/>
          <w:szCs w:val="28"/>
        </w:rPr>
        <w:t xml:space="preserve">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3) Гражданск</w:t>
      </w:r>
      <w:r>
        <w:rPr>
          <w:sz w:val="28"/>
          <w:szCs w:val="28"/>
        </w:rPr>
        <w:t>ий</w:t>
      </w:r>
      <w:r w:rsidRPr="0085438D">
        <w:rPr>
          <w:sz w:val="28"/>
          <w:szCs w:val="28"/>
        </w:rPr>
        <w:t xml:space="preserve"> кодекс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4) Налогов</w:t>
      </w:r>
      <w:r>
        <w:rPr>
          <w:sz w:val="28"/>
          <w:szCs w:val="28"/>
        </w:rPr>
        <w:t>ый</w:t>
      </w:r>
      <w:r w:rsidRPr="0085438D">
        <w:rPr>
          <w:sz w:val="28"/>
          <w:szCs w:val="28"/>
        </w:rPr>
        <w:t xml:space="preserve"> кодекс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5) Трудово</w:t>
      </w:r>
      <w:r>
        <w:rPr>
          <w:sz w:val="28"/>
          <w:szCs w:val="28"/>
        </w:rPr>
        <w:t>й</w:t>
      </w:r>
      <w:r w:rsidRPr="0085438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 </w:t>
      </w:r>
      <w:r w:rsidRPr="0085438D">
        <w:rPr>
          <w:sz w:val="28"/>
          <w:szCs w:val="28"/>
        </w:rPr>
        <w:t>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6) Жилищн</w:t>
      </w:r>
      <w:r>
        <w:rPr>
          <w:sz w:val="28"/>
          <w:szCs w:val="28"/>
        </w:rPr>
        <w:t>ый</w:t>
      </w:r>
      <w:r w:rsidRPr="0085438D">
        <w:rPr>
          <w:sz w:val="28"/>
          <w:szCs w:val="28"/>
        </w:rPr>
        <w:t xml:space="preserve"> кодекс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7) Земельн</w:t>
      </w:r>
      <w:r>
        <w:rPr>
          <w:sz w:val="28"/>
          <w:szCs w:val="28"/>
        </w:rPr>
        <w:t>ый</w:t>
      </w:r>
      <w:r w:rsidRPr="0085438D">
        <w:rPr>
          <w:sz w:val="28"/>
          <w:szCs w:val="28"/>
        </w:rPr>
        <w:t xml:space="preserve"> кодекс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Кодекс</w:t>
      </w:r>
      <w:r w:rsidRPr="0085438D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9) Семейн</w:t>
      </w:r>
      <w:r>
        <w:rPr>
          <w:sz w:val="28"/>
          <w:szCs w:val="28"/>
        </w:rPr>
        <w:t>ый кодекс</w:t>
      </w:r>
      <w:r w:rsidRPr="0085438D">
        <w:rPr>
          <w:sz w:val="28"/>
          <w:szCs w:val="28"/>
        </w:rPr>
        <w:t xml:space="preserve">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10) Градостроительн</w:t>
      </w:r>
      <w:r>
        <w:rPr>
          <w:sz w:val="28"/>
          <w:szCs w:val="28"/>
        </w:rPr>
        <w:t>ый кодекс</w:t>
      </w:r>
      <w:r w:rsidRPr="0085438D">
        <w:rPr>
          <w:sz w:val="28"/>
          <w:szCs w:val="28"/>
        </w:rPr>
        <w:t xml:space="preserve">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11) Лесно</w:t>
      </w:r>
      <w:r>
        <w:rPr>
          <w:sz w:val="28"/>
          <w:szCs w:val="28"/>
        </w:rPr>
        <w:t>й кодекс</w:t>
      </w:r>
      <w:r w:rsidRPr="0085438D">
        <w:rPr>
          <w:sz w:val="28"/>
          <w:szCs w:val="28"/>
        </w:rPr>
        <w:t xml:space="preserve">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12) Федеральн</w:t>
      </w:r>
      <w:r>
        <w:rPr>
          <w:sz w:val="28"/>
          <w:szCs w:val="28"/>
        </w:rPr>
        <w:t>ый закон</w:t>
      </w:r>
      <w:r w:rsidRPr="0085438D">
        <w:rPr>
          <w:sz w:val="28"/>
          <w:szCs w:val="28"/>
        </w:rPr>
        <w:t xml:space="preserve"> от 12.12.2023 № 565-ФЗ «О занятости населения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14.06.1994 № 5-ФЗ «О порядке опубликования и вступления в силу федеральных конституционных законов, федеральных законов, актов палат Федерального Собрания»;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12.01.1996 № 7-ФЗ «О некоммерческих организациях»;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21.12.2001 № 178-ФЗ «О приватизации государственного и муниципального имущества»; 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25.06.2002 № 73-ФЗ «Об объектах культурного наследия (памятниках истории и культуры) народов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27.05.2003 № 58-ФЗ «О системе государственной службы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20.03.2025 № 33-ФЗ "Об общих принципах организации местного самоуправления в единой системе публичной власти";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27.07.2004 № 79-ФЗ «О государственной гражданской службе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Российской Федерации от 27.07.2006 № 152-ФЗ «О персональных данных»;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25.12.2008 № 273-ФЗ «О противодействии коррупции»;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17.07.2009 № 172-ФЗ «Об антикоррупционной экспертизе нормативных правовых актов и проектов нормативных правовых актов»;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04.05.2011 № 99-ФЗ «О лицензировании отдельных видов деятельности»;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21.11.2011 № 323-ФЗ «Об основах охраны здоровья граждан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21.11.2011 № 324-ФЗ «О бесплатной юридической помощи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29.12.2012 № 273-ФЗ «Об образовании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28.12.2013 № 442-ФЗ «Об основах социального обслуживания граждан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21.12.2021 № 414-ФЗ «Об общих принципах организации публичной власти в субъектах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85438D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Президента Российской Федерации от 05.04.1994 № 662 </w:t>
      </w:r>
      <w:r w:rsidR="0085438D" w:rsidRPr="0085438D">
        <w:rPr>
          <w:sz w:val="28"/>
          <w:szCs w:val="28"/>
        </w:rPr>
        <w:br/>
        <w:t>«О порядке опубликования и вступления в силу Федеральных законов»;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85438D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85438D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Президента Российской Федерации от 20.05.2011 № 657</w:t>
      </w:r>
      <w:r w:rsidR="0085438D" w:rsidRPr="0085438D">
        <w:rPr>
          <w:sz w:val="28"/>
          <w:szCs w:val="28"/>
        </w:rPr>
        <w:br/>
        <w:t xml:space="preserve">«О мониторинге </w:t>
      </w:r>
      <w:proofErr w:type="spellStart"/>
      <w:r w:rsidR="0085438D" w:rsidRPr="0085438D">
        <w:rPr>
          <w:sz w:val="28"/>
          <w:szCs w:val="28"/>
        </w:rPr>
        <w:t>правоприменения</w:t>
      </w:r>
      <w:proofErr w:type="spellEnd"/>
      <w:r w:rsidR="0085438D" w:rsidRPr="0085438D">
        <w:rPr>
          <w:sz w:val="28"/>
          <w:szCs w:val="28"/>
        </w:rPr>
        <w:t xml:space="preserve">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37</w:t>
      </w:r>
      <w:r w:rsidR="0085438D" w:rsidRPr="0085438D">
        <w:rPr>
          <w:sz w:val="28"/>
          <w:szCs w:val="28"/>
        </w:rPr>
        <w:t>) Распоряжение Президента Российской Федерации от 18.03.2011</w:t>
      </w:r>
      <w:r w:rsidR="0085438D" w:rsidRPr="0085438D">
        <w:rPr>
          <w:sz w:val="28"/>
          <w:szCs w:val="28"/>
        </w:rPr>
        <w:br/>
        <w:t xml:space="preserve">№ 158-рп «Об организации работы по инкорпорации правовых актов СССР и РСФСР или их отдельных положений в законодательство Российской Федерации и (или) по признанию указанных актов </w:t>
      </w:r>
      <w:proofErr w:type="gramStart"/>
      <w:r w:rsidR="0085438D" w:rsidRPr="0085438D">
        <w:rPr>
          <w:sz w:val="28"/>
          <w:szCs w:val="28"/>
        </w:rPr>
        <w:t>недействующими</w:t>
      </w:r>
      <w:proofErr w:type="gramEnd"/>
      <w:r w:rsidR="0085438D" w:rsidRPr="0085438D">
        <w:rPr>
          <w:sz w:val="28"/>
          <w:szCs w:val="28"/>
        </w:rPr>
        <w:t xml:space="preserve"> на территории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85438D" w:rsidRPr="0085438D">
        <w:rPr>
          <w:sz w:val="28"/>
          <w:szCs w:val="28"/>
        </w:rPr>
        <w:t>) Постановлени</w:t>
      </w:r>
      <w:r w:rsidR="0085438D">
        <w:rPr>
          <w:sz w:val="28"/>
          <w:szCs w:val="28"/>
        </w:rPr>
        <w:t>е</w:t>
      </w:r>
      <w:r w:rsidR="0085438D" w:rsidRPr="0085438D">
        <w:rPr>
          <w:sz w:val="28"/>
          <w:szCs w:val="28"/>
        </w:rPr>
        <w:t xml:space="preserve"> Правительства Российской Федерации от 13.08.1997 № 1009 «Об утверждении </w:t>
      </w:r>
      <w:proofErr w:type="gramStart"/>
      <w:r w:rsidR="0085438D" w:rsidRPr="0085438D">
        <w:rPr>
          <w:sz w:val="28"/>
          <w:szCs w:val="28"/>
        </w:rPr>
        <w:t>правил подготовки нормативных правовых актов федеральных органов исполнительной власти</w:t>
      </w:r>
      <w:proofErr w:type="gramEnd"/>
      <w:r w:rsidR="0085438D" w:rsidRPr="0085438D">
        <w:rPr>
          <w:sz w:val="28"/>
          <w:szCs w:val="28"/>
        </w:rPr>
        <w:t xml:space="preserve"> и их государственной регистрации»;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85438D" w:rsidRPr="0085438D">
        <w:rPr>
          <w:sz w:val="28"/>
          <w:szCs w:val="28"/>
        </w:rPr>
        <w:t>) Постановлени</w:t>
      </w:r>
      <w:r w:rsidR="008F690E">
        <w:rPr>
          <w:sz w:val="28"/>
          <w:szCs w:val="28"/>
        </w:rPr>
        <w:t>е</w:t>
      </w:r>
      <w:r w:rsidR="0085438D" w:rsidRPr="0085438D">
        <w:rPr>
          <w:sz w:val="28"/>
          <w:szCs w:val="28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актов»; 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8F690E">
        <w:rPr>
          <w:sz w:val="28"/>
          <w:szCs w:val="28"/>
        </w:rPr>
        <w:t>) Устав</w:t>
      </w:r>
      <w:r w:rsidR="0085438D" w:rsidRPr="0085438D">
        <w:rPr>
          <w:sz w:val="28"/>
          <w:szCs w:val="28"/>
        </w:rPr>
        <w:t xml:space="preserve"> Пензенской области;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8F690E">
        <w:rPr>
          <w:sz w:val="28"/>
          <w:szCs w:val="28"/>
        </w:rPr>
        <w:t>) Закон</w:t>
      </w:r>
      <w:r w:rsidR="0085438D" w:rsidRPr="0085438D">
        <w:rPr>
          <w:sz w:val="28"/>
          <w:szCs w:val="28"/>
        </w:rPr>
        <w:t xml:space="preserve"> Пензенской области от 01.11.1999 № 171-ЗПО «О порядке подготовки, принятия и вступления в силу законов Пензенской области и постановлений Законодательного Собрания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8F690E">
        <w:rPr>
          <w:sz w:val="28"/>
          <w:szCs w:val="28"/>
        </w:rPr>
        <w:t>) Закон</w:t>
      </w:r>
      <w:r w:rsidR="0085438D" w:rsidRPr="0085438D">
        <w:rPr>
          <w:sz w:val="28"/>
          <w:szCs w:val="28"/>
        </w:rPr>
        <w:t xml:space="preserve"> Пензенской области от 29.03.2024 № 4161-ЗПО</w:t>
      </w:r>
      <w:r w:rsidR="0085438D" w:rsidRPr="0085438D">
        <w:rPr>
          <w:sz w:val="28"/>
          <w:szCs w:val="28"/>
        </w:rPr>
        <w:br/>
        <w:t>«О государственной гражданской службе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8F690E">
        <w:rPr>
          <w:sz w:val="28"/>
          <w:szCs w:val="28"/>
        </w:rPr>
        <w:t>) Закон</w:t>
      </w:r>
      <w:r w:rsidR="0085438D" w:rsidRPr="0085438D">
        <w:rPr>
          <w:sz w:val="28"/>
          <w:szCs w:val="28"/>
        </w:rPr>
        <w:t xml:space="preserve"> Пензенской области от 24.04.2024 № 4214-ЗПО</w:t>
      </w:r>
      <w:r w:rsidR="0085438D" w:rsidRPr="0085438D">
        <w:rPr>
          <w:sz w:val="28"/>
          <w:szCs w:val="28"/>
        </w:rPr>
        <w:br/>
        <w:t>«О государственных должностях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44</w:t>
      </w:r>
      <w:r w:rsidR="008F690E">
        <w:rPr>
          <w:spacing w:val="-6"/>
          <w:sz w:val="28"/>
          <w:szCs w:val="28"/>
        </w:rPr>
        <w:t>) Закон</w:t>
      </w:r>
      <w:r w:rsidR="0085438D" w:rsidRPr="0085438D">
        <w:rPr>
          <w:spacing w:val="-6"/>
          <w:sz w:val="28"/>
          <w:szCs w:val="28"/>
        </w:rPr>
        <w:t xml:space="preserve"> Пензенской области от 24.04.2024 № 4212-ЗПО «О Губернаторе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8F690E">
        <w:rPr>
          <w:sz w:val="28"/>
          <w:szCs w:val="28"/>
        </w:rPr>
        <w:t>) Закон</w:t>
      </w:r>
      <w:r w:rsidR="0085438D" w:rsidRPr="0085438D">
        <w:rPr>
          <w:sz w:val="28"/>
          <w:szCs w:val="28"/>
        </w:rPr>
        <w:t xml:space="preserve"> Пензенской области от 24.04.2024 № 4204-ЗПО</w:t>
      </w:r>
      <w:r w:rsidR="0085438D" w:rsidRPr="0085438D">
        <w:rPr>
          <w:sz w:val="28"/>
          <w:szCs w:val="28"/>
        </w:rPr>
        <w:br/>
        <w:t>«О противодействии коррупции в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46</w:t>
      </w:r>
      <w:r w:rsidR="008F690E">
        <w:rPr>
          <w:spacing w:val="-6"/>
          <w:sz w:val="28"/>
          <w:szCs w:val="28"/>
        </w:rPr>
        <w:t>) Закон</w:t>
      </w:r>
      <w:r w:rsidR="0085438D" w:rsidRPr="0085438D">
        <w:rPr>
          <w:spacing w:val="-6"/>
          <w:sz w:val="28"/>
          <w:szCs w:val="28"/>
        </w:rPr>
        <w:t xml:space="preserve"> Пензенской области от 21.04.2023 № 4006-ЗПО «О Правительстве Пензенской области»; 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8F690E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Губернатора Пензенской области от 01.06.2022 № 1 «О Порядке опубликования актов Губернатора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8F690E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Губернатора Пензенской области от 01.06.2022 № 2 «О системе и структуре исполнительных органов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8F690E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Губернатора Пензенской области от 01.06.2022 № 3 </w:t>
      </w:r>
      <w:r w:rsidR="0085438D" w:rsidRPr="0085438D">
        <w:rPr>
          <w:sz w:val="28"/>
          <w:szCs w:val="28"/>
        </w:rPr>
        <w:br/>
        <w:t>«О Регламенте Губернатора и Правительства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8F690E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Губернатора Пензенской области от 09.12.2024 № 167</w:t>
      </w:r>
      <w:r w:rsidR="0085438D" w:rsidRPr="0085438D">
        <w:rPr>
          <w:sz w:val="28"/>
          <w:szCs w:val="28"/>
        </w:rPr>
        <w:br/>
        <w:t>«Об антикоррупционной экспертизе нормативных правовых актов, проектов нормативных правовых актов Губернатора Пензенской области и Правительства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85438D" w:rsidRPr="0085438D">
        <w:rPr>
          <w:sz w:val="28"/>
          <w:szCs w:val="28"/>
        </w:rPr>
        <w:t>) распоряжени</w:t>
      </w:r>
      <w:r w:rsidR="008F690E">
        <w:rPr>
          <w:sz w:val="28"/>
          <w:szCs w:val="28"/>
        </w:rPr>
        <w:t>е</w:t>
      </w:r>
      <w:r w:rsidR="0085438D" w:rsidRPr="0085438D">
        <w:rPr>
          <w:sz w:val="28"/>
          <w:szCs w:val="28"/>
        </w:rPr>
        <w:t xml:space="preserve"> Губернатора Пензенской области от 28.09.2009</w:t>
      </w:r>
      <w:r w:rsidR="0085438D" w:rsidRPr="0085438D">
        <w:rPr>
          <w:sz w:val="28"/>
          <w:szCs w:val="28"/>
        </w:rPr>
        <w:br/>
        <w:t>№ 654-р «Об утверждении Положения о мониторинге изменений нормативных правовых актов Российской Федерации и Пензенской области и приведении в соответствие с действующим законодательством нормативных правовых актов Губернатора и Правительства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52</w:t>
      </w:r>
      <w:r w:rsidR="0085438D" w:rsidRPr="0085438D">
        <w:rPr>
          <w:spacing w:val="-4"/>
          <w:sz w:val="28"/>
          <w:szCs w:val="28"/>
        </w:rPr>
        <w:t>) распоряжени</w:t>
      </w:r>
      <w:r w:rsidR="008F690E">
        <w:rPr>
          <w:spacing w:val="-4"/>
          <w:sz w:val="28"/>
          <w:szCs w:val="28"/>
        </w:rPr>
        <w:t>е</w:t>
      </w:r>
      <w:r w:rsidR="0085438D" w:rsidRPr="0085438D">
        <w:rPr>
          <w:spacing w:val="-4"/>
          <w:sz w:val="28"/>
          <w:szCs w:val="28"/>
        </w:rPr>
        <w:t xml:space="preserve"> Губернатора Пензенской области от 08.04.2014 № 100-р «О некоторых вопросах </w:t>
      </w:r>
      <w:proofErr w:type="gramStart"/>
      <w:r w:rsidR="0085438D" w:rsidRPr="0085438D">
        <w:rPr>
          <w:spacing w:val="-4"/>
          <w:sz w:val="28"/>
          <w:szCs w:val="28"/>
        </w:rPr>
        <w:t>организации деятельности исполнительных органов государственной власти Пензенской области</w:t>
      </w:r>
      <w:proofErr w:type="gramEnd"/>
      <w:r w:rsidR="0085438D" w:rsidRPr="0085438D">
        <w:rPr>
          <w:spacing w:val="-4"/>
          <w:sz w:val="28"/>
          <w:szCs w:val="28"/>
        </w:rPr>
        <w:t xml:space="preserve"> по противодействию коррупции»;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53</w:t>
      </w:r>
      <w:r w:rsidR="0085438D" w:rsidRPr="0085438D">
        <w:rPr>
          <w:sz w:val="28"/>
          <w:szCs w:val="28"/>
        </w:rPr>
        <w:t>) распоряжени</w:t>
      </w:r>
      <w:r w:rsidR="008F690E">
        <w:rPr>
          <w:sz w:val="28"/>
          <w:szCs w:val="28"/>
        </w:rPr>
        <w:t>е</w:t>
      </w:r>
      <w:r w:rsidR="0085438D" w:rsidRPr="0085438D">
        <w:rPr>
          <w:sz w:val="28"/>
          <w:szCs w:val="28"/>
        </w:rPr>
        <w:t xml:space="preserve"> Губернатора Пензенской области от 23.09.2015</w:t>
      </w:r>
      <w:r w:rsidR="0085438D" w:rsidRPr="0085438D">
        <w:rPr>
          <w:sz w:val="28"/>
          <w:szCs w:val="28"/>
        </w:rPr>
        <w:br/>
        <w:t>№ 340-р «О некоторых вопросах организации работы по противодействию коррупции в органах местного самоуправления муниципальных образований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85438D" w:rsidRPr="0085438D">
        <w:rPr>
          <w:sz w:val="28"/>
          <w:szCs w:val="28"/>
        </w:rPr>
        <w:t>) постановлени</w:t>
      </w:r>
      <w:r w:rsidR="008F690E">
        <w:rPr>
          <w:sz w:val="28"/>
          <w:szCs w:val="28"/>
        </w:rPr>
        <w:t>е</w:t>
      </w:r>
      <w:r w:rsidR="0085438D" w:rsidRPr="0085438D">
        <w:rPr>
          <w:sz w:val="28"/>
          <w:szCs w:val="28"/>
        </w:rPr>
        <w:t xml:space="preserve"> Правительства Пензенской области от 08.07.2024 </w:t>
      </w:r>
      <w:r w:rsidR="0085438D" w:rsidRPr="0085438D">
        <w:rPr>
          <w:sz w:val="28"/>
          <w:szCs w:val="28"/>
        </w:rPr>
        <w:br/>
        <w:t>№ 432-пП «О Порядке опубликования актов Правительства Пензенской области и актов исполнитель</w:t>
      </w:r>
      <w:r w:rsidR="0085438D">
        <w:rPr>
          <w:sz w:val="28"/>
          <w:szCs w:val="28"/>
        </w:rPr>
        <w:t>ных органов Пензенской области».</w:t>
      </w:r>
    </w:p>
    <w:p w:rsidR="008F690E" w:rsidRPr="008F690E" w:rsidRDefault="008F690E" w:rsidP="008F690E">
      <w:pPr>
        <w:widowControl/>
        <w:tabs>
          <w:tab w:val="left" w:pos="709"/>
          <w:tab w:val="left" w:pos="1276"/>
          <w:tab w:val="left" w:pos="1418"/>
          <w:tab w:val="left" w:pos="1560"/>
        </w:tabs>
        <w:ind w:left="709" w:right="-5"/>
        <w:jc w:val="both"/>
        <w:rPr>
          <w:sz w:val="28"/>
          <w:szCs w:val="28"/>
        </w:rPr>
      </w:pPr>
      <w:r w:rsidRPr="008F690E">
        <w:rPr>
          <w:sz w:val="28"/>
          <w:szCs w:val="28"/>
        </w:rPr>
        <w:t>7.3.2.2. Иные профессиональные знания: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1) знание основ государственного устройства и управления;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2) знание правил юридической техники;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3) знание основных </w:t>
      </w:r>
      <w:proofErr w:type="gramStart"/>
      <w:r w:rsidRPr="006E32FF">
        <w:rPr>
          <w:sz w:val="28"/>
          <w:szCs w:val="28"/>
        </w:rPr>
        <w:t>принципов обеспечения единства правового пространства Российской Федерации</w:t>
      </w:r>
      <w:proofErr w:type="gramEnd"/>
      <w:r w:rsidRPr="006E32FF">
        <w:rPr>
          <w:sz w:val="28"/>
          <w:szCs w:val="28"/>
        </w:rPr>
        <w:t>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4) знание принципов разграничения полномочий и взаимодействия между федеральными органами государственной власти, субфедеральными органами государственной власти и органами местного самоуправления;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5) знание основных направлений и приоритетов государственной политики в сфере процессуального законодательства и судоустройства;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6)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7) знание основных направлений и приоритетов государственной политики в сфере антикоррупционного законодательства и организации антикоррупционной экспертизы;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8) знание основных направлений и приоритетов государственной политики в сфере развития законодательства;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9)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соответствующей сфере. </w:t>
      </w:r>
    </w:p>
    <w:p w:rsidR="00CF70AB" w:rsidRPr="008F690E" w:rsidRDefault="008F690E" w:rsidP="008F690E">
      <w:pPr>
        <w:widowControl/>
        <w:ind w:firstLine="720"/>
        <w:contextualSpacing/>
        <w:jc w:val="both"/>
        <w:outlineLvl w:val="1"/>
        <w:rPr>
          <w:rFonts w:eastAsia="Calibri"/>
          <w:sz w:val="28"/>
          <w:szCs w:val="28"/>
        </w:rPr>
      </w:pPr>
      <w:r w:rsidRPr="008F690E">
        <w:rPr>
          <w:rFonts w:eastAsia="Calibri"/>
          <w:sz w:val="28"/>
          <w:szCs w:val="28"/>
        </w:rPr>
        <w:t>7.3.3. Наличие функциональных знаний:</w:t>
      </w:r>
    </w:p>
    <w:p w:rsidR="00286785" w:rsidRPr="006E32FF" w:rsidRDefault="00286785" w:rsidP="00286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1) понятие нормы права,  нормативного правового акта, правоотношений и их признаки;</w:t>
      </w:r>
    </w:p>
    <w:p w:rsidR="00286785" w:rsidRPr="006E32FF" w:rsidRDefault="00286785" w:rsidP="00286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2) понятие проекта нормативного правового акта, инструменты и этапы его разработки;</w:t>
      </w:r>
    </w:p>
    <w:p w:rsidR="00286785" w:rsidRPr="006E32FF" w:rsidRDefault="00286785" w:rsidP="00286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3) понятие официального отзыва на проекты нормативных правовых актов: этапы, ключевые принципы и технологии разработки;</w:t>
      </w:r>
    </w:p>
    <w:p w:rsidR="00782766" w:rsidRPr="006E32FF" w:rsidRDefault="00286785" w:rsidP="002867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E32FF">
        <w:rPr>
          <w:sz w:val="28"/>
          <w:szCs w:val="28"/>
        </w:rPr>
        <w:t>4) понятие, процедура рассмотрения обращений граждан.</w:t>
      </w:r>
    </w:p>
    <w:p w:rsidR="00CF70AB" w:rsidRPr="006E32FF" w:rsidRDefault="008F690E" w:rsidP="00CF70AB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7E4FB0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3.4.</w:t>
      </w:r>
      <w:r w:rsidRPr="007E4FB0">
        <w:rPr>
          <w:color w:val="000000"/>
          <w:sz w:val="28"/>
          <w:szCs w:val="28"/>
        </w:rPr>
        <w:t xml:space="preserve"> Наличие базовых умений:</w:t>
      </w:r>
    </w:p>
    <w:p w:rsidR="006506EE" w:rsidRPr="006E32FF" w:rsidRDefault="006506EE" w:rsidP="006506EE">
      <w:pPr>
        <w:widowControl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1) умение мыслить системно (стратегически);</w:t>
      </w:r>
    </w:p>
    <w:p w:rsidR="006506EE" w:rsidRPr="006E32FF" w:rsidRDefault="006506EE" w:rsidP="006506EE">
      <w:pPr>
        <w:widowControl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6506EE" w:rsidRPr="006E32FF" w:rsidRDefault="006506EE" w:rsidP="006506EE">
      <w:pPr>
        <w:widowControl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3) коммуникативные умения;</w:t>
      </w:r>
    </w:p>
    <w:p w:rsidR="006311BC" w:rsidRPr="006E32FF" w:rsidRDefault="006311BC" w:rsidP="006311BC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6E32FF">
        <w:rPr>
          <w:spacing w:val="-4"/>
          <w:sz w:val="28"/>
          <w:szCs w:val="28"/>
        </w:rPr>
        <w:t>4) умение управлять изменениями;</w:t>
      </w:r>
    </w:p>
    <w:p w:rsidR="006311BC" w:rsidRPr="006E32FF" w:rsidRDefault="006311BC" w:rsidP="006311BC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6E32FF"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8F690E" w:rsidRDefault="008F690E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Pr="007E7EE5">
        <w:rPr>
          <w:sz w:val="28"/>
          <w:szCs w:val="28"/>
        </w:rPr>
        <w:t>.</w:t>
      </w:r>
      <w:r>
        <w:rPr>
          <w:sz w:val="28"/>
          <w:szCs w:val="28"/>
        </w:rPr>
        <w:t>3.5.</w:t>
      </w:r>
      <w:r w:rsidRPr="007E7EE5">
        <w:rPr>
          <w:sz w:val="28"/>
          <w:szCs w:val="28"/>
        </w:rPr>
        <w:t xml:space="preserve"> Наличие профессиональных умений</w:t>
      </w:r>
      <w:r w:rsidR="00114337">
        <w:rPr>
          <w:sz w:val="28"/>
          <w:szCs w:val="28"/>
        </w:rPr>
        <w:t>:</w:t>
      </w:r>
      <w:r w:rsidRPr="006E32FF">
        <w:rPr>
          <w:sz w:val="28"/>
          <w:szCs w:val="28"/>
        </w:rPr>
        <w:t xml:space="preserve"> 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lastRenderedPageBreak/>
        <w:t>1) работа со справочными правовыми системами «Консультант Плюс», «Гарант» на профессиональном уровне;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2) умение выяснять точный смысл, содержание нормативных правовых актов (норм), используя различные виды толкования;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3) использование официально-делового стиля при составлении правовых документов ненормативного характера;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4) использование правил юридической техники для составления нормативных правовых актов;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5) проведение правовой экспертизы нормативных правовых актов и их проектов;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6) проведение антикоррупционной экспертизы нормативных правовых актов и их проектов;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7) выявление нарушений правил юридической техники;</w:t>
      </w:r>
    </w:p>
    <w:p w:rsidR="00B94E72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8) представление интересов организации в судах и иных органах.</w:t>
      </w:r>
    </w:p>
    <w:p w:rsidR="00472C24" w:rsidRPr="006E32FF" w:rsidRDefault="008F690E" w:rsidP="00B94E72">
      <w:pPr>
        <w:widowControl/>
        <w:ind w:right="-28" w:firstLine="709"/>
        <w:contextualSpacing/>
        <w:jc w:val="both"/>
        <w:outlineLvl w:val="1"/>
        <w:rPr>
          <w:sz w:val="28"/>
          <w:szCs w:val="28"/>
        </w:rPr>
      </w:pPr>
      <w:r w:rsidRPr="001F1474">
        <w:rPr>
          <w:sz w:val="28"/>
          <w:szCs w:val="28"/>
        </w:rPr>
        <w:t>7.</w:t>
      </w:r>
      <w:r>
        <w:rPr>
          <w:sz w:val="28"/>
          <w:szCs w:val="28"/>
        </w:rPr>
        <w:t>3.6.</w:t>
      </w:r>
      <w:r w:rsidRPr="001F1474">
        <w:rPr>
          <w:sz w:val="28"/>
          <w:szCs w:val="28"/>
        </w:rPr>
        <w:t xml:space="preserve"> Наличие функциональных умений:</w:t>
      </w:r>
    </w:p>
    <w:p w:rsidR="00286785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1) разработка, рассмотрение и согласование проектов нормативных правовых актов и других документов;</w:t>
      </w:r>
    </w:p>
    <w:p w:rsidR="00286785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2) подготовка методических рекомендаций, разъяснений;</w:t>
      </w:r>
    </w:p>
    <w:p w:rsidR="00286785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3) подготовка аналитических, информационных и других материалов;</w:t>
      </w:r>
    </w:p>
    <w:p w:rsidR="00286785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286785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5) подготовка официальных отзывов на проекты нормативных правовых актов;</w:t>
      </w:r>
    </w:p>
    <w:p w:rsidR="001F06AB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6) проведение семинаров (учебных занятий).</w:t>
      </w:r>
    </w:p>
    <w:p w:rsidR="00656CE4" w:rsidRPr="006E32FF" w:rsidRDefault="00656CE4" w:rsidP="00656CE4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656CE4" w:rsidRPr="006E32FF" w:rsidRDefault="00472C24" w:rsidP="00656CE4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  <w:lang w:val="en-US"/>
        </w:rPr>
        <w:t>III</w:t>
      </w:r>
      <w:r w:rsidR="00656CE4" w:rsidRPr="006E32FF">
        <w:rPr>
          <w:b/>
          <w:sz w:val="28"/>
          <w:szCs w:val="28"/>
        </w:rPr>
        <w:t>. Должностные обязанности</w:t>
      </w:r>
    </w:p>
    <w:p w:rsidR="00472C24" w:rsidRPr="006E32FF" w:rsidRDefault="00472C24" w:rsidP="00042B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8. Основные обязанности </w:t>
      </w:r>
      <w:r w:rsidR="00B94E72" w:rsidRPr="006E32FF">
        <w:rPr>
          <w:sz w:val="28"/>
        </w:rPr>
        <w:t>консультанта</w:t>
      </w:r>
      <w:r w:rsidRPr="006E32FF">
        <w:rPr>
          <w:sz w:val="28"/>
          <w:szCs w:val="28"/>
        </w:rPr>
        <w:t>, а также ограничения, запреты и требования к служебному поведению, установлены статьями</w:t>
      </w:r>
      <w:r w:rsidR="004615D3" w:rsidRPr="006E32FF">
        <w:rPr>
          <w:sz w:val="28"/>
          <w:szCs w:val="28"/>
        </w:rPr>
        <w:t xml:space="preserve"> </w:t>
      </w:r>
      <w:r w:rsidR="008F690E">
        <w:rPr>
          <w:sz w:val="28"/>
          <w:szCs w:val="28"/>
        </w:rPr>
        <w:t>15</w:t>
      </w:r>
      <w:r w:rsidRPr="006E32FF">
        <w:rPr>
          <w:sz w:val="28"/>
          <w:szCs w:val="28"/>
        </w:rPr>
        <w:t>-18</w:t>
      </w:r>
      <w:r w:rsidR="008F690E">
        <w:rPr>
          <w:sz w:val="28"/>
          <w:szCs w:val="28"/>
        </w:rPr>
        <w:t>, 20, 20.1, 20.2, 20.3</w:t>
      </w:r>
      <w:r w:rsidR="004615D3" w:rsidRPr="006E32FF">
        <w:rPr>
          <w:sz w:val="28"/>
          <w:szCs w:val="28"/>
        </w:rPr>
        <w:t xml:space="preserve"> </w:t>
      </w:r>
      <w:r w:rsidRPr="006E32FF">
        <w:rPr>
          <w:sz w:val="28"/>
          <w:szCs w:val="28"/>
        </w:rPr>
        <w:t xml:space="preserve">Федерального закона от </w:t>
      </w:r>
      <w:r w:rsidR="005B034E" w:rsidRPr="006E32FF">
        <w:rPr>
          <w:sz w:val="28"/>
          <w:szCs w:val="28"/>
        </w:rPr>
        <w:t>27.07.2004</w:t>
      </w:r>
      <w:r w:rsidR="004615D3" w:rsidRPr="006E32FF">
        <w:rPr>
          <w:sz w:val="28"/>
          <w:szCs w:val="28"/>
        </w:rPr>
        <w:t xml:space="preserve"> № 79-ФЗ </w:t>
      </w:r>
      <w:r w:rsidRPr="006E32FF">
        <w:rPr>
          <w:sz w:val="28"/>
          <w:szCs w:val="28"/>
        </w:rPr>
        <w:t>«О государственной гражданской службе Российской Федерации».</w:t>
      </w:r>
    </w:p>
    <w:p w:rsidR="00472C24" w:rsidRPr="006E32FF" w:rsidRDefault="00472C24" w:rsidP="005B03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2FF">
        <w:rPr>
          <w:sz w:val="28"/>
          <w:szCs w:val="28"/>
        </w:rPr>
        <w:tab/>
        <w:t xml:space="preserve">9. В целях реализации задач и функций, возложенных на </w:t>
      </w:r>
      <w:r w:rsidR="001E2DA2" w:rsidRPr="006E32FF">
        <w:rPr>
          <w:sz w:val="28"/>
        </w:rPr>
        <w:t xml:space="preserve">управление </w:t>
      </w:r>
      <w:r w:rsidR="003D0944" w:rsidRPr="006E32FF">
        <w:rPr>
          <w:sz w:val="28"/>
        </w:rPr>
        <w:t>(</w:t>
      </w:r>
      <w:r w:rsidR="001E2DA2" w:rsidRPr="006E32FF">
        <w:rPr>
          <w:sz w:val="28"/>
        </w:rPr>
        <w:t>отдел</w:t>
      </w:r>
      <w:r w:rsidR="003D0944" w:rsidRPr="006E32FF">
        <w:rPr>
          <w:sz w:val="28"/>
        </w:rPr>
        <w:t>)</w:t>
      </w:r>
      <w:r w:rsidR="003D0944" w:rsidRPr="006E32FF">
        <w:rPr>
          <w:sz w:val="28"/>
          <w:szCs w:val="28"/>
        </w:rPr>
        <w:t>, осуществляющ</w:t>
      </w:r>
      <w:r w:rsidR="00B23EA9" w:rsidRPr="006E32FF">
        <w:rPr>
          <w:sz w:val="28"/>
          <w:szCs w:val="28"/>
        </w:rPr>
        <w:t>ий</w:t>
      </w:r>
      <w:r w:rsidR="003D0944" w:rsidRPr="006E32FF">
        <w:rPr>
          <w:sz w:val="28"/>
          <w:szCs w:val="28"/>
        </w:rPr>
        <w:t xml:space="preserve"> типовую функцию «</w:t>
      </w:r>
      <w:r w:rsidR="004D3AAF" w:rsidRPr="006E32FF">
        <w:rPr>
          <w:sz w:val="28"/>
          <w:szCs w:val="28"/>
        </w:rPr>
        <w:t>Юридическое (правовое) обеспечение</w:t>
      </w:r>
      <w:r w:rsidR="003D0944" w:rsidRPr="006E32FF">
        <w:rPr>
          <w:sz w:val="28"/>
          <w:szCs w:val="28"/>
        </w:rPr>
        <w:t>»,</w:t>
      </w:r>
      <w:r w:rsidR="00697F85" w:rsidRPr="006E32FF">
        <w:rPr>
          <w:sz w:val="28"/>
          <w:szCs w:val="28"/>
        </w:rPr>
        <w:t xml:space="preserve"> </w:t>
      </w:r>
      <w:r w:rsidR="00B94E72" w:rsidRPr="006E32FF">
        <w:rPr>
          <w:sz w:val="28"/>
        </w:rPr>
        <w:t>консультант</w:t>
      </w:r>
      <w:r w:rsidRPr="006E32FF">
        <w:rPr>
          <w:sz w:val="28"/>
          <w:szCs w:val="28"/>
        </w:rPr>
        <w:t xml:space="preserve"> обязан:</w:t>
      </w:r>
    </w:p>
    <w:p w:rsidR="004D3AAF" w:rsidRPr="006E32FF" w:rsidRDefault="004D3AA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1) отслеживать издание и вступление в силу федеральных законов и иных нормативных правовых актов Российской Федерации, в соответствии с которыми должны или могут быть приняты соответствующие </w:t>
      </w:r>
      <w:r w:rsidR="00E54416" w:rsidRPr="006E32FF">
        <w:rPr>
          <w:sz w:val="28"/>
          <w:szCs w:val="28"/>
        </w:rPr>
        <w:t>законы Пензенской области,</w:t>
      </w:r>
      <w:r w:rsidRPr="006E32FF">
        <w:rPr>
          <w:sz w:val="28"/>
          <w:szCs w:val="28"/>
        </w:rPr>
        <w:t xml:space="preserve"> нормативные правовые акты </w:t>
      </w:r>
      <w:r w:rsidR="00E54416" w:rsidRPr="006E32FF">
        <w:rPr>
          <w:sz w:val="28"/>
          <w:szCs w:val="28"/>
        </w:rPr>
        <w:t xml:space="preserve">Губернатора Пензенской области, Правительства Пензенской области, государственного органа (далее – региональные нормативные правовые акты) </w:t>
      </w:r>
      <w:r w:rsidRPr="006E32FF">
        <w:rPr>
          <w:sz w:val="28"/>
          <w:szCs w:val="28"/>
        </w:rPr>
        <w:t>по вопросам деятельности государственного органа;</w:t>
      </w:r>
    </w:p>
    <w:p w:rsidR="004D3AAF" w:rsidRPr="006E32FF" w:rsidRDefault="004D3AA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2) информировать структурные подразделения государственного органа о необходимости приведения региональны</w:t>
      </w:r>
      <w:r w:rsidR="00E54416" w:rsidRPr="006E32FF">
        <w:rPr>
          <w:sz w:val="28"/>
          <w:szCs w:val="28"/>
        </w:rPr>
        <w:t>х</w:t>
      </w:r>
      <w:r w:rsidRPr="006E32FF">
        <w:rPr>
          <w:sz w:val="28"/>
          <w:szCs w:val="28"/>
        </w:rPr>
        <w:t xml:space="preserve"> нормативны</w:t>
      </w:r>
      <w:r w:rsidR="00E54416" w:rsidRPr="006E32FF">
        <w:rPr>
          <w:sz w:val="28"/>
          <w:szCs w:val="28"/>
        </w:rPr>
        <w:t>х</w:t>
      </w:r>
      <w:r w:rsidRPr="006E32FF">
        <w:rPr>
          <w:sz w:val="28"/>
          <w:szCs w:val="28"/>
        </w:rPr>
        <w:t xml:space="preserve"> правовы</w:t>
      </w:r>
      <w:r w:rsidR="00E54416" w:rsidRPr="006E32FF">
        <w:rPr>
          <w:sz w:val="28"/>
          <w:szCs w:val="28"/>
        </w:rPr>
        <w:t>х</w:t>
      </w:r>
      <w:r w:rsidRPr="006E32FF">
        <w:rPr>
          <w:sz w:val="28"/>
          <w:szCs w:val="28"/>
        </w:rPr>
        <w:t xml:space="preserve"> акт</w:t>
      </w:r>
      <w:r w:rsidR="00E54416" w:rsidRPr="006E32FF">
        <w:rPr>
          <w:sz w:val="28"/>
          <w:szCs w:val="28"/>
        </w:rPr>
        <w:t>ов</w:t>
      </w:r>
      <w:r w:rsidRPr="006E32FF">
        <w:rPr>
          <w:sz w:val="28"/>
          <w:szCs w:val="28"/>
        </w:rPr>
        <w:t xml:space="preserve"> по вопросам деятельности государственного органа</w:t>
      </w:r>
      <w:r w:rsidR="00E54416" w:rsidRPr="006E32FF">
        <w:rPr>
          <w:sz w:val="28"/>
          <w:szCs w:val="28"/>
        </w:rPr>
        <w:t xml:space="preserve"> в соответствие с изменениями федерального и (или) регионального законодательства;</w:t>
      </w:r>
    </w:p>
    <w:p w:rsidR="00E54416" w:rsidRPr="006E32FF" w:rsidRDefault="00E54416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3) участвовать в разработке </w:t>
      </w:r>
      <w:r w:rsidR="00DE74B0" w:rsidRPr="006E32FF">
        <w:rPr>
          <w:sz w:val="28"/>
          <w:szCs w:val="28"/>
        </w:rPr>
        <w:t xml:space="preserve">проектов </w:t>
      </w:r>
      <w:r w:rsidRPr="006E32FF">
        <w:rPr>
          <w:sz w:val="28"/>
          <w:szCs w:val="28"/>
        </w:rPr>
        <w:t xml:space="preserve">региональных нормативных </w:t>
      </w:r>
      <w:r w:rsidRPr="006E32FF">
        <w:rPr>
          <w:sz w:val="28"/>
          <w:szCs w:val="28"/>
        </w:rPr>
        <w:lastRenderedPageBreak/>
        <w:t>правовых актов по вопросам деятельности государственного органа;</w:t>
      </w:r>
    </w:p>
    <w:p w:rsidR="004D3AAF" w:rsidRPr="006E32FF" w:rsidRDefault="00E54416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4) </w:t>
      </w:r>
      <w:r w:rsidR="004D3AAF" w:rsidRPr="006E32FF">
        <w:rPr>
          <w:sz w:val="28"/>
          <w:szCs w:val="28"/>
        </w:rPr>
        <w:t xml:space="preserve">проводить правовую экспертизу </w:t>
      </w:r>
      <w:r w:rsidRPr="006E32FF">
        <w:rPr>
          <w:sz w:val="28"/>
          <w:szCs w:val="28"/>
        </w:rPr>
        <w:t xml:space="preserve">проектов региональных </w:t>
      </w:r>
      <w:r w:rsidR="004D3AAF" w:rsidRPr="006E32FF">
        <w:rPr>
          <w:sz w:val="28"/>
          <w:szCs w:val="28"/>
        </w:rPr>
        <w:t xml:space="preserve">нормативных правовых </w:t>
      </w:r>
      <w:r w:rsidRPr="006E32FF">
        <w:rPr>
          <w:sz w:val="28"/>
          <w:szCs w:val="28"/>
        </w:rPr>
        <w:t xml:space="preserve">актов </w:t>
      </w:r>
      <w:r w:rsidR="004D3AAF" w:rsidRPr="006E32FF">
        <w:rPr>
          <w:sz w:val="28"/>
          <w:szCs w:val="28"/>
        </w:rPr>
        <w:t>и правовых актов</w:t>
      </w:r>
      <w:r w:rsidRPr="006E32FF">
        <w:rPr>
          <w:sz w:val="28"/>
          <w:szCs w:val="28"/>
        </w:rPr>
        <w:t xml:space="preserve"> государственного органа </w:t>
      </w:r>
      <w:r w:rsidR="004D3AAF" w:rsidRPr="006E32FF">
        <w:rPr>
          <w:sz w:val="28"/>
          <w:szCs w:val="28"/>
        </w:rPr>
        <w:t>на предмет соответствия Конституции Российской Федерации, действующему федеральному и региональному законодательству;</w:t>
      </w:r>
    </w:p>
    <w:p w:rsidR="004D3AAF" w:rsidRPr="006E32FF" w:rsidRDefault="00E54416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5</w:t>
      </w:r>
      <w:r w:rsidR="004D3AAF" w:rsidRPr="006E32FF">
        <w:rPr>
          <w:sz w:val="28"/>
          <w:szCs w:val="28"/>
        </w:rPr>
        <w:t xml:space="preserve">) </w:t>
      </w:r>
      <w:r w:rsidRPr="006E32FF">
        <w:rPr>
          <w:sz w:val="28"/>
          <w:szCs w:val="28"/>
        </w:rPr>
        <w:t>готовить</w:t>
      </w:r>
      <w:r w:rsidR="004D3AAF" w:rsidRPr="006E32FF">
        <w:rPr>
          <w:sz w:val="28"/>
          <w:szCs w:val="28"/>
        </w:rPr>
        <w:t xml:space="preserve"> заключени</w:t>
      </w:r>
      <w:r w:rsidRPr="006E32FF">
        <w:rPr>
          <w:sz w:val="28"/>
          <w:szCs w:val="28"/>
        </w:rPr>
        <w:t>я</w:t>
      </w:r>
      <w:r w:rsidR="004D3AAF" w:rsidRPr="006E32FF">
        <w:rPr>
          <w:sz w:val="28"/>
          <w:szCs w:val="28"/>
        </w:rPr>
        <w:t xml:space="preserve"> по правовым вопросам, возникающим в деятельности государственного органа, проектам нормативных правовых и правовых актов, поступающих на правовую экспертизу;</w:t>
      </w:r>
    </w:p>
    <w:p w:rsidR="00E54416" w:rsidRPr="006E32FF" w:rsidRDefault="00E54416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6) проводить антикоррупционную экспертизу </w:t>
      </w:r>
      <w:r w:rsidR="004D0E39" w:rsidRPr="006E32FF">
        <w:rPr>
          <w:sz w:val="28"/>
          <w:szCs w:val="28"/>
        </w:rPr>
        <w:t>проектов региональных нормативных правовых актов, разрабатываемых по вопросам деятельности государственного органа</w:t>
      </w:r>
      <w:r w:rsidRPr="006E32FF">
        <w:rPr>
          <w:sz w:val="28"/>
          <w:szCs w:val="28"/>
        </w:rPr>
        <w:t>;</w:t>
      </w:r>
    </w:p>
    <w:p w:rsidR="004D0E39" w:rsidRPr="006E32FF" w:rsidRDefault="004D0E39" w:rsidP="004D0E3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7) обеспечивать проведение независимой антикоррупционной экспертизы проектов нормативных правовых актов Губернатора Пензенской области, Правительства Пензенской области</w:t>
      </w:r>
      <w:r w:rsidR="00F608AC" w:rsidRPr="006E32FF">
        <w:rPr>
          <w:sz w:val="28"/>
          <w:szCs w:val="28"/>
        </w:rPr>
        <w:t>, государственного органа,</w:t>
      </w:r>
      <w:r w:rsidRPr="006E32FF">
        <w:rPr>
          <w:sz w:val="28"/>
          <w:szCs w:val="28"/>
        </w:rPr>
        <w:t xml:space="preserve"> разрабатываемых по вопросам деятельности государственного органа;</w:t>
      </w:r>
    </w:p>
    <w:p w:rsidR="004D3AAF" w:rsidRPr="006E32FF" w:rsidRDefault="00BE234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8</w:t>
      </w:r>
      <w:r w:rsidR="004D3AAF" w:rsidRPr="006E32FF">
        <w:rPr>
          <w:sz w:val="28"/>
          <w:szCs w:val="28"/>
        </w:rPr>
        <w:t xml:space="preserve">) готовить информацию и давать консультацию сотрудникам </w:t>
      </w:r>
      <w:r w:rsidRPr="006E32FF">
        <w:rPr>
          <w:sz w:val="28"/>
          <w:szCs w:val="28"/>
        </w:rPr>
        <w:t>государственного органа</w:t>
      </w:r>
      <w:r w:rsidR="004D3AAF" w:rsidRPr="006E32FF">
        <w:rPr>
          <w:sz w:val="28"/>
          <w:szCs w:val="28"/>
        </w:rPr>
        <w:t xml:space="preserve"> по текущему законодательству, а также заключения по организационно - правовым и другим юридическим вопросам;</w:t>
      </w:r>
    </w:p>
    <w:p w:rsidR="00163729" w:rsidRPr="006E32FF" w:rsidRDefault="00163729" w:rsidP="0016372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9) изучать практику Конституционного, Верховного и Высшего арбитражного суда Российской Федерации в части признания указанными судами несоответствующими Конституции Российской Федерации, федеральному законодательству положений федеральных нормативных правовых актов, на которых основывается содержание нормативных правовых актов Губернатора и Правительства</w:t>
      </w:r>
      <w:r w:rsidR="00F608AC" w:rsidRPr="006E32FF">
        <w:rPr>
          <w:sz w:val="28"/>
          <w:szCs w:val="28"/>
        </w:rPr>
        <w:t xml:space="preserve"> Пензенской области, государственного органа по вопросам деятельности государственного органа</w:t>
      </w:r>
      <w:r w:rsidRPr="006E32FF">
        <w:rPr>
          <w:sz w:val="28"/>
          <w:szCs w:val="28"/>
        </w:rPr>
        <w:t>;</w:t>
      </w:r>
    </w:p>
    <w:p w:rsidR="004D3AAF" w:rsidRPr="006E32FF" w:rsidRDefault="00163729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10</w:t>
      </w:r>
      <w:r w:rsidR="004D3AAF" w:rsidRPr="006E32FF">
        <w:rPr>
          <w:sz w:val="28"/>
          <w:szCs w:val="28"/>
        </w:rPr>
        <w:t>) рассматривать в пределах своих должностных обязанностей обращения граждан, объединений граждан, в том числе юридических лиц, и обеспечивать принятие по ним решений в порядке, установленном федеральными законами и законами Пензенской области;</w:t>
      </w:r>
    </w:p>
    <w:p w:rsidR="00163729" w:rsidRPr="006E32FF" w:rsidRDefault="00163729" w:rsidP="00163729">
      <w:pPr>
        <w:tabs>
          <w:tab w:val="left" w:pos="0"/>
        </w:tabs>
        <w:spacing w:line="216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11) участвовать в организации проводимых </w:t>
      </w:r>
      <w:r w:rsidR="001E2DA2" w:rsidRPr="006E32FF">
        <w:rPr>
          <w:sz w:val="28"/>
          <w:szCs w:val="28"/>
        </w:rPr>
        <w:t xml:space="preserve">управлением </w:t>
      </w:r>
      <w:r w:rsidRPr="006E32FF">
        <w:rPr>
          <w:sz w:val="28"/>
          <w:szCs w:val="28"/>
        </w:rPr>
        <w:t>(</w:t>
      </w:r>
      <w:r w:rsidR="001E2DA2" w:rsidRPr="006E32FF">
        <w:rPr>
          <w:sz w:val="28"/>
          <w:szCs w:val="28"/>
        </w:rPr>
        <w:t>отделом</w:t>
      </w:r>
      <w:r w:rsidRPr="006E32FF">
        <w:rPr>
          <w:sz w:val="28"/>
          <w:szCs w:val="28"/>
        </w:rPr>
        <w:t>) организационно-массовых мероприятий (совещаний, семинаров и др.);</w:t>
      </w:r>
    </w:p>
    <w:p w:rsidR="004D3AAF" w:rsidRPr="006E32FF" w:rsidRDefault="00BE234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</w:t>
      </w:r>
      <w:r w:rsidR="00163729" w:rsidRPr="006E32FF">
        <w:rPr>
          <w:sz w:val="28"/>
          <w:szCs w:val="28"/>
        </w:rPr>
        <w:t>2</w:t>
      </w:r>
      <w:r w:rsidR="004D3AAF" w:rsidRPr="006E32FF">
        <w:rPr>
          <w:sz w:val="28"/>
          <w:szCs w:val="28"/>
        </w:rPr>
        <w:t xml:space="preserve">) соблюдать правила делопроизводства, в том числе учитывать и хранить полученные на исполнение документы и материалы, своевременно сдавать их </w:t>
      </w:r>
      <w:proofErr w:type="gramStart"/>
      <w:r w:rsidR="004D3AAF" w:rsidRPr="006E32FF">
        <w:rPr>
          <w:sz w:val="28"/>
          <w:szCs w:val="28"/>
        </w:rPr>
        <w:t>ответственному</w:t>
      </w:r>
      <w:proofErr w:type="gramEnd"/>
      <w:r w:rsidR="004D3AAF" w:rsidRPr="006E32F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4D3AAF" w:rsidRPr="006E32FF" w:rsidRDefault="00BE234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</w:t>
      </w:r>
      <w:r w:rsidR="00163729" w:rsidRPr="006E32FF">
        <w:rPr>
          <w:sz w:val="28"/>
          <w:szCs w:val="28"/>
        </w:rPr>
        <w:t>3</w:t>
      </w:r>
      <w:r w:rsidR="004D3AAF" w:rsidRPr="006E32FF">
        <w:rPr>
          <w:sz w:val="28"/>
          <w:szCs w:val="28"/>
        </w:rPr>
        <w:t>) 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данных;</w:t>
      </w:r>
    </w:p>
    <w:p w:rsidR="004D3AAF" w:rsidRDefault="00BE234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</w:t>
      </w:r>
      <w:r w:rsidR="00163729" w:rsidRPr="006E32FF">
        <w:rPr>
          <w:sz w:val="28"/>
          <w:szCs w:val="28"/>
        </w:rPr>
        <w:t>4</w:t>
      </w:r>
      <w:r w:rsidR="004D3AAF" w:rsidRPr="006E32FF">
        <w:rPr>
          <w:sz w:val="28"/>
          <w:szCs w:val="28"/>
        </w:rPr>
        <w:t>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425FB" w:rsidRDefault="00C425FB" w:rsidP="00C425FB">
      <w:pPr>
        <w:shd w:val="clear" w:color="auto" w:fill="FFFFFF"/>
        <w:tabs>
          <w:tab w:val="left" w:pos="614"/>
        </w:tabs>
        <w:ind w:left="10" w:right="29" w:firstLine="699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>
        <w:rPr>
          <w:sz w:val="28"/>
          <w:szCs w:val="28"/>
        </w:rPr>
        <w:tab/>
        <w:t>соблюдать требования по охране труда и обеспечению безопасности труда;</w:t>
      </w:r>
    </w:p>
    <w:p w:rsidR="00C425FB" w:rsidRPr="006E32FF" w:rsidRDefault="00C425FB" w:rsidP="00C425FB">
      <w:pPr>
        <w:shd w:val="clear" w:color="auto" w:fill="FFFFFF"/>
        <w:tabs>
          <w:tab w:val="left" w:pos="614"/>
        </w:tabs>
        <w:ind w:left="10" w:right="29" w:firstLine="699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>
        <w:rPr>
          <w:sz w:val="28"/>
          <w:szCs w:val="28"/>
        </w:rPr>
        <w:tab/>
        <w:t>соблюдать требования по обеспечению мер пожарной безопасности.</w:t>
      </w:r>
    </w:p>
    <w:p w:rsidR="009553DE" w:rsidRPr="006E32FF" w:rsidRDefault="008F690E" w:rsidP="009553DE">
      <w:pPr>
        <w:shd w:val="clear" w:color="auto" w:fill="FFFFFF"/>
        <w:tabs>
          <w:tab w:val="left" w:pos="614"/>
        </w:tabs>
        <w:ind w:left="10" w:right="29" w:firstLine="69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9553DE" w:rsidRPr="006E32FF">
        <w:rPr>
          <w:sz w:val="28"/>
          <w:szCs w:val="28"/>
        </w:rPr>
        <w:t xml:space="preserve">. </w:t>
      </w:r>
      <w:r w:rsidR="00D25AAB" w:rsidRPr="006E32FF">
        <w:rPr>
          <w:sz w:val="28"/>
        </w:rPr>
        <w:t>Консультант</w:t>
      </w:r>
      <w:r w:rsidR="00642C0B" w:rsidRPr="006E32FF">
        <w:rPr>
          <w:sz w:val="28"/>
          <w:szCs w:val="28"/>
        </w:rPr>
        <w:t xml:space="preserve"> </w:t>
      </w:r>
      <w:r w:rsidR="009553DE" w:rsidRPr="006E32FF">
        <w:rPr>
          <w:sz w:val="28"/>
          <w:szCs w:val="28"/>
        </w:rPr>
        <w:t xml:space="preserve">осуществляет исполняет </w:t>
      </w:r>
      <w:r w:rsidR="00C62DD5" w:rsidRPr="006E32FF">
        <w:rPr>
          <w:sz w:val="28"/>
          <w:szCs w:val="28"/>
        </w:rPr>
        <w:t xml:space="preserve">иные </w:t>
      </w:r>
      <w:r w:rsidR="009553DE" w:rsidRPr="006E32FF">
        <w:rPr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61E8F" w:rsidRPr="006E32FF">
        <w:rPr>
          <w:sz w:val="28"/>
          <w:szCs w:val="28"/>
        </w:rPr>
        <w:t>правовыми актами</w:t>
      </w:r>
      <w:r w:rsidR="009553DE" w:rsidRPr="006E32FF">
        <w:rPr>
          <w:sz w:val="28"/>
          <w:szCs w:val="28"/>
        </w:rPr>
        <w:t xml:space="preserve"> </w:t>
      </w:r>
      <w:r w:rsidR="00F61E8F" w:rsidRPr="006E32FF">
        <w:rPr>
          <w:sz w:val="28"/>
          <w:szCs w:val="28"/>
        </w:rPr>
        <w:t xml:space="preserve">государственного органа </w:t>
      </w:r>
      <w:r w:rsidR="009553DE" w:rsidRPr="006E32FF">
        <w:rPr>
          <w:sz w:val="28"/>
          <w:szCs w:val="28"/>
        </w:rPr>
        <w:t xml:space="preserve">и поручениями </w:t>
      </w:r>
      <w:r w:rsidR="00F61E8F" w:rsidRPr="006E32FF">
        <w:rPr>
          <w:sz w:val="28"/>
          <w:szCs w:val="28"/>
        </w:rPr>
        <w:t>руководителя государственного органа</w:t>
      </w:r>
      <w:r w:rsidR="009553DE" w:rsidRPr="006E32FF">
        <w:rPr>
          <w:sz w:val="28"/>
          <w:szCs w:val="28"/>
        </w:rPr>
        <w:t xml:space="preserve">, </w:t>
      </w:r>
      <w:r w:rsidR="00F61E8F" w:rsidRPr="006E32FF">
        <w:rPr>
          <w:sz w:val="28"/>
          <w:szCs w:val="28"/>
        </w:rPr>
        <w:t>непосредственного руководителя</w:t>
      </w:r>
      <w:r w:rsidR="00642C0B" w:rsidRPr="006E32FF">
        <w:rPr>
          <w:sz w:val="28"/>
          <w:szCs w:val="28"/>
        </w:rPr>
        <w:t>.</w:t>
      </w:r>
    </w:p>
    <w:p w:rsidR="0086774A" w:rsidRPr="006E32FF" w:rsidRDefault="0086774A" w:rsidP="00867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774A" w:rsidRPr="006E32FF" w:rsidRDefault="005B034E" w:rsidP="00867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  <w:lang w:val="en-US"/>
        </w:rPr>
        <w:t>IX</w:t>
      </w:r>
      <w:r w:rsidR="0086774A" w:rsidRPr="006E32FF">
        <w:rPr>
          <w:b/>
          <w:sz w:val="28"/>
          <w:szCs w:val="28"/>
        </w:rPr>
        <w:t xml:space="preserve">. Показатели эффективности и результативности профессиональной служебной деятельности </w:t>
      </w:r>
    </w:p>
    <w:p w:rsidR="0086774A" w:rsidRPr="006E32FF" w:rsidRDefault="008F690E" w:rsidP="008677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934B9A" w:rsidRPr="006E32FF">
        <w:rPr>
          <w:sz w:val="28"/>
          <w:szCs w:val="28"/>
        </w:rPr>
        <w:t xml:space="preserve">. </w:t>
      </w:r>
      <w:r w:rsidR="005B034E" w:rsidRPr="006E32FF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C93892" w:rsidRPr="006E32FF">
        <w:rPr>
          <w:sz w:val="28"/>
        </w:rPr>
        <w:t>консультанта</w:t>
      </w:r>
      <w:r w:rsidR="005B034E" w:rsidRPr="006E32FF">
        <w:rPr>
          <w:sz w:val="28"/>
          <w:szCs w:val="28"/>
        </w:rPr>
        <w:t xml:space="preserve"> оценивается по следующим показателям:</w:t>
      </w:r>
    </w:p>
    <w:p w:rsidR="005D691E" w:rsidRPr="006E32FF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32FF">
        <w:rPr>
          <w:rFonts w:ascii="Times New Roman" w:hAnsi="Times New Roman" w:cs="Times New Roman"/>
          <w:noProof/>
          <w:sz w:val="28"/>
          <w:szCs w:val="28"/>
        </w:rPr>
        <w:t>1) планирование работы (расстановка приоритетов в работе, порядок в документации);</w:t>
      </w:r>
    </w:p>
    <w:p w:rsidR="005D691E" w:rsidRPr="006E32FF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32FF">
        <w:rPr>
          <w:rFonts w:ascii="Times New Roman" w:hAnsi="Times New Roman" w:cs="Times New Roman"/>
          <w:noProof/>
          <w:sz w:val="28"/>
          <w:szCs w:val="28"/>
        </w:rPr>
        <w:t>2) выполняемый объем работы (количество завершенной и текущей работы вне зависимости от качества);</w:t>
      </w:r>
    </w:p>
    <w:p w:rsidR="005D691E" w:rsidRPr="006E32FF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32FF">
        <w:rPr>
          <w:rFonts w:ascii="Times New Roman" w:hAnsi="Times New Roman" w:cs="Times New Roman"/>
          <w:noProof/>
          <w:sz w:val="28"/>
          <w:szCs w:val="28"/>
        </w:rPr>
        <w:t>3) качество выполненной работы;</w:t>
      </w:r>
    </w:p>
    <w:p w:rsidR="005D691E" w:rsidRPr="006E32FF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32FF">
        <w:rPr>
          <w:rFonts w:ascii="Times New Roman" w:hAnsi="Times New Roman" w:cs="Times New Roman"/>
          <w:noProof/>
          <w:sz w:val="28"/>
          <w:szCs w:val="28"/>
        </w:rPr>
        <w:t>4) ответственность (исполнение обязанностей в срок с минимумом контроля);</w:t>
      </w:r>
    </w:p>
    <w:p w:rsidR="005D691E" w:rsidRPr="006E32FF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32FF">
        <w:rPr>
          <w:rFonts w:ascii="Times New Roman" w:hAnsi="Times New Roman" w:cs="Times New Roman"/>
          <w:noProof/>
          <w:sz w:val="28"/>
          <w:szCs w:val="28"/>
        </w:rPr>
        <w:t>5) дисциплина (соблюдение служебного распорядка и сроков выполнения работы).</w:t>
      </w:r>
    </w:p>
    <w:p w:rsidR="00E31B00" w:rsidRPr="00780A27" w:rsidRDefault="00E31B00" w:rsidP="00E31B00">
      <w:pPr>
        <w:widowControl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11"/>
        <w:gridCol w:w="4536"/>
      </w:tblGrid>
      <w:tr w:rsidR="00780A27" w:rsidRPr="00780A27" w:rsidTr="008777C5">
        <w:tc>
          <w:tcPr>
            <w:tcW w:w="5211" w:type="dxa"/>
          </w:tcPr>
          <w:p w:rsidR="00E31B00" w:rsidRPr="00780A27" w:rsidRDefault="00E31B00" w:rsidP="00E31B00">
            <w:pPr>
              <w:autoSpaceDE w:val="0"/>
              <w:autoSpaceDN w:val="0"/>
              <w:adjustRightInd w:val="0"/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31B00" w:rsidRPr="00780A27" w:rsidRDefault="00E31B00" w:rsidP="00E31B0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5D691E" w:rsidRPr="00780A27" w:rsidRDefault="005D691E" w:rsidP="00656CE4">
      <w:pPr>
        <w:autoSpaceDE w:val="0"/>
        <w:autoSpaceDN w:val="0"/>
        <w:adjustRightInd w:val="0"/>
        <w:spacing w:line="220" w:lineRule="auto"/>
        <w:jc w:val="both"/>
        <w:rPr>
          <w:sz w:val="28"/>
          <w:szCs w:val="28"/>
        </w:rPr>
      </w:pPr>
    </w:p>
    <w:sectPr w:rsidR="005D691E" w:rsidRPr="00780A27" w:rsidSect="00C503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A1" w:rsidRDefault="008D5CA1" w:rsidP="00656CE4">
      <w:r>
        <w:separator/>
      </w:r>
    </w:p>
  </w:endnote>
  <w:endnote w:type="continuationSeparator" w:id="0">
    <w:p w:rsidR="008D5CA1" w:rsidRDefault="008D5CA1" w:rsidP="0065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A1" w:rsidRDefault="008D5CA1" w:rsidP="00656CE4">
      <w:r>
        <w:separator/>
      </w:r>
    </w:p>
  </w:footnote>
  <w:footnote w:type="continuationSeparator" w:id="0">
    <w:p w:rsidR="008D5CA1" w:rsidRDefault="008D5CA1" w:rsidP="00656CE4">
      <w:r>
        <w:continuationSeparator/>
      </w:r>
    </w:p>
  </w:footnote>
  <w:footnote w:id="1">
    <w:p w:rsidR="00575F1E" w:rsidRDefault="0085438D" w:rsidP="00575F1E">
      <w:pPr>
        <w:pStyle w:val="a3"/>
        <w:jc w:val="both"/>
      </w:pPr>
      <w:r w:rsidRPr="00B914A1">
        <w:rPr>
          <w:rStyle w:val="a7"/>
        </w:rPr>
        <w:footnoteRef/>
      </w:r>
      <w:r w:rsidRPr="00B914A1">
        <w:t xml:space="preserve"> </w:t>
      </w:r>
      <w:r w:rsidR="00575F1E" w:rsidRPr="00B23381">
        <w:t xml:space="preserve">Утверждается в соответствии с </w:t>
      </w:r>
      <w:r w:rsidR="00575F1E">
        <w:t xml:space="preserve">пунктом 73 </w:t>
      </w:r>
      <w:r w:rsidR="00575F1E" w:rsidRPr="00B23381">
        <w:t>Положения о кадровом резерве на государственной гражданской службе Пензенской области</w:t>
      </w:r>
      <w:r w:rsidR="00575F1E">
        <w:t>,</w:t>
      </w:r>
      <w:r w:rsidR="00575F1E" w:rsidRPr="00B23381">
        <w:t xml:space="preserve"> утвержденным указом Губернатора Пензенской области </w:t>
      </w:r>
      <w:r w:rsidR="00575F1E">
        <w:br/>
      </w:r>
      <w:r w:rsidR="00575F1E" w:rsidRPr="00B23381">
        <w:t>от 30.04.2025</w:t>
      </w:r>
      <w:r w:rsidR="00575F1E">
        <w:t xml:space="preserve"> </w:t>
      </w:r>
      <w:r w:rsidR="00575F1E" w:rsidRPr="00B23381">
        <w:t>№ 73</w:t>
      </w:r>
      <w:r w:rsidR="002F736E">
        <w:t>.</w:t>
      </w:r>
    </w:p>
    <w:p w:rsidR="0085438D" w:rsidRDefault="0085438D" w:rsidP="006E32FF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F90"/>
    <w:multiLevelType w:val="hybridMultilevel"/>
    <w:tmpl w:val="4662AEFE"/>
    <w:lvl w:ilvl="0" w:tplc="D67A98EA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CE64B2"/>
    <w:multiLevelType w:val="hybridMultilevel"/>
    <w:tmpl w:val="93385B90"/>
    <w:lvl w:ilvl="0" w:tplc="48520A0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1C492E"/>
    <w:multiLevelType w:val="hybridMultilevel"/>
    <w:tmpl w:val="871CAA8C"/>
    <w:lvl w:ilvl="0" w:tplc="2FD8C0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993"/>
        </w:tabs>
        <w:ind w:left="993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20C26481"/>
    <w:multiLevelType w:val="hybridMultilevel"/>
    <w:tmpl w:val="0BCAB152"/>
    <w:lvl w:ilvl="0" w:tplc="39F606DC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52937"/>
    <w:multiLevelType w:val="hybridMultilevel"/>
    <w:tmpl w:val="C1C2AFF2"/>
    <w:lvl w:ilvl="0" w:tplc="48520A0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C34AC"/>
    <w:multiLevelType w:val="hybridMultilevel"/>
    <w:tmpl w:val="F4DA0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3F4871"/>
    <w:multiLevelType w:val="hybridMultilevel"/>
    <w:tmpl w:val="BC22048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7E52D5"/>
    <w:multiLevelType w:val="multilevel"/>
    <w:tmpl w:val="0BA0612E"/>
    <w:lvl w:ilvl="0">
      <w:start w:val="1"/>
      <w:numFmt w:val="decimal"/>
      <w:lvlText w:val="3.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94"/>
        </w:tabs>
        <w:ind w:left="5394" w:hanging="11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E4"/>
    <w:rsid w:val="00042B7F"/>
    <w:rsid w:val="00052D8A"/>
    <w:rsid w:val="000762FF"/>
    <w:rsid w:val="000D019A"/>
    <w:rsid w:val="000D0337"/>
    <w:rsid w:val="00114337"/>
    <w:rsid w:val="00116551"/>
    <w:rsid w:val="00133D14"/>
    <w:rsid w:val="00140EA3"/>
    <w:rsid w:val="0014287D"/>
    <w:rsid w:val="00144B9E"/>
    <w:rsid w:val="00144EAE"/>
    <w:rsid w:val="00163729"/>
    <w:rsid w:val="00167F29"/>
    <w:rsid w:val="00170477"/>
    <w:rsid w:val="00173F40"/>
    <w:rsid w:val="00185501"/>
    <w:rsid w:val="001B1B0A"/>
    <w:rsid w:val="001C16C2"/>
    <w:rsid w:val="001D39EB"/>
    <w:rsid w:val="001E1286"/>
    <w:rsid w:val="001E2DA2"/>
    <w:rsid w:val="001F06AB"/>
    <w:rsid w:val="001F75C1"/>
    <w:rsid w:val="00206400"/>
    <w:rsid w:val="00242928"/>
    <w:rsid w:val="00254D08"/>
    <w:rsid w:val="00265173"/>
    <w:rsid w:val="00281B94"/>
    <w:rsid w:val="00286785"/>
    <w:rsid w:val="00295532"/>
    <w:rsid w:val="00295F51"/>
    <w:rsid w:val="002A7B80"/>
    <w:rsid w:val="002C4CAC"/>
    <w:rsid w:val="002F736E"/>
    <w:rsid w:val="00302C24"/>
    <w:rsid w:val="00303E21"/>
    <w:rsid w:val="003320D9"/>
    <w:rsid w:val="00332456"/>
    <w:rsid w:val="0033409A"/>
    <w:rsid w:val="00342927"/>
    <w:rsid w:val="00353B92"/>
    <w:rsid w:val="003564BA"/>
    <w:rsid w:val="00362E96"/>
    <w:rsid w:val="00391250"/>
    <w:rsid w:val="003B0288"/>
    <w:rsid w:val="003B16FA"/>
    <w:rsid w:val="003C7BB9"/>
    <w:rsid w:val="003D0944"/>
    <w:rsid w:val="003E2275"/>
    <w:rsid w:val="003E508C"/>
    <w:rsid w:val="003E51D0"/>
    <w:rsid w:val="00405B93"/>
    <w:rsid w:val="00423D02"/>
    <w:rsid w:val="00430E2E"/>
    <w:rsid w:val="00454156"/>
    <w:rsid w:val="004615D3"/>
    <w:rsid w:val="00462ED2"/>
    <w:rsid w:val="00463DAC"/>
    <w:rsid w:val="00472C24"/>
    <w:rsid w:val="00473A22"/>
    <w:rsid w:val="00475802"/>
    <w:rsid w:val="00483960"/>
    <w:rsid w:val="00495884"/>
    <w:rsid w:val="00495AB9"/>
    <w:rsid w:val="004A671F"/>
    <w:rsid w:val="004B3C5A"/>
    <w:rsid w:val="004D0E39"/>
    <w:rsid w:val="004D3AAF"/>
    <w:rsid w:val="004F69F9"/>
    <w:rsid w:val="0050486D"/>
    <w:rsid w:val="00505CEB"/>
    <w:rsid w:val="00527615"/>
    <w:rsid w:val="00562F9F"/>
    <w:rsid w:val="00575F1E"/>
    <w:rsid w:val="0057658E"/>
    <w:rsid w:val="00593C0A"/>
    <w:rsid w:val="005B034E"/>
    <w:rsid w:val="005D691E"/>
    <w:rsid w:val="00603237"/>
    <w:rsid w:val="00604524"/>
    <w:rsid w:val="006311BC"/>
    <w:rsid w:val="00633367"/>
    <w:rsid w:val="006348F5"/>
    <w:rsid w:val="00642C0B"/>
    <w:rsid w:val="00644EFD"/>
    <w:rsid w:val="006506EE"/>
    <w:rsid w:val="00652077"/>
    <w:rsid w:val="00656CE4"/>
    <w:rsid w:val="00671366"/>
    <w:rsid w:val="00674834"/>
    <w:rsid w:val="00675D00"/>
    <w:rsid w:val="00682CF6"/>
    <w:rsid w:val="00697F85"/>
    <w:rsid w:val="006C57A7"/>
    <w:rsid w:val="006E32FF"/>
    <w:rsid w:val="00701177"/>
    <w:rsid w:val="00737BB6"/>
    <w:rsid w:val="00741E79"/>
    <w:rsid w:val="00751BA5"/>
    <w:rsid w:val="00752A9D"/>
    <w:rsid w:val="00760B65"/>
    <w:rsid w:val="00764976"/>
    <w:rsid w:val="00780A27"/>
    <w:rsid w:val="00781F5F"/>
    <w:rsid w:val="00782766"/>
    <w:rsid w:val="00784811"/>
    <w:rsid w:val="0078517F"/>
    <w:rsid w:val="00807566"/>
    <w:rsid w:val="008343D1"/>
    <w:rsid w:val="00854006"/>
    <w:rsid w:val="0085438D"/>
    <w:rsid w:val="0085602B"/>
    <w:rsid w:val="0086774A"/>
    <w:rsid w:val="008777C5"/>
    <w:rsid w:val="00884963"/>
    <w:rsid w:val="00885569"/>
    <w:rsid w:val="00893A94"/>
    <w:rsid w:val="008B0ACB"/>
    <w:rsid w:val="008B7FAE"/>
    <w:rsid w:val="008D3111"/>
    <w:rsid w:val="008D5CA1"/>
    <w:rsid w:val="008E4D2D"/>
    <w:rsid w:val="008F690E"/>
    <w:rsid w:val="009061FB"/>
    <w:rsid w:val="00911382"/>
    <w:rsid w:val="00926D60"/>
    <w:rsid w:val="00934B9A"/>
    <w:rsid w:val="0094595D"/>
    <w:rsid w:val="009553DE"/>
    <w:rsid w:val="00982B5C"/>
    <w:rsid w:val="009B0611"/>
    <w:rsid w:val="009E1FAC"/>
    <w:rsid w:val="009E69D2"/>
    <w:rsid w:val="009F531C"/>
    <w:rsid w:val="00A1334A"/>
    <w:rsid w:val="00A23108"/>
    <w:rsid w:val="00A323FC"/>
    <w:rsid w:val="00A4147F"/>
    <w:rsid w:val="00A63880"/>
    <w:rsid w:val="00A644FB"/>
    <w:rsid w:val="00A71105"/>
    <w:rsid w:val="00A87262"/>
    <w:rsid w:val="00AB1294"/>
    <w:rsid w:val="00AC7830"/>
    <w:rsid w:val="00AC7F34"/>
    <w:rsid w:val="00B016D0"/>
    <w:rsid w:val="00B21481"/>
    <w:rsid w:val="00B23EA9"/>
    <w:rsid w:val="00B449E6"/>
    <w:rsid w:val="00B914A1"/>
    <w:rsid w:val="00B94E72"/>
    <w:rsid w:val="00BA4B34"/>
    <w:rsid w:val="00BB42DD"/>
    <w:rsid w:val="00BC16CB"/>
    <w:rsid w:val="00BC365F"/>
    <w:rsid w:val="00BD68B2"/>
    <w:rsid w:val="00BE234F"/>
    <w:rsid w:val="00C0397F"/>
    <w:rsid w:val="00C12D6D"/>
    <w:rsid w:val="00C3380C"/>
    <w:rsid w:val="00C425FB"/>
    <w:rsid w:val="00C5034B"/>
    <w:rsid w:val="00C62DD5"/>
    <w:rsid w:val="00C636CC"/>
    <w:rsid w:val="00C639ED"/>
    <w:rsid w:val="00C85A21"/>
    <w:rsid w:val="00C9113D"/>
    <w:rsid w:val="00C92BB6"/>
    <w:rsid w:val="00C93892"/>
    <w:rsid w:val="00CB54B8"/>
    <w:rsid w:val="00CD3B68"/>
    <w:rsid w:val="00CD4D07"/>
    <w:rsid w:val="00CE2E28"/>
    <w:rsid w:val="00CE4E79"/>
    <w:rsid w:val="00CF70AB"/>
    <w:rsid w:val="00D2084D"/>
    <w:rsid w:val="00D223E9"/>
    <w:rsid w:val="00D25AAB"/>
    <w:rsid w:val="00D349F5"/>
    <w:rsid w:val="00D52DB0"/>
    <w:rsid w:val="00D578AF"/>
    <w:rsid w:val="00D72987"/>
    <w:rsid w:val="00D77389"/>
    <w:rsid w:val="00D93E87"/>
    <w:rsid w:val="00DB24DF"/>
    <w:rsid w:val="00DC765F"/>
    <w:rsid w:val="00DE74B0"/>
    <w:rsid w:val="00E16312"/>
    <w:rsid w:val="00E21C36"/>
    <w:rsid w:val="00E229AE"/>
    <w:rsid w:val="00E31B00"/>
    <w:rsid w:val="00E54416"/>
    <w:rsid w:val="00E866D8"/>
    <w:rsid w:val="00E9075C"/>
    <w:rsid w:val="00EB163B"/>
    <w:rsid w:val="00EB5975"/>
    <w:rsid w:val="00EC0597"/>
    <w:rsid w:val="00EC20C0"/>
    <w:rsid w:val="00EF516F"/>
    <w:rsid w:val="00F10459"/>
    <w:rsid w:val="00F27DF0"/>
    <w:rsid w:val="00F340BB"/>
    <w:rsid w:val="00F41098"/>
    <w:rsid w:val="00F417A2"/>
    <w:rsid w:val="00F608AC"/>
    <w:rsid w:val="00F61E8F"/>
    <w:rsid w:val="00F77CFC"/>
    <w:rsid w:val="00F82829"/>
    <w:rsid w:val="00F91EBE"/>
    <w:rsid w:val="00FA5ABC"/>
    <w:rsid w:val="00FC1281"/>
    <w:rsid w:val="00FC72D0"/>
    <w:rsid w:val="00FD0148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56CE4"/>
  </w:style>
  <w:style w:type="character" w:customStyle="1" w:styleId="a4">
    <w:name w:val="Текст сноски Знак"/>
    <w:basedOn w:val="a0"/>
    <w:link w:val="a3"/>
    <w:semiHidden/>
    <w:rsid w:val="00656C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656CE4"/>
    <w:rPr>
      <w:rFonts w:ascii="Calibri" w:eastAsia="Calibri" w:hAnsi="Calibri"/>
    </w:rPr>
  </w:style>
  <w:style w:type="paragraph" w:styleId="a6">
    <w:name w:val="List Paragraph"/>
    <w:basedOn w:val="a"/>
    <w:link w:val="a5"/>
    <w:uiPriority w:val="34"/>
    <w:qFormat/>
    <w:rsid w:val="00656CE4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656CE4"/>
  </w:style>
  <w:style w:type="paragraph" w:customStyle="1" w:styleId="Doc-0">
    <w:name w:val="Doc-Т внутри нумерации"/>
    <w:basedOn w:val="a"/>
    <w:link w:val="Doc-"/>
    <w:uiPriority w:val="99"/>
    <w:rsid w:val="00656CE4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footnote reference"/>
    <w:semiHidden/>
    <w:unhideWhenUsed/>
    <w:rsid w:val="00656CE4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656CE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4E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4EF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1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1F06A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A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56CE4"/>
  </w:style>
  <w:style w:type="character" w:customStyle="1" w:styleId="a4">
    <w:name w:val="Текст сноски Знак"/>
    <w:basedOn w:val="a0"/>
    <w:link w:val="a3"/>
    <w:semiHidden/>
    <w:rsid w:val="00656C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656CE4"/>
    <w:rPr>
      <w:rFonts w:ascii="Calibri" w:eastAsia="Calibri" w:hAnsi="Calibri"/>
    </w:rPr>
  </w:style>
  <w:style w:type="paragraph" w:styleId="a6">
    <w:name w:val="List Paragraph"/>
    <w:basedOn w:val="a"/>
    <w:link w:val="a5"/>
    <w:uiPriority w:val="34"/>
    <w:qFormat/>
    <w:rsid w:val="00656CE4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656CE4"/>
  </w:style>
  <w:style w:type="paragraph" w:customStyle="1" w:styleId="Doc-0">
    <w:name w:val="Doc-Т внутри нумерации"/>
    <w:basedOn w:val="a"/>
    <w:link w:val="Doc-"/>
    <w:uiPriority w:val="99"/>
    <w:rsid w:val="00656CE4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footnote reference"/>
    <w:semiHidden/>
    <w:unhideWhenUsed/>
    <w:rsid w:val="00656CE4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656CE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4E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4EF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1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1F06A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A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7B0F-97EE-4BE3-BB3C-0C64FEE9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Маркова Марина Николаевна</cp:lastModifiedBy>
  <cp:revision>5</cp:revision>
  <cp:lastPrinted>2025-06-25T08:10:00Z</cp:lastPrinted>
  <dcterms:created xsi:type="dcterms:W3CDTF">2025-06-30T08:29:00Z</dcterms:created>
  <dcterms:modified xsi:type="dcterms:W3CDTF">2025-06-30T13:24:00Z</dcterms:modified>
</cp:coreProperties>
</file>